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0D2" w:rsidRDefault="00B230D2" w:rsidP="00B230D2">
      <w:pPr>
        <w:pStyle w:val="Standard"/>
        <w:pageBreakBefore/>
        <w:jc w:val="center"/>
        <w:rPr>
          <w:b/>
          <w:sz w:val="28"/>
          <w:szCs w:val="28"/>
        </w:rPr>
      </w:pPr>
      <w:r>
        <w:rPr>
          <w:b/>
          <w:sz w:val="28"/>
          <w:szCs w:val="28"/>
        </w:rPr>
        <w:t>КАЛУЖСКАЯ ОБЛАСТЬ ЛЮДИНОВСКИЙ РАЙОН</w:t>
      </w:r>
    </w:p>
    <w:p w:rsidR="00B230D2" w:rsidRDefault="00B230D2" w:rsidP="00B230D2">
      <w:pPr>
        <w:pStyle w:val="Standard"/>
        <w:jc w:val="center"/>
        <w:rPr>
          <w:b/>
          <w:sz w:val="28"/>
          <w:szCs w:val="28"/>
        </w:rPr>
      </w:pPr>
      <w:r>
        <w:rPr>
          <w:b/>
          <w:sz w:val="28"/>
          <w:szCs w:val="28"/>
        </w:rPr>
        <w:t>АДМИНИСТРАЦИЯ</w:t>
      </w:r>
    </w:p>
    <w:p w:rsidR="00B230D2" w:rsidRDefault="00B230D2" w:rsidP="00B230D2">
      <w:pPr>
        <w:pStyle w:val="Standard"/>
        <w:jc w:val="center"/>
        <w:rPr>
          <w:b/>
          <w:sz w:val="28"/>
          <w:szCs w:val="28"/>
        </w:rPr>
      </w:pPr>
      <w:r>
        <w:rPr>
          <w:b/>
          <w:sz w:val="28"/>
          <w:szCs w:val="28"/>
        </w:rPr>
        <w:t>(ИСПОЛНИТЕЛЬНО-РАСПОРЯДИТЕЛЬНЫЙ ОРГАН)</w:t>
      </w:r>
    </w:p>
    <w:p w:rsidR="00B230D2" w:rsidRDefault="00B230D2" w:rsidP="00B230D2">
      <w:pPr>
        <w:pStyle w:val="Standard"/>
        <w:jc w:val="center"/>
        <w:rPr>
          <w:b/>
          <w:sz w:val="28"/>
          <w:szCs w:val="28"/>
        </w:rPr>
      </w:pPr>
      <w:r>
        <w:rPr>
          <w:b/>
          <w:sz w:val="28"/>
          <w:szCs w:val="28"/>
        </w:rPr>
        <w:t>СЕЛЬСКОГО ПОСЕЛЕНИЯ «ДЕРЕВНЯ ИГНАТОВКА»</w:t>
      </w:r>
    </w:p>
    <w:p w:rsidR="00B230D2" w:rsidRDefault="00B230D2" w:rsidP="00B230D2">
      <w:pPr>
        <w:pStyle w:val="Standard"/>
        <w:jc w:val="center"/>
        <w:rPr>
          <w:b/>
          <w:sz w:val="28"/>
          <w:szCs w:val="28"/>
        </w:rPr>
      </w:pPr>
    </w:p>
    <w:p w:rsidR="00B230D2" w:rsidRDefault="00B230D2" w:rsidP="00B230D2">
      <w:pPr>
        <w:pStyle w:val="Standard"/>
        <w:jc w:val="center"/>
        <w:rPr>
          <w:b/>
          <w:sz w:val="28"/>
          <w:szCs w:val="28"/>
        </w:rPr>
      </w:pPr>
      <w:r>
        <w:rPr>
          <w:b/>
          <w:sz w:val="28"/>
          <w:szCs w:val="28"/>
        </w:rPr>
        <w:t>П О С Т А Н О В Л Е Н И Е</w:t>
      </w:r>
    </w:p>
    <w:p w:rsidR="00B230D2" w:rsidRDefault="00B230D2" w:rsidP="00B230D2">
      <w:pPr>
        <w:pStyle w:val="Standard"/>
        <w:rPr>
          <w:b/>
          <w:sz w:val="28"/>
          <w:szCs w:val="28"/>
        </w:rPr>
      </w:pPr>
    </w:p>
    <w:p w:rsidR="00B230D2" w:rsidRDefault="00B230D2" w:rsidP="00B230D2">
      <w:pPr>
        <w:pStyle w:val="Standard"/>
        <w:rPr>
          <w:b/>
          <w:sz w:val="28"/>
          <w:szCs w:val="28"/>
        </w:rPr>
      </w:pPr>
    </w:p>
    <w:p w:rsidR="00B230D2" w:rsidRDefault="00B230D2" w:rsidP="00B230D2">
      <w:pPr>
        <w:pStyle w:val="Standard"/>
      </w:pPr>
      <w:r>
        <w:rPr>
          <w:u w:val="single"/>
        </w:rPr>
        <w:t>от 12 ноября 2014 года</w:t>
      </w:r>
      <w:r>
        <w:t xml:space="preserve">                                                                                                     № </w:t>
      </w:r>
      <w:r>
        <w:rPr>
          <w:u w:val="single"/>
        </w:rPr>
        <w:t>80</w:t>
      </w:r>
    </w:p>
    <w:p w:rsidR="00B230D2" w:rsidRDefault="00B230D2" w:rsidP="00B230D2">
      <w:pPr>
        <w:pStyle w:val="Standard"/>
        <w:jc w:val="both"/>
        <w:rPr>
          <w:sz w:val="28"/>
          <w:szCs w:val="28"/>
        </w:rPr>
      </w:pPr>
    </w:p>
    <w:p w:rsidR="00B230D2" w:rsidRDefault="00B230D2" w:rsidP="00B230D2">
      <w:pPr>
        <w:widowControl w:val="0"/>
        <w:suppressAutoHyphens/>
        <w:autoSpaceDN w:val="0"/>
        <w:spacing w:after="0" w:line="240" w:lineRule="auto"/>
        <w:ind w:left="240" w:hanging="240"/>
        <w:jc w:val="both"/>
        <w:rPr>
          <w:rFonts w:ascii="Times New Roman" w:eastAsia="Lucida Sans Unicode" w:hAnsi="Times New Roman" w:cs="Tahoma"/>
          <w:b/>
          <w:kern w:val="3"/>
          <w:sz w:val="24"/>
          <w:szCs w:val="24"/>
          <w:lang w:eastAsia="ru-RU"/>
        </w:rPr>
      </w:pPr>
      <w:r>
        <w:rPr>
          <w:rFonts w:ascii="Times New Roman" w:eastAsia="Lucida Sans Unicode" w:hAnsi="Times New Roman" w:cs="Tahoma"/>
          <w:b/>
          <w:kern w:val="3"/>
          <w:sz w:val="24"/>
          <w:szCs w:val="24"/>
          <w:lang w:eastAsia="ru-RU"/>
        </w:rPr>
        <w:t>О     внесении    изменений   в   постановление   администрации</w:t>
      </w:r>
    </w:p>
    <w:p w:rsidR="00B230D2" w:rsidRDefault="00B230D2" w:rsidP="00B230D2">
      <w:pPr>
        <w:widowControl w:val="0"/>
        <w:suppressAutoHyphens/>
        <w:autoSpaceDN w:val="0"/>
        <w:spacing w:after="0" w:line="240" w:lineRule="auto"/>
        <w:ind w:left="240" w:hanging="240"/>
        <w:jc w:val="both"/>
        <w:rPr>
          <w:rFonts w:ascii="Times New Roman" w:eastAsia="Lucida Sans Unicode" w:hAnsi="Times New Roman" w:cs="Tahoma"/>
          <w:b/>
          <w:kern w:val="3"/>
          <w:sz w:val="24"/>
          <w:szCs w:val="24"/>
          <w:lang w:eastAsia="ru-RU"/>
        </w:rPr>
      </w:pPr>
      <w:r>
        <w:rPr>
          <w:rFonts w:ascii="Times New Roman" w:eastAsia="Lucida Sans Unicode" w:hAnsi="Times New Roman" w:cs="Tahoma"/>
          <w:b/>
          <w:kern w:val="3"/>
          <w:sz w:val="24"/>
          <w:szCs w:val="24"/>
          <w:lang w:eastAsia="ru-RU"/>
        </w:rPr>
        <w:t>от   12.12.2012   № 90 «Об утверждении   административного</w:t>
      </w:r>
    </w:p>
    <w:p w:rsidR="00B230D2" w:rsidRDefault="00B230D2" w:rsidP="00B230D2">
      <w:pPr>
        <w:widowControl w:val="0"/>
        <w:suppressAutoHyphens/>
        <w:autoSpaceDN w:val="0"/>
        <w:spacing w:after="0" w:line="240" w:lineRule="auto"/>
        <w:ind w:left="240" w:hanging="240"/>
        <w:jc w:val="both"/>
        <w:rPr>
          <w:rFonts w:ascii="Times New Roman" w:eastAsia="Lucida Sans Unicode" w:hAnsi="Times New Roman" w:cs="Tahoma"/>
          <w:b/>
          <w:kern w:val="3"/>
          <w:sz w:val="24"/>
          <w:szCs w:val="24"/>
          <w:lang w:eastAsia="ru-RU"/>
        </w:rPr>
      </w:pPr>
      <w:r>
        <w:rPr>
          <w:rFonts w:ascii="Times New Roman" w:eastAsia="Lucida Sans Unicode" w:hAnsi="Times New Roman" w:cs="Tahoma"/>
          <w:b/>
          <w:kern w:val="3"/>
          <w:sz w:val="24"/>
          <w:szCs w:val="24"/>
          <w:lang w:eastAsia="ru-RU"/>
        </w:rPr>
        <w:t xml:space="preserve">регламента предоставления муниципальной услуги «Заключение </w:t>
      </w:r>
    </w:p>
    <w:p w:rsidR="00B230D2" w:rsidRDefault="00B230D2" w:rsidP="00B230D2">
      <w:pPr>
        <w:widowControl w:val="0"/>
        <w:suppressAutoHyphens/>
        <w:autoSpaceDN w:val="0"/>
        <w:spacing w:after="0" w:line="240" w:lineRule="auto"/>
        <w:ind w:left="240" w:hanging="240"/>
        <w:jc w:val="both"/>
        <w:rPr>
          <w:rFonts w:ascii="Times New Roman" w:eastAsia="Lucida Sans Unicode" w:hAnsi="Times New Roman" w:cs="Tahoma"/>
          <w:b/>
          <w:kern w:val="3"/>
          <w:sz w:val="24"/>
          <w:szCs w:val="24"/>
          <w:lang w:eastAsia="ru-RU"/>
        </w:rPr>
      </w:pPr>
      <w:r>
        <w:rPr>
          <w:rFonts w:ascii="Times New Roman" w:eastAsia="Lucida Sans Unicode" w:hAnsi="Times New Roman" w:cs="Tahoma"/>
          <w:b/>
          <w:kern w:val="3"/>
          <w:sz w:val="24"/>
          <w:szCs w:val="24"/>
          <w:lang w:eastAsia="ru-RU"/>
        </w:rPr>
        <w:t xml:space="preserve">договоров передачи жилых помещений, находящихся </w:t>
      </w:r>
    </w:p>
    <w:p w:rsidR="00B230D2" w:rsidRDefault="00B230D2" w:rsidP="00B230D2">
      <w:pPr>
        <w:widowControl w:val="0"/>
        <w:suppressAutoHyphens/>
        <w:autoSpaceDN w:val="0"/>
        <w:spacing w:after="0" w:line="240" w:lineRule="auto"/>
        <w:ind w:left="240" w:hanging="240"/>
        <w:jc w:val="both"/>
        <w:rPr>
          <w:rFonts w:ascii="Times New Roman" w:eastAsia="Lucida Sans Unicode" w:hAnsi="Times New Roman" w:cs="Tahoma"/>
          <w:b/>
          <w:kern w:val="3"/>
          <w:sz w:val="24"/>
          <w:szCs w:val="24"/>
          <w:lang w:eastAsia="ru-RU"/>
        </w:rPr>
      </w:pPr>
      <w:r>
        <w:rPr>
          <w:rFonts w:ascii="Times New Roman" w:eastAsia="Lucida Sans Unicode" w:hAnsi="Times New Roman" w:cs="Tahoma"/>
          <w:b/>
          <w:kern w:val="3"/>
          <w:sz w:val="24"/>
          <w:szCs w:val="24"/>
          <w:lang w:eastAsia="ru-RU"/>
        </w:rPr>
        <w:t>в муниципальной собственности в собственность граждан</w:t>
      </w:r>
    </w:p>
    <w:p w:rsidR="00B230D2" w:rsidRDefault="00B230D2" w:rsidP="00B230D2">
      <w:pPr>
        <w:widowControl w:val="0"/>
        <w:suppressAutoHyphens/>
        <w:autoSpaceDN w:val="0"/>
        <w:spacing w:after="0" w:line="240" w:lineRule="auto"/>
        <w:ind w:left="240" w:hanging="240"/>
        <w:jc w:val="both"/>
        <w:rPr>
          <w:rFonts w:ascii="Times New Roman" w:eastAsia="Lucida Sans Unicode" w:hAnsi="Times New Roman" w:cs="Tahoma"/>
          <w:b/>
          <w:kern w:val="3"/>
          <w:sz w:val="24"/>
          <w:szCs w:val="24"/>
          <w:lang w:eastAsia="ru-RU"/>
        </w:rPr>
      </w:pPr>
      <w:r>
        <w:rPr>
          <w:rFonts w:ascii="Times New Roman" w:eastAsia="Lucida Sans Unicode" w:hAnsi="Times New Roman" w:cs="Tahoma"/>
          <w:b/>
          <w:kern w:val="3"/>
          <w:sz w:val="24"/>
          <w:szCs w:val="24"/>
          <w:lang w:eastAsia="ru-RU"/>
        </w:rPr>
        <w:t xml:space="preserve">в порядке приватизации» на территории сельского поселения </w:t>
      </w:r>
    </w:p>
    <w:p w:rsidR="00B230D2" w:rsidRDefault="00B230D2" w:rsidP="00B230D2">
      <w:pPr>
        <w:widowControl w:val="0"/>
        <w:suppressAutoHyphens/>
        <w:autoSpaceDN w:val="0"/>
        <w:spacing w:after="0" w:line="240" w:lineRule="auto"/>
        <w:ind w:left="240" w:hanging="240"/>
        <w:jc w:val="both"/>
        <w:rPr>
          <w:rFonts w:ascii="Times New Roman" w:eastAsia="Lucida Sans Unicode" w:hAnsi="Times New Roman" w:cs="Tahoma"/>
          <w:b/>
          <w:kern w:val="3"/>
          <w:sz w:val="24"/>
          <w:szCs w:val="24"/>
          <w:lang w:eastAsia="ru-RU"/>
        </w:rPr>
      </w:pPr>
      <w:r>
        <w:rPr>
          <w:rFonts w:ascii="Times New Roman" w:eastAsia="Lucida Sans Unicode" w:hAnsi="Times New Roman" w:cs="Tahoma"/>
          <w:b/>
          <w:kern w:val="3"/>
          <w:sz w:val="24"/>
          <w:szCs w:val="24"/>
          <w:lang w:eastAsia="ru-RU"/>
        </w:rPr>
        <w:t xml:space="preserve">Деревня Игнатовка» </w:t>
      </w:r>
    </w:p>
    <w:p w:rsidR="00B230D2" w:rsidRDefault="00B230D2" w:rsidP="00B230D2">
      <w:pPr>
        <w:widowControl w:val="0"/>
        <w:suppressAutoHyphens/>
        <w:autoSpaceDN w:val="0"/>
        <w:spacing w:after="0" w:line="240" w:lineRule="auto"/>
        <w:ind w:left="240" w:hanging="240"/>
        <w:jc w:val="both"/>
        <w:rPr>
          <w:rFonts w:ascii="Times New Roman" w:eastAsia="Lucida Sans Unicode" w:hAnsi="Times New Roman" w:cs="Tahoma"/>
          <w:b/>
          <w:kern w:val="3"/>
          <w:sz w:val="24"/>
          <w:szCs w:val="24"/>
          <w:lang w:eastAsia="ru-RU"/>
        </w:rPr>
      </w:pPr>
    </w:p>
    <w:p w:rsidR="00B230D2" w:rsidRDefault="00B230D2" w:rsidP="00B230D2">
      <w:pPr>
        <w:widowControl w:val="0"/>
        <w:suppressAutoHyphens/>
        <w:autoSpaceDN w:val="0"/>
        <w:spacing w:after="0" w:line="240" w:lineRule="auto"/>
        <w:ind w:left="240" w:hanging="240"/>
        <w:jc w:val="both"/>
        <w:rPr>
          <w:rFonts w:ascii="Times New Roman" w:eastAsia="Lucida Sans Unicode" w:hAnsi="Times New Roman" w:cs="Tahoma"/>
          <w:b/>
          <w:kern w:val="3"/>
          <w:sz w:val="24"/>
          <w:szCs w:val="24"/>
          <w:lang w:eastAsia="ru-RU"/>
        </w:rPr>
      </w:pPr>
    </w:p>
    <w:p w:rsidR="00B230D2" w:rsidRPr="00B230D2" w:rsidRDefault="00B230D2" w:rsidP="00636964">
      <w:pPr>
        <w:widowControl w:val="0"/>
        <w:suppressAutoHyphens/>
        <w:autoSpaceDN w:val="0"/>
        <w:spacing w:after="0" w:line="240" w:lineRule="auto"/>
        <w:ind w:left="240" w:hanging="240"/>
        <w:jc w:val="both"/>
        <w:rPr>
          <w:rFonts w:ascii="Times New Roman" w:eastAsia="Lucida Sans Unicode" w:hAnsi="Times New Roman" w:cs="Tahoma"/>
          <w:kern w:val="3"/>
          <w:sz w:val="24"/>
          <w:szCs w:val="24"/>
          <w:lang w:eastAsia="ru-RU"/>
        </w:rPr>
      </w:pPr>
      <w:r>
        <w:rPr>
          <w:rFonts w:ascii="Times New Roman" w:eastAsia="Lucida Sans Unicode" w:hAnsi="Times New Roman" w:cs="Tahoma"/>
          <w:b/>
          <w:kern w:val="3"/>
          <w:sz w:val="24"/>
          <w:szCs w:val="24"/>
          <w:lang w:eastAsia="ru-RU"/>
        </w:rPr>
        <w:t xml:space="preserve">                </w:t>
      </w:r>
      <w:r>
        <w:rPr>
          <w:rFonts w:ascii="Times New Roman" w:eastAsia="Lucida Sans Unicode" w:hAnsi="Times New Roman" w:cs="Tahoma"/>
          <w:kern w:val="3"/>
          <w:sz w:val="24"/>
          <w:szCs w:val="24"/>
          <w:lang w:eastAsia="ru-RU"/>
        </w:rPr>
        <w:t xml:space="preserve"> На основании экспертного заключения правового управления Администрации Губ</w:t>
      </w:r>
      <w:r w:rsidR="00F43E06">
        <w:rPr>
          <w:rFonts w:ascii="Times New Roman" w:eastAsia="Lucida Sans Unicode" w:hAnsi="Times New Roman" w:cs="Tahoma"/>
          <w:kern w:val="3"/>
          <w:sz w:val="24"/>
          <w:szCs w:val="24"/>
          <w:lang w:eastAsia="ru-RU"/>
        </w:rPr>
        <w:t>ернатора Калужской области от 07.11</w:t>
      </w:r>
      <w:r>
        <w:rPr>
          <w:rFonts w:ascii="Times New Roman" w:eastAsia="Lucida Sans Unicode" w:hAnsi="Times New Roman" w:cs="Tahoma"/>
          <w:kern w:val="3"/>
          <w:sz w:val="24"/>
          <w:szCs w:val="24"/>
          <w:lang w:eastAsia="ru-RU"/>
        </w:rPr>
        <w:t xml:space="preserve">.2013 № </w:t>
      </w:r>
      <w:r w:rsidR="00F43E06">
        <w:rPr>
          <w:rFonts w:ascii="Times New Roman" w:eastAsia="Lucida Sans Unicode" w:hAnsi="Times New Roman" w:cs="Tahoma"/>
          <w:kern w:val="3"/>
          <w:sz w:val="24"/>
          <w:szCs w:val="24"/>
          <w:lang w:eastAsia="ru-RU"/>
        </w:rPr>
        <w:t>926-Г</w:t>
      </w:r>
      <w:r>
        <w:rPr>
          <w:rFonts w:ascii="Times New Roman" w:eastAsia="Lucida Sans Unicode" w:hAnsi="Times New Roman" w:cs="Tahoma"/>
          <w:kern w:val="3"/>
          <w:sz w:val="24"/>
          <w:szCs w:val="24"/>
          <w:lang w:eastAsia="ru-RU"/>
        </w:rPr>
        <w:t>-14/2013 на постановление Администрации сельского поселения «Деревня Игнатовка» от 12.12.2012 № 90 «Об утверждении административного регламента предоставления муниципальной услуги «</w:t>
      </w:r>
      <w:r w:rsidRPr="00B230D2">
        <w:rPr>
          <w:rFonts w:ascii="Times New Roman" w:eastAsia="Lucida Sans Unicode" w:hAnsi="Times New Roman" w:cs="Tahoma"/>
          <w:kern w:val="3"/>
          <w:sz w:val="24"/>
          <w:szCs w:val="24"/>
          <w:lang w:eastAsia="ru-RU"/>
        </w:rPr>
        <w:t>Заключение договоров передачи жилых помещений, находящихся в муниципальной собственности</w:t>
      </w:r>
      <w:r>
        <w:rPr>
          <w:rFonts w:ascii="Times New Roman" w:eastAsia="Lucida Sans Unicode" w:hAnsi="Times New Roman" w:cs="Tahoma"/>
          <w:kern w:val="3"/>
          <w:sz w:val="24"/>
          <w:szCs w:val="24"/>
          <w:lang w:eastAsia="ru-RU"/>
        </w:rPr>
        <w:t xml:space="preserve"> в собственность граждан </w:t>
      </w:r>
      <w:r w:rsidRPr="00B230D2">
        <w:rPr>
          <w:rFonts w:ascii="Times New Roman" w:eastAsia="Lucida Sans Unicode" w:hAnsi="Times New Roman" w:cs="Tahoma"/>
          <w:kern w:val="3"/>
          <w:sz w:val="24"/>
          <w:szCs w:val="24"/>
          <w:lang w:eastAsia="ru-RU"/>
        </w:rPr>
        <w:t>в порядке приватизации» на территории сельско</w:t>
      </w:r>
      <w:r>
        <w:rPr>
          <w:rFonts w:ascii="Times New Roman" w:eastAsia="Lucida Sans Unicode" w:hAnsi="Times New Roman" w:cs="Tahoma"/>
          <w:kern w:val="3"/>
          <w:sz w:val="24"/>
          <w:szCs w:val="24"/>
          <w:lang w:eastAsia="ru-RU"/>
        </w:rPr>
        <w:t>го поселения Деревня Игнатовка»</w:t>
      </w:r>
      <w:r w:rsidRPr="00B230D2">
        <w:rPr>
          <w:rFonts w:ascii="Times New Roman" w:eastAsia="Lucida Sans Unicode" w:hAnsi="Times New Roman" w:cs="Tahoma"/>
          <w:kern w:val="3"/>
          <w:sz w:val="24"/>
          <w:szCs w:val="24"/>
          <w:lang w:eastAsia="ru-RU"/>
        </w:rPr>
        <w:t>, администрация сельского поселения</w:t>
      </w:r>
    </w:p>
    <w:p w:rsidR="00B230D2" w:rsidRDefault="00B230D2" w:rsidP="00B230D2">
      <w:pPr>
        <w:widowControl w:val="0"/>
        <w:suppressAutoHyphens/>
        <w:autoSpaceDN w:val="0"/>
        <w:spacing w:after="0" w:line="240" w:lineRule="auto"/>
        <w:ind w:left="240" w:hanging="240"/>
        <w:jc w:val="center"/>
        <w:rPr>
          <w:rFonts w:ascii="Times New Roman" w:eastAsia="Lucida Sans Unicode" w:hAnsi="Times New Roman" w:cs="Tahoma"/>
          <w:kern w:val="3"/>
          <w:sz w:val="24"/>
          <w:szCs w:val="24"/>
          <w:lang w:eastAsia="ru-RU"/>
        </w:rPr>
      </w:pPr>
    </w:p>
    <w:p w:rsidR="00B230D2" w:rsidRDefault="00B230D2" w:rsidP="00B230D2">
      <w:pPr>
        <w:widowControl w:val="0"/>
        <w:suppressAutoHyphens/>
        <w:autoSpaceDN w:val="0"/>
        <w:spacing w:after="0" w:line="240" w:lineRule="auto"/>
        <w:ind w:left="240" w:hanging="240"/>
        <w:jc w:val="center"/>
        <w:rPr>
          <w:rFonts w:ascii="Times New Roman" w:eastAsia="Lucida Sans Unicode" w:hAnsi="Times New Roman" w:cs="Tahoma"/>
          <w:b/>
          <w:bCs/>
          <w:kern w:val="3"/>
          <w:sz w:val="24"/>
          <w:szCs w:val="24"/>
          <w:lang w:eastAsia="ru-RU"/>
        </w:rPr>
      </w:pPr>
      <w:r>
        <w:rPr>
          <w:rFonts w:ascii="Times New Roman" w:eastAsia="Lucida Sans Unicode" w:hAnsi="Times New Roman" w:cs="Tahoma"/>
          <w:b/>
          <w:bCs/>
          <w:kern w:val="3"/>
          <w:sz w:val="24"/>
          <w:szCs w:val="24"/>
          <w:lang w:eastAsia="ru-RU"/>
        </w:rPr>
        <w:t>П О С Т А Н О В Л Я Е Т:</w:t>
      </w:r>
    </w:p>
    <w:p w:rsidR="00B230D2" w:rsidRDefault="00B230D2" w:rsidP="00B230D2">
      <w:pPr>
        <w:widowControl w:val="0"/>
        <w:suppressAutoHyphens/>
        <w:autoSpaceDN w:val="0"/>
        <w:spacing w:after="0" w:line="240" w:lineRule="auto"/>
        <w:jc w:val="both"/>
        <w:rPr>
          <w:rFonts w:ascii="Times New Roman" w:eastAsia="Lucida Sans Unicode" w:hAnsi="Times New Roman" w:cs="Tahoma"/>
          <w:b/>
          <w:bCs/>
          <w:kern w:val="3"/>
          <w:sz w:val="24"/>
          <w:szCs w:val="24"/>
          <w:lang w:eastAsia="ru-RU"/>
        </w:rPr>
      </w:pPr>
    </w:p>
    <w:p w:rsidR="00B230D2" w:rsidRDefault="00B230D2" w:rsidP="00B230D2">
      <w:pPr>
        <w:widowControl w:val="0"/>
        <w:suppressAutoHyphens/>
        <w:autoSpaceDN w:val="0"/>
        <w:spacing w:after="0" w:line="240" w:lineRule="auto"/>
        <w:jc w:val="both"/>
        <w:rPr>
          <w:rFonts w:ascii="Times New Roman" w:eastAsia="Lucida Sans Unicode" w:hAnsi="Times New Roman" w:cs="Tahoma"/>
          <w:kern w:val="3"/>
          <w:sz w:val="24"/>
          <w:szCs w:val="24"/>
          <w:lang w:eastAsia="ru-RU"/>
        </w:rPr>
      </w:pPr>
      <w:r>
        <w:rPr>
          <w:rFonts w:ascii="Times New Roman" w:eastAsia="Lucida Sans Unicode" w:hAnsi="Times New Roman" w:cs="Tahoma"/>
          <w:kern w:val="3"/>
          <w:sz w:val="24"/>
          <w:szCs w:val="24"/>
          <w:lang w:eastAsia="ru-RU"/>
        </w:rPr>
        <w:t xml:space="preserve">         1. Внести следующие изменения в постановление администрации от 12.12.2012 № 90 «Об утверждении административного регламента предоставления муниципальной услуги «</w:t>
      </w:r>
      <w:r w:rsidRPr="00B230D2">
        <w:rPr>
          <w:rFonts w:ascii="Times New Roman" w:eastAsia="Lucida Sans Unicode" w:hAnsi="Times New Roman" w:cs="Tahoma"/>
          <w:kern w:val="3"/>
          <w:sz w:val="24"/>
          <w:szCs w:val="24"/>
          <w:lang w:eastAsia="ru-RU"/>
        </w:rPr>
        <w:t>Заключение договоров передачи жилых помещений, находящихся в муниципальной собственности</w:t>
      </w:r>
      <w:r>
        <w:rPr>
          <w:rFonts w:ascii="Times New Roman" w:eastAsia="Lucida Sans Unicode" w:hAnsi="Times New Roman" w:cs="Tahoma"/>
          <w:kern w:val="3"/>
          <w:sz w:val="24"/>
          <w:szCs w:val="24"/>
          <w:lang w:eastAsia="ru-RU"/>
        </w:rPr>
        <w:t xml:space="preserve"> в собственность граждан </w:t>
      </w:r>
      <w:r w:rsidRPr="00B230D2">
        <w:rPr>
          <w:rFonts w:ascii="Times New Roman" w:eastAsia="Lucida Sans Unicode" w:hAnsi="Times New Roman" w:cs="Tahoma"/>
          <w:kern w:val="3"/>
          <w:sz w:val="24"/>
          <w:szCs w:val="24"/>
          <w:lang w:eastAsia="ru-RU"/>
        </w:rPr>
        <w:t>в порядке приватизации»</w:t>
      </w:r>
      <w:r>
        <w:rPr>
          <w:rFonts w:ascii="Times New Roman" w:eastAsia="Lucida Sans Unicode" w:hAnsi="Times New Roman" w:cs="Tahoma"/>
          <w:kern w:val="3"/>
          <w:sz w:val="24"/>
          <w:szCs w:val="24"/>
          <w:lang w:eastAsia="ru-RU"/>
        </w:rPr>
        <w:t xml:space="preserve"> на территории сельского поселения «Деревня Игнатовка»:</w:t>
      </w:r>
    </w:p>
    <w:p w:rsidR="00487F60" w:rsidRDefault="00487F60" w:rsidP="00487F60">
      <w:pPr>
        <w:pStyle w:val="Standard"/>
        <w:jc w:val="both"/>
      </w:pPr>
      <w:r>
        <w:t xml:space="preserve">        1.1. Пункт 3 постановления изложить в следующей редакции:</w:t>
      </w:r>
    </w:p>
    <w:p w:rsidR="00487F60" w:rsidRDefault="00487F60" w:rsidP="00487F60">
      <w:pPr>
        <w:pStyle w:val="Standard"/>
        <w:jc w:val="both"/>
      </w:pPr>
      <w:r>
        <w:t>3. Настоящее постановление вступает в силу с момента его официального опубликования (обнародования).</w:t>
      </w:r>
    </w:p>
    <w:p w:rsidR="00B230D2" w:rsidRDefault="00B230D2" w:rsidP="00B230D2">
      <w:pPr>
        <w:widowControl w:val="0"/>
        <w:suppressAutoHyphens/>
        <w:autoSpaceDN w:val="0"/>
        <w:spacing w:after="0" w:line="240" w:lineRule="auto"/>
        <w:jc w:val="both"/>
        <w:rPr>
          <w:rFonts w:ascii="Times New Roman" w:eastAsia="Lucida Sans Unicode" w:hAnsi="Times New Roman" w:cs="Tahoma"/>
          <w:kern w:val="3"/>
          <w:sz w:val="24"/>
          <w:szCs w:val="24"/>
          <w:lang w:eastAsia="ru-RU"/>
        </w:rPr>
      </w:pPr>
      <w:r>
        <w:rPr>
          <w:rFonts w:ascii="Times New Roman" w:eastAsia="Lucida Sans Unicode" w:hAnsi="Times New Roman" w:cs="Tahoma"/>
          <w:kern w:val="3"/>
          <w:sz w:val="24"/>
          <w:szCs w:val="24"/>
          <w:lang w:eastAsia="ru-RU"/>
        </w:rPr>
        <w:t xml:space="preserve"> </w:t>
      </w:r>
      <w:r w:rsidR="00487F60">
        <w:rPr>
          <w:rFonts w:ascii="Times New Roman" w:eastAsia="Lucida Sans Unicode" w:hAnsi="Times New Roman" w:cs="Tahoma"/>
          <w:kern w:val="3"/>
          <w:sz w:val="24"/>
          <w:szCs w:val="24"/>
          <w:lang w:eastAsia="ru-RU"/>
        </w:rPr>
        <w:t xml:space="preserve">       1.2</w:t>
      </w:r>
      <w:r>
        <w:rPr>
          <w:rFonts w:ascii="Times New Roman" w:eastAsia="Lucida Sans Unicode" w:hAnsi="Times New Roman" w:cs="Tahoma"/>
          <w:kern w:val="3"/>
          <w:sz w:val="24"/>
          <w:szCs w:val="24"/>
          <w:lang w:eastAsia="ru-RU"/>
        </w:rPr>
        <w:t xml:space="preserve">. Раздел </w:t>
      </w:r>
      <w:r>
        <w:rPr>
          <w:rFonts w:ascii="Times New Roman" w:eastAsia="Lucida Sans Unicode" w:hAnsi="Times New Roman" w:cs="Tahoma"/>
          <w:kern w:val="3"/>
          <w:sz w:val="24"/>
          <w:szCs w:val="24"/>
          <w:lang w:val="en-US" w:eastAsia="ru-RU"/>
        </w:rPr>
        <w:t>V</w:t>
      </w:r>
      <w:r w:rsidRPr="00B230D2">
        <w:rPr>
          <w:rFonts w:ascii="Times New Roman" w:eastAsia="Lucida Sans Unicode" w:hAnsi="Times New Roman" w:cs="Tahoma"/>
          <w:kern w:val="3"/>
          <w:sz w:val="24"/>
          <w:szCs w:val="24"/>
          <w:lang w:eastAsia="ru-RU"/>
        </w:rPr>
        <w:t xml:space="preserve"> </w:t>
      </w:r>
      <w:r>
        <w:rPr>
          <w:rFonts w:ascii="Times New Roman" w:eastAsia="Lucida Sans Unicode" w:hAnsi="Times New Roman" w:cs="Tahoma"/>
          <w:kern w:val="3"/>
          <w:sz w:val="24"/>
          <w:szCs w:val="24"/>
          <w:lang w:eastAsia="ru-RU"/>
        </w:rPr>
        <w:t>административного регламента изложить в следующей редакции:</w:t>
      </w:r>
    </w:p>
    <w:p w:rsidR="00B230D2" w:rsidRDefault="00B230D2" w:rsidP="00B230D2">
      <w:pPr>
        <w:widowControl w:val="0"/>
        <w:suppressAutoHyphens/>
        <w:autoSpaceDN w:val="0"/>
        <w:spacing w:after="0" w:line="240" w:lineRule="auto"/>
        <w:jc w:val="center"/>
        <w:rPr>
          <w:rFonts w:ascii="Times New Roman" w:eastAsia="Lucida Sans Unicode" w:hAnsi="Times New Roman" w:cs="Tahoma"/>
          <w:kern w:val="3"/>
          <w:sz w:val="24"/>
          <w:szCs w:val="24"/>
          <w:lang w:eastAsia="ru-RU"/>
        </w:rPr>
      </w:pPr>
    </w:p>
    <w:p w:rsidR="00A5398F" w:rsidRPr="00A5398F" w:rsidRDefault="00A5398F" w:rsidP="00A5398F">
      <w:pPr>
        <w:suppressAutoHyphens/>
        <w:autoSpaceDE w:val="0"/>
        <w:spacing w:after="0" w:line="240" w:lineRule="auto"/>
        <w:jc w:val="center"/>
        <w:rPr>
          <w:rFonts w:ascii="Times New Roman" w:eastAsia="Times New Roman" w:hAnsi="Times New Roman" w:cs="Times New Roman"/>
          <w:caps/>
          <w:sz w:val="24"/>
          <w:szCs w:val="24"/>
          <w:lang w:eastAsia="ar-SA"/>
        </w:rPr>
      </w:pPr>
      <w:r w:rsidRPr="00A5398F">
        <w:rPr>
          <w:rFonts w:ascii="Times New Roman" w:eastAsia="Times New Roman" w:hAnsi="Times New Roman" w:cs="Times New Roman"/>
          <w:caps/>
          <w:sz w:val="24"/>
          <w:szCs w:val="24"/>
          <w:lang w:eastAsia="ar-SA"/>
        </w:rPr>
        <w:t>5. Досудебный (внесудебный) порядок обжалования</w:t>
      </w:r>
    </w:p>
    <w:p w:rsidR="00A5398F" w:rsidRPr="00A5398F" w:rsidRDefault="00A5398F" w:rsidP="00A5398F">
      <w:pPr>
        <w:suppressAutoHyphens/>
        <w:autoSpaceDE w:val="0"/>
        <w:spacing w:after="0" w:line="240" w:lineRule="auto"/>
        <w:jc w:val="center"/>
        <w:rPr>
          <w:rFonts w:ascii="Times New Roman" w:eastAsia="Times New Roman" w:hAnsi="Times New Roman" w:cs="Times New Roman"/>
          <w:caps/>
          <w:sz w:val="24"/>
          <w:szCs w:val="24"/>
          <w:lang w:eastAsia="ar-SA"/>
        </w:rPr>
      </w:pPr>
      <w:r w:rsidRPr="00A5398F">
        <w:rPr>
          <w:rFonts w:ascii="Times New Roman" w:eastAsia="Times New Roman" w:hAnsi="Times New Roman" w:cs="Times New Roman"/>
          <w:caps/>
          <w:sz w:val="24"/>
          <w:szCs w:val="24"/>
          <w:lang w:eastAsia="ar-SA"/>
        </w:rPr>
        <w:t>решений и действий (бездействия) органа, предоставляющего</w:t>
      </w:r>
    </w:p>
    <w:p w:rsidR="00A5398F" w:rsidRPr="00A5398F" w:rsidRDefault="00A5398F" w:rsidP="00A5398F">
      <w:pPr>
        <w:suppressAutoHyphens/>
        <w:autoSpaceDE w:val="0"/>
        <w:spacing w:after="0" w:line="240" w:lineRule="auto"/>
        <w:jc w:val="center"/>
        <w:rPr>
          <w:rFonts w:ascii="Times New Roman" w:eastAsia="Times New Roman" w:hAnsi="Times New Roman" w:cs="Times New Roman"/>
          <w:caps/>
          <w:sz w:val="24"/>
          <w:szCs w:val="24"/>
          <w:lang w:eastAsia="ar-SA"/>
        </w:rPr>
      </w:pPr>
      <w:r w:rsidRPr="00A5398F">
        <w:rPr>
          <w:rFonts w:ascii="Times New Roman" w:eastAsia="Times New Roman" w:hAnsi="Times New Roman" w:cs="Times New Roman"/>
          <w:caps/>
          <w:sz w:val="24"/>
          <w:szCs w:val="24"/>
          <w:lang w:eastAsia="ar-SA"/>
        </w:rPr>
        <w:t>муниципальную услугу, а также должностных лиц,</w:t>
      </w:r>
    </w:p>
    <w:p w:rsidR="00A5398F" w:rsidRPr="00A5398F" w:rsidRDefault="00A5398F" w:rsidP="00A5398F">
      <w:pPr>
        <w:suppressAutoHyphens/>
        <w:autoSpaceDE w:val="0"/>
        <w:spacing w:after="0" w:line="240" w:lineRule="auto"/>
        <w:jc w:val="center"/>
        <w:rPr>
          <w:rFonts w:ascii="Times New Roman" w:eastAsia="Times New Roman" w:hAnsi="Times New Roman" w:cs="Times New Roman"/>
          <w:caps/>
          <w:sz w:val="24"/>
          <w:szCs w:val="24"/>
          <w:lang w:eastAsia="ar-SA"/>
        </w:rPr>
      </w:pPr>
      <w:r w:rsidRPr="00A5398F">
        <w:rPr>
          <w:rFonts w:ascii="Times New Roman" w:eastAsia="Times New Roman" w:hAnsi="Times New Roman" w:cs="Times New Roman"/>
          <w:caps/>
          <w:sz w:val="24"/>
          <w:szCs w:val="24"/>
          <w:lang w:eastAsia="ar-SA"/>
        </w:rPr>
        <w:t>муниципальных служащих</w:t>
      </w:r>
    </w:p>
    <w:p w:rsidR="00636964" w:rsidRPr="00636964" w:rsidRDefault="00A5398F" w:rsidP="00A5398F">
      <w:pPr>
        <w:widowControl w:val="0"/>
        <w:suppressAutoHyphens/>
        <w:autoSpaceDE w:val="0"/>
        <w:autoSpaceDN w:val="0"/>
        <w:adjustRightInd w:val="0"/>
        <w:spacing w:after="0" w:line="240" w:lineRule="auto"/>
        <w:jc w:val="both"/>
        <w:rPr>
          <w:rFonts w:ascii="Times New Roman" w:eastAsia="Andale Sans UI" w:hAnsi="Times New Roman" w:cs="Times New Roman"/>
          <w:kern w:val="1"/>
          <w:sz w:val="24"/>
          <w:szCs w:val="24"/>
        </w:rPr>
      </w:pPr>
      <w:r>
        <w:rPr>
          <w:rFonts w:ascii="Times New Roman" w:eastAsia="Lucida Sans Unicode" w:hAnsi="Times New Roman" w:cs="Tahoma"/>
          <w:kern w:val="3"/>
          <w:sz w:val="24"/>
          <w:szCs w:val="24"/>
          <w:lang w:eastAsia="ru-RU"/>
        </w:rPr>
        <w:t xml:space="preserve">         </w:t>
      </w:r>
      <w:r w:rsidR="00636964" w:rsidRPr="00636964">
        <w:rPr>
          <w:rFonts w:ascii="Times New Roman" w:eastAsia="Andale Sans UI" w:hAnsi="Times New Roman" w:cs="Times New Roman"/>
          <w:kern w:val="1"/>
          <w:sz w:val="24"/>
          <w:szCs w:val="24"/>
        </w:rPr>
        <w:t>5.1. Предмет досудебного (внесудебного) обжалования заявителем решений и действий (бездействия) администрации сельского поселения, его должностных лиц либо муниципальных служащих.</w:t>
      </w:r>
    </w:p>
    <w:p w:rsidR="00636964" w:rsidRPr="00636964" w:rsidRDefault="00636964" w:rsidP="00636964">
      <w:pPr>
        <w:widowControl w:val="0"/>
        <w:suppressAutoHyphens/>
        <w:autoSpaceDE w:val="0"/>
        <w:autoSpaceDN w:val="0"/>
        <w:adjustRightInd w:val="0"/>
        <w:spacing w:after="0" w:line="240" w:lineRule="auto"/>
        <w:ind w:firstLine="540"/>
        <w:jc w:val="both"/>
        <w:rPr>
          <w:rFonts w:ascii="Times New Roman" w:eastAsia="Andale Sans UI" w:hAnsi="Times New Roman" w:cs="Times New Roman"/>
          <w:kern w:val="1"/>
          <w:sz w:val="24"/>
          <w:szCs w:val="24"/>
        </w:rPr>
      </w:pPr>
      <w:r w:rsidRPr="00636964">
        <w:rPr>
          <w:rFonts w:ascii="Times New Roman" w:eastAsia="Andale Sans UI" w:hAnsi="Times New Roman" w:cs="Times New Roman"/>
          <w:kern w:val="1"/>
          <w:sz w:val="24"/>
          <w:szCs w:val="24"/>
        </w:rPr>
        <w:t>5.1.1. Заявитель может обратиться с жалобой, в том числе в следующих случаях:</w:t>
      </w:r>
    </w:p>
    <w:p w:rsidR="00636964" w:rsidRPr="00636964" w:rsidRDefault="00636964" w:rsidP="00636964">
      <w:pPr>
        <w:widowControl w:val="0"/>
        <w:suppressAutoHyphens/>
        <w:autoSpaceDE w:val="0"/>
        <w:autoSpaceDN w:val="0"/>
        <w:adjustRightInd w:val="0"/>
        <w:spacing w:after="0" w:line="240" w:lineRule="auto"/>
        <w:ind w:firstLine="540"/>
        <w:jc w:val="both"/>
        <w:rPr>
          <w:rFonts w:ascii="Times New Roman" w:eastAsia="Andale Sans UI" w:hAnsi="Times New Roman" w:cs="Times New Roman"/>
          <w:kern w:val="1"/>
          <w:sz w:val="24"/>
          <w:szCs w:val="24"/>
        </w:rPr>
      </w:pPr>
      <w:r w:rsidRPr="00636964">
        <w:rPr>
          <w:rFonts w:ascii="Times New Roman" w:eastAsia="Andale Sans UI" w:hAnsi="Times New Roman" w:cs="Times New Roman"/>
          <w:kern w:val="1"/>
          <w:sz w:val="24"/>
          <w:szCs w:val="24"/>
        </w:rPr>
        <w:t>а) нарушение срока регистрации запроса заявителя о предоставлении муниципальной услуги;</w:t>
      </w:r>
    </w:p>
    <w:p w:rsidR="00636964" w:rsidRPr="00636964" w:rsidRDefault="00636964" w:rsidP="00636964">
      <w:pPr>
        <w:widowControl w:val="0"/>
        <w:suppressAutoHyphens/>
        <w:autoSpaceDE w:val="0"/>
        <w:autoSpaceDN w:val="0"/>
        <w:adjustRightInd w:val="0"/>
        <w:spacing w:after="0" w:line="240" w:lineRule="auto"/>
        <w:ind w:firstLine="540"/>
        <w:jc w:val="both"/>
        <w:rPr>
          <w:rFonts w:ascii="Times New Roman" w:eastAsia="Andale Sans UI" w:hAnsi="Times New Roman" w:cs="Times New Roman"/>
          <w:kern w:val="1"/>
          <w:sz w:val="24"/>
          <w:szCs w:val="24"/>
        </w:rPr>
      </w:pPr>
      <w:r w:rsidRPr="00636964">
        <w:rPr>
          <w:rFonts w:ascii="Times New Roman" w:eastAsia="Andale Sans UI" w:hAnsi="Times New Roman" w:cs="Times New Roman"/>
          <w:kern w:val="1"/>
          <w:sz w:val="24"/>
          <w:szCs w:val="24"/>
        </w:rPr>
        <w:t>б) нарушение срока предоставления муниципальной услуги;</w:t>
      </w:r>
    </w:p>
    <w:p w:rsidR="00636964" w:rsidRPr="00636964" w:rsidRDefault="00636964" w:rsidP="00636964">
      <w:pPr>
        <w:widowControl w:val="0"/>
        <w:suppressAutoHyphens/>
        <w:autoSpaceDE w:val="0"/>
        <w:autoSpaceDN w:val="0"/>
        <w:adjustRightInd w:val="0"/>
        <w:spacing w:after="0" w:line="240" w:lineRule="auto"/>
        <w:ind w:firstLine="540"/>
        <w:jc w:val="both"/>
        <w:rPr>
          <w:rFonts w:ascii="Times New Roman" w:eastAsia="Andale Sans UI" w:hAnsi="Times New Roman" w:cs="Times New Roman"/>
          <w:kern w:val="1"/>
          <w:sz w:val="24"/>
          <w:szCs w:val="24"/>
        </w:rPr>
      </w:pPr>
      <w:r w:rsidRPr="00636964">
        <w:rPr>
          <w:rFonts w:ascii="Times New Roman" w:eastAsia="Andale Sans UI" w:hAnsi="Times New Roman" w:cs="Times New Roman"/>
          <w:kern w:val="1"/>
          <w:sz w:val="24"/>
          <w:szCs w:val="24"/>
        </w:rPr>
        <w:t xml:space="preserve">в) требование у заявителя документов, не предусмотренных правовыми актами </w:t>
      </w:r>
      <w:r w:rsidRPr="00636964">
        <w:rPr>
          <w:rFonts w:ascii="Times New Roman" w:eastAsia="Andale Sans UI" w:hAnsi="Times New Roman" w:cs="Times New Roman"/>
          <w:kern w:val="1"/>
          <w:sz w:val="24"/>
          <w:szCs w:val="24"/>
        </w:rPr>
        <w:lastRenderedPageBreak/>
        <w:t>Российской Федерации, Калужской области, нормативными правовыми актами органов местного самоуправления муниципального образования сельского поселения «Деревня Игнатовка» для предоставления муниципальной услуги;</w:t>
      </w:r>
    </w:p>
    <w:p w:rsidR="00636964" w:rsidRPr="00636964" w:rsidRDefault="00636964" w:rsidP="00636964">
      <w:pPr>
        <w:widowControl w:val="0"/>
        <w:suppressAutoHyphens/>
        <w:autoSpaceDE w:val="0"/>
        <w:autoSpaceDN w:val="0"/>
        <w:adjustRightInd w:val="0"/>
        <w:spacing w:after="0" w:line="240" w:lineRule="auto"/>
        <w:ind w:firstLine="540"/>
        <w:jc w:val="both"/>
        <w:rPr>
          <w:rFonts w:ascii="Times New Roman" w:eastAsia="Andale Sans UI" w:hAnsi="Times New Roman" w:cs="Times New Roman"/>
          <w:kern w:val="1"/>
          <w:sz w:val="24"/>
          <w:szCs w:val="24"/>
        </w:rPr>
      </w:pPr>
      <w:r w:rsidRPr="00636964">
        <w:rPr>
          <w:rFonts w:ascii="Times New Roman" w:eastAsia="Andale Sans UI" w:hAnsi="Times New Roman" w:cs="Times New Roman"/>
          <w:kern w:val="1"/>
          <w:sz w:val="24"/>
          <w:szCs w:val="24"/>
        </w:rPr>
        <w:t>г) отказ в приеме документов, представление которых предусмотрено правовыми актами Российской Федерации, Калужской области, нормативными правовыми актами органов местного самоуправления муниципального образования сельского поселения «Деревня Игнатовка» для предоставления муниципальной услуги, у заявителя;</w:t>
      </w:r>
    </w:p>
    <w:p w:rsidR="00636964" w:rsidRPr="00636964" w:rsidRDefault="00636964" w:rsidP="00636964">
      <w:pPr>
        <w:widowControl w:val="0"/>
        <w:suppressAutoHyphens/>
        <w:autoSpaceDE w:val="0"/>
        <w:autoSpaceDN w:val="0"/>
        <w:adjustRightInd w:val="0"/>
        <w:spacing w:after="0" w:line="240" w:lineRule="auto"/>
        <w:ind w:firstLine="540"/>
        <w:jc w:val="both"/>
        <w:rPr>
          <w:rFonts w:ascii="Times New Roman" w:eastAsia="Andale Sans UI" w:hAnsi="Times New Roman" w:cs="Times New Roman"/>
          <w:kern w:val="1"/>
          <w:sz w:val="24"/>
          <w:szCs w:val="24"/>
        </w:rPr>
      </w:pPr>
      <w:r w:rsidRPr="00636964">
        <w:rPr>
          <w:rFonts w:ascii="Times New Roman" w:eastAsia="Andale Sans UI" w:hAnsi="Times New Roman" w:cs="Times New Roman"/>
          <w:kern w:val="1"/>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Калужской области, нормативными правовыми актами органов местного самоуправления муниципального сельского поселения «Деревня Игнатовка»;</w:t>
      </w:r>
    </w:p>
    <w:p w:rsidR="00636964" w:rsidRPr="00636964" w:rsidRDefault="00636964" w:rsidP="00636964">
      <w:pPr>
        <w:widowControl w:val="0"/>
        <w:suppressAutoHyphens/>
        <w:autoSpaceDE w:val="0"/>
        <w:autoSpaceDN w:val="0"/>
        <w:adjustRightInd w:val="0"/>
        <w:spacing w:after="0" w:line="240" w:lineRule="auto"/>
        <w:ind w:firstLine="540"/>
        <w:jc w:val="both"/>
        <w:rPr>
          <w:rFonts w:ascii="Times New Roman" w:eastAsia="Andale Sans UI" w:hAnsi="Times New Roman" w:cs="Times New Roman"/>
          <w:kern w:val="1"/>
          <w:sz w:val="24"/>
          <w:szCs w:val="24"/>
        </w:rPr>
      </w:pPr>
      <w:r w:rsidRPr="00636964">
        <w:rPr>
          <w:rFonts w:ascii="Times New Roman" w:eastAsia="Andale Sans UI" w:hAnsi="Times New Roman" w:cs="Times New Roman"/>
          <w:kern w:val="1"/>
          <w:sz w:val="24"/>
          <w:szCs w:val="24"/>
        </w:rPr>
        <w:t>е) затребование с заявителя при выдаче градостроительного плана земельного участка в виде отдельного документа платы, не предусмотренной нормативными правовыми актами Российской Федерации, Калужской области, нормативными правовыми актами органов местного самоуправления муниципального образования сельского поселения «Деревня Игнатовка»;</w:t>
      </w:r>
    </w:p>
    <w:p w:rsidR="00636964" w:rsidRPr="00636964" w:rsidRDefault="00636964" w:rsidP="00636964">
      <w:pPr>
        <w:widowControl w:val="0"/>
        <w:suppressAutoHyphens/>
        <w:autoSpaceDE w:val="0"/>
        <w:autoSpaceDN w:val="0"/>
        <w:adjustRightInd w:val="0"/>
        <w:spacing w:after="0" w:line="240" w:lineRule="auto"/>
        <w:ind w:firstLine="540"/>
        <w:jc w:val="both"/>
        <w:rPr>
          <w:rFonts w:ascii="Times New Roman" w:eastAsia="Andale Sans UI" w:hAnsi="Times New Roman" w:cs="Times New Roman"/>
          <w:kern w:val="1"/>
          <w:sz w:val="24"/>
          <w:szCs w:val="24"/>
        </w:rPr>
      </w:pPr>
      <w:r w:rsidRPr="00636964">
        <w:rPr>
          <w:rFonts w:ascii="Times New Roman" w:eastAsia="Andale Sans UI" w:hAnsi="Times New Roman" w:cs="Times New Roman"/>
          <w:kern w:val="1"/>
          <w:sz w:val="24"/>
          <w:szCs w:val="24"/>
        </w:rPr>
        <w:t>ж) отказ администрации сельского поселения или должностного лица администрации сельского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36964" w:rsidRPr="00636964" w:rsidRDefault="00636964" w:rsidP="00636964">
      <w:pPr>
        <w:widowControl w:val="0"/>
        <w:suppressAutoHyphens/>
        <w:autoSpaceDE w:val="0"/>
        <w:autoSpaceDN w:val="0"/>
        <w:adjustRightInd w:val="0"/>
        <w:spacing w:after="0" w:line="240" w:lineRule="auto"/>
        <w:ind w:firstLine="540"/>
        <w:jc w:val="both"/>
        <w:rPr>
          <w:rFonts w:ascii="Times New Roman" w:eastAsia="Andale Sans UI" w:hAnsi="Times New Roman" w:cs="Times New Roman"/>
          <w:kern w:val="1"/>
          <w:sz w:val="24"/>
          <w:szCs w:val="24"/>
        </w:rPr>
      </w:pPr>
      <w:r w:rsidRPr="00636964">
        <w:rPr>
          <w:rFonts w:ascii="Times New Roman" w:eastAsia="Andale Sans UI" w:hAnsi="Times New Roman" w:cs="Times New Roman"/>
          <w:kern w:val="1"/>
          <w:sz w:val="24"/>
          <w:szCs w:val="24"/>
        </w:rPr>
        <w:t>5.2. Общие требования к порядку подачи и рассмотрения жалобы.</w:t>
      </w:r>
    </w:p>
    <w:p w:rsidR="00636964" w:rsidRPr="00636964" w:rsidRDefault="00636964" w:rsidP="00636964">
      <w:pPr>
        <w:widowControl w:val="0"/>
        <w:suppressAutoHyphens/>
        <w:autoSpaceDE w:val="0"/>
        <w:autoSpaceDN w:val="0"/>
        <w:adjustRightInd w:val="0"/>
        <w:spacing w:after="0" w:line="240" w:lineRule="auto"/>
        <w:ind w:firstLine="540"/>
        <w:jc w:val="both"/>
        <w:rPr>
          <w:rFonts w:ascii="Times New Roman" w:eastAsia="Andale Sans UI" w:hAnsi="Times New Roman" w:cs="Times New Roman"/>
          <w:kern w:val="1"/>
          <w:sz w:val="24"/>
          <w:szCs w:val="24"/>
        </w:rPr>
      </w:pPr>
      <w:r w:rsidRPr="00636964">
        <w:rPr>
          <w:rFonts w:ascii="Times New Roman" w:eastAsia="Andale Sans UI" w:hAnsi="Times New Roman" w:cs="Times New Roman"/>
          <w:kern w:val="1"/>
          <w:sz w:val="24"/>
          <w:szCs w:val="24"/>
        </w:rPr>
        <w:t>5.2.1. Жалоба подается в письменной форме на бумажном носителе, в электронной форме в администрацию сельского поселения «Деревня Игнатовка».</w:t>
      </w:r>
    </w:p>
    <w:p w:rsidR="00636964" w:rsidRPr="00636964" w:rsidRDefault="00636964" w:rsidP="00636964">
      <w:pPr>
        <w:widowControl w:val="0"/>
        <w:suppressAutoHyphens/>
        <w:autoSpaceDE w:val="0"/>
        <w:autoSpaceDN w:val="0"/>
        <w:adjustRightInd w:val="0"/>
        <w:spacing w:after="0" w:line="240" w:lineRule="auto"/>
        <w:ind w:firstLine="540"/>
        <w:jc w:val="both"/>
        <w:rPr>
          <w:rFonts w:ascii="Times New Roman" w:eastAsia="Andale Sans UI" w:hAnsi="Times New Roman" w:cs="Times New Roman"/>
          <w:kern w:val="1"/>
          <w:sz w:val="24"/>
          <w:szCs w:val="24"/>
        </w:rPr>
      </w:pPr>
      <w:r w:rsidRPr="00636964">
        <w:rPr>
          <w:rFonts w:ascii="Times New Roman" w:eastAsia="Andale Sans UI" w:hAnsi="Times New Roman" w:cs="Times New Roman"/>
          <w:kern w:val="1"/>
          <w:sz w:val="24"/>
          <w:szCs w:val="24"/>
        </w:rPr>
        <w:t>Жалоба подается заявителем, если обжалуются решения, действия (бездействие) муниципальных служащих.</w:t>
      </w:r>
    </w:p>
    <w:p w:rsidR="00636964" w:rsidRPr="00636964" w:rsidRDefault="00636964" w:rsidP="00636964">
      <w:pPr>
        <w:widowControl w:val="0"/>
        <w:suppressAutoHyphens/>
        <w:autoSpaceDE w:val="0"/>
        <w:autoSpaceDN w:val="0"/>
        <w:adjustRightInd w:val="0"/>
        <w:spacing w:after="0" w:line="240" w:lineRule="auto"/>
        <w:ind w:firstLine="540"/>
        <w:jc w:val="both"/>
        <w:rPr>
          <w:rFonts w:ascii="Times New Roman" w:eastAsia="Andale Sans UI" w:hAnsi="Times New Roman" w:cs="Times New Roman"/>
          <w:kern w:val="1"/>
          <w:sz w:val="24"/>
          <w:szCs w:val="24"/>
        </w:rPr>
      </w:pPr>
      <w:r w:rsidRPr="00636964">
        <w:rPr>
          <w:rFonts w:ascii="Times New Roman" w:eastAsia="Andale Sans UI" w:hAnsi="Times New Roman" w:cs="Times New Roman"/>
          <w:kern w:val="1"/>
          <w:sz w:val="24"/>
          <w:szCs w:val="24"/>
        </w:rPr>
        <w:t>Жалоба на решения, действия (бездействие) муниципальных служащих рассматривается руководителем администрации сельского поселения «Деревня Игнатовка».</w:t>
      </w:r>
    </w:p>
    <w:p w:rsidR="00636964" w:rsidRPr="00636964" w:rsidRDefault="00636964" w:rsidP="00636964">
      <w:pPr>
        <w:widowControl w:val="0"/>
        <w:suppressAutoHyphens/>
        <w:autoSpaceDE w:val="0"/>
        <w:autoSpaceDN w:val="0"/>
        <w:adjustRightInd w:val="0"/>
        <w:spacing w:after="0" w:line="240" w:lineRule="auto"/>
        <w:ind w:firstLine="540"/>
        <w:jc w:val="both"/>
        <w:rPr>
          <w:rFonts w:ascii="Times New Roman" w:eastAsia="Andale Sans UI" w:hAnsi="Times New Roman" w:cs="Times New Roman"/>
          <w:kern w:val="1"/>
          <w:sz w:val="24"/>
          <w:szCs w:val="24"/>
        </w:rPr>
      </w:pPr>
      <w:r w:rsidRPr="00636964">
        <w:rPr>
          <w:rFonts w:ascii="Times New Roman" w:eastAsia="Andale Sans UI" w:hAnsi="Times New Roman" w:cs="Times New Roman"/>
          <w:kern w:val="1"/>
          <w:sz w:val="24"/>
          <w:szCs w:val="24"/>
        </w:rPr>
        <w:t>5.2.2. Жалоба может быть направлена по почте, с использованием информационно-телекоммуникационной сети Интернет, официального сайта администрации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36964" w:rsidRPr="00636964" w:rsidRDefault="00636964" w:rsidP="00636964">
      <w:pPr>
        <w:widowControl w:val="0"/>
        <w:suppressAutoHyphens/>
        <w:autoSpaceDE w:val="0"/>
        <w:autoSpaceDN w:val="0"/>
        <w:adjustRightInd w:val="0"/>
        <w:spacing w:after="0" w:line="240" w:lineRule="auto"/>
        <w:ind w:firstLine="540"/>
        <w:jc w:val="both"/>
        <w:rPr>
          <w:rFonts w:ascii="Times New Roman" w:eastAsia="Andale Sans UI" w:hAnsi="Times New Roman" w:cs="Times New Roman"/>
          <w:kern w:val="1"/>
          <w:sz w:val="24"/>
          <w:szCs w:val="24"/>
        </w:rPr>
      </w:pPr>
      <w:r w:rsidRPr="00636964">
        <w:rPr>
          <w:rFonts w:ascii="Times New Roman" w:eastAsia="Andale Sans UI" w:hAnsi="Times New Roman" w:cs="Times New Roman"/>
          <w:kern w:val="1"/>
          <w:sz w:val="24"/>
          <w:szCs w:val="24"/>
        </w:rPr>
        <w:t>5.2.3. Жалоба должна содержать:</w:t>
      </w:r>
    </w:p>
    <w:p w:rsidR="00636964" w:rsidRPr="00636964" w:rsidRDefault="00636964" w:rsidP="00636964">
      <w:pPr>
        <w:widowControl w:val="0"/>
        <w:suppressAutoHyphens/>
        <w:autoSpaceDE w:val="0"/>
        <w:autoSpaceDN w:val="0"/>
        <w:adjustRightInd w:val="0"/>
        <w:spacing w:after="0" w:line="240" w:lineRule="auto"/>
        <w:ind w:firstLine="540"/>
        <w:jc w:val="both"/>
        <w:rPr>
          <w:rFonts w:ascii="Times New Roman" w:eastAsia="Andale Sans UI" w:hAnsi="Times New Roman" w:cs="Times New Roman"/>
          <w:kern w:val="1"/>
          <w:sz w:val="24"/>
          <w:szCs w:val="24"/>
        </w:rPr>
      </w:pPr>
      <w:r w:rsidRPr="00636964">
        <w:rPr>
          <w:rFonts w:ascii="Times New Roman" w:eastAsia="Andale Sans UI" w:hAnsi="Times New Roman" w:cs="Times New Roman"/>
          <w:kern w:val="1"/>
          <w:sz w:val="24"/>
          <w:szCs w:val="24"/>
        </w:rPr>
        <w:t>а) наименование органа - администрации, должностного лица или муниципального служащего, решения и действия (бездействие) которых обжалуются;</w:t>
      </w:r>
    </w:p>
    <w:p w:rsidR="00636964" w:rsidRPr="00636964" w:rsidRDefault="00636964" w:rsidP="00636964">
      <w:pPr>
        <w:widowControl w:val="0"/>
        <w:suppressAutoHyphens/>
        <w:autoSpaceDE w:val="0"/>
        <w:autoSpaceDN w:val="0"/>
        <w:adjustRightInd w:val="0"/>
        <w:spacing w:after="0" w:line="240" w:lineRule="auto"/>
        <w:ind w:firstLine="540"/>
        <w:jc w:val="both"/>
        <w:rPr>
          <w:rFonts w:ascii="Times New Roman" w:eastAsia="Andale Sans UI" w:hAnsi="Times New Roman" w:cs="Times New Roman"/>
          <w:kern w:val="1"/>
          <w:sz w:val="24"/>
          <w:szCs w:val="24"/>
        </w:rPr>
      </w:pPr>
      <w:r w:rsidRPr="00636964">
        <w:rPr>
          <w:rFonts w:ascii="Times New Roman" w:eastAsia="Andale Sans UI" w:hAnsi="Times New Roman" w:cs="Times New Roman"/>
          <w:kern w:val="1"/>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6964" w:rsidRPr="00636964" w:rsidRDefault="00636964" w:rsidP="00636964">
      <w:pPr>
        <w:widowControl w:val="0"/>
        <w:suppressAutoHyphens/>
        <w:autoSpaceDE w:val="0"/>
        <w:autoSpaceDN w:val="0"/>
        <w:adjustRightInd w:val="0"/>
        <w:spacing w:after="0" w:line="240" w:lineRule="auto"/>
        <w:ind w:firstLine="540"/>
        <w:jc w:val="both"/>
        <w:rPr>
          <w:rFonts w:ascii="Times New Roman" w:eastAsia="Andale Sans UI" w:hAnsi="Times New Roman" w:cs="Times New Roman"/>
          <w:kern w:val="1"/>
          <w:sz w:val="24"/>
          <w:szCs w:val="24"/>
        </w:rPr>
      </w:pPr>
      <w:r w:rsidRPr="00636964">
        <w:rPr>
          <w:rFonts w:ascii="Times New Roman" w:eastAsia="Andale Sans UI" w:hAnsi="Times New Roman" w:cs="Times New Roman"/>
          <w:kern w:val="1"/>
          <w:sz w:val="24"/>
          <w:szCs w:val="24"/>
        </w:rPr>
        <w:t>в) сведения об обжалуемых решениях и действиях (бездействии) муниципальных служащих администрации сельского поселения;</w:t>
      </w:r>
    </w:p>
    <w:p w:rsidR="00636964" w:rsidRPr="00636964" w:rsidRDefault="00636964" w:rsidP="00636964">
      <w:pPr>
        <w:widowControl w:val="0"/>
        <w:suppressAutoHyphens/>
        <w:autoSpaceDE w:val="0"/>
        <w:autoSpaceDN w:val="0"/>
        <w:adjustRightInd w:val="0"/>
        <w:spacing w:after="0" w:line="240" w:lineRule="auto"/>
        <w:ind w:firstLine="540"/>
        <w:jc w:val="both"/>
        <w:rPr>
          <w:rFonts w:ascii="Times New Roman" w:eastAsia="Andale Sans UI" w:hAnsi="Times New Roman" w:cs="Times New Roman"/>
          <w:kern w:val="1"/>
          <w:sz w:val="24"/>
          <w:szCs w:val="24"/>
        </w:rPr>
      </w:pPr>
      <w:r w:rsidRPr="00636964">
        <w:rPr>
          <w:rFonts w:ascii="Times New Roman" w:eastAsia="Andale Sans UI" w:hAnsi="Times New Roman" w:cs="Times New Roman"/>
          <w:kern w:val="1"/>
          <w:sz w:val="24"/>
          <w:szCs w:val="24"/>
        </w:rPr>
        <w:t>г) доводы, на основании которых заявитель не согласен с решением и действием (бездействием) муниципальных служащих.</w:t>
      </w:r>
    </w:p>
    <w:p w:rsidR="00636964" w:rsidRPr="00636964" w:rsidRDefault="00636964" w:rsidP="00636964">
      <w:pPr>
        <w:widowControl w:val="0"/>
        <w:suppressAutoHyphens/>
        <w:autoSpaceDE w:val="0"/>
        <w:autoSpaceDN w:val="0"/>
        <w:adjustRightInd w:val="0"/>
        <w:spacing w:after="0" w:line="240" w:lineRule="auto"/>
        <w:ind w:firstLine="540"/>
        <w:jc w:val="both"/>
        <w:rPr>
          <w:rFonts w:ascii="Times New Roman" w:eastAsia="Andale Sans UI" w:hAnsi="Times New Roman" w:cs="Times New Roman"/>
          <w:kern w:val="1"/>
          <w:sz w:val="24"/>
          <w:szCs w:val="24"/>
        </w:rPr>
      </w:pPr>
      <w:r w:rsidRPr="00636964">
        <w:rPr>
          <w:rFonts w:ascii="Times New Roman" w:eastAsia="Andale Sans UI" w:hAnsi="Times New Roman" w:cs="Times New Roman"/>
          <w:kern w:val="1"/>
          <w:sz w:val="24"/>
          <w:szCs w:val="24"/>
        </w:rPr>
        <w:t>Заявителем могут быть представлены документы (при наличии), подтверждающие доводы заявителя, либо их копии.</w:t>
      </w:r>
    </w:p>
    <w:p w:rsidR="00636964" w:rsidRPr="00636964" w:rsidRDefault="00636964" w:rsidP="00636964">
      <w:pPr>
        <w:widowControl w:val="0"/>
        <w:suppressAutoHyphens/>
        <w:autoSpaceDE w:val="0"/>
        <w:autoSpaceDN w:val="0"/>
        <w:adjustRightInd w:val="0"/>
        <w:spacing w:after="0" w:line="240" w:lineRule="auto"/>
        <w:ind w:firstLine="540"/>
        <w:jc w:val="both"/>
        <w:rPr>
          <w:rFonts w:ascii="Times New Roman" w:eastAsia="Andale Sans UI" w:hAnsi="Times New Roman" w:cs="Times New Roman"/>
          <w:kern w:val="1"/>
          <w:sz w:val="24"/>
          <w:szCs w:val="24"/>
        </w:rPr>
      </w:pPr>
      <w:r w:rsidRPr="00636964">
        <w:rPr>
          <w:rFonts w:ascii="Times New Roman" w:eastAsia="Andale Sans UI" w:hAnsi="Times New Roman" w:cs="Times New Roman"/>
          <w:kern w:val="1"/>
          <w:sz w:val="24"/>
          <w:szCs w:val="24"/>
        </w:rPr>
        <w:t>5.2.4. Жалоба, поступившая в администрацию сельского поселения, подлежит рассмотрению руководителем сельского поселения - в течение пяти рабочих дней со дня ее регистрации, если иной срок не установлен Правительством Российской Федерации.</w:t>
      </w:r>
    </w:p>
    <w:p w:rsidR="00636964" w:rsidRPr="00636964" w:rsidRDefault="00636964" w:rsidP="00636964">
      <w:pPr>
        <w:widowControl w:val="0"/>
        <w:suppressAutoHyphens/>
        <w:autoSpaceDE w:val="0"/>
        <w:autoSpaceDN w:val="0"/>
        <w:adjustRightInd w:val="0"/>
        <w:spacing w:after="0" w:line="240" w:lineRule="auto"/>
        <w:ind w:firstLine="540"/>
        <w:jc w:val="both"/>
        <w:rPr>
          <w:rFonts w:ascii="Times New Roman" w:eastAsia="Andale Sans UI" w:hAnsi="Times New Roman" w:cs="Times New Roman"/>
          <w:kern w:val="1"/>
          <w:sz w:val="24"/>
          <w:szCs w:val="24"/>
        </w:rPr>
      </w:pPr>
      <w:r w:rsidRPr="00636964">
        <w:rPr>
          <w:rFonts w:ascii="Times New Roman" w:eastAsia="Andale Sans UI" w:hAnsi="Times New Roman" w:cs="Times New Roman"/>
          <w:kern w:val="1"/>
          <w:sz w:val="24"/>
          <w:szCs w:val="24"/>
        </w:rPr>
        <w:t>5.2.5. По результатам рассмотрения жалобы администрация сельского поселения, администрация принимает одно из следующих решений:</w:t>
      </w:r>
    </w:p>
    <w:p w:rsidR="00636964" w:rsidRPr="00636964" w:rsidRDefault="00636964" w:rsidP="00636964">
      <w:pPr>
        <w:widowControl w:val="0"/>
        <w:suppressAutoHyphens/>
        <w:autoSpaceDE w:val="0"/>
        <w:autoSpaceDN w:val="0"/>
        <w:adjustRightInd w:val="0"/>
        <w:spacing w:after="0" w:line="240" w:lineRule="auto"/>
        <w:ind w:firstLine="540"/>
        <w:jc w:val="both"/>
        <w:rPr>
          <w:rFonts w:ascii="Times New Roman" w:eastAsia="Andale Sans UI" w:hAnsi="Times New Roman" w:cs="Times New Roman"/>
          <w:kern w:val="1"/>
          <w:sz w:val="24"/>
          <w:szCs w:val="24"/>
        </w:rPr>
      </w:pPr>
      <w:r w:rsidRPr="00636964">
        <w:rPr>
          <w:rFonts w:ascii="Times New Roman" w:eastAsia="Andale Sans UI" w:hAnsi="Times New Roman" w:cs="Times New Roman"/>
          <w:kern w:val="1"/>
          <w:sz w:val="24"/>
          <w:szCs w:val="24"/>
        </w:rPr>
        <w:lastRenderedPageBreak/>
        <w:t>1) удовлетворяют жалобу, в том числе в форме отмены принятого решения, исправления допущенных муниципальным служащим опечаток и ошибок в выданных в результате предоставления муниципальной услуги по выдаче градостроительного плана земельного участка в виде отдельного документа документах, возврата заявителю денежных средств, взимание которых не предусмотрено нормативными правовыми актами Российской Федерации, Калужской области, нормативными правовыми актами органов местного самоуправления муниципального образования сельского поселения «Деревня Игнатовка», а также в иных формах;</w:t>
      </w:r>
    </w:p>
    <w:p w:rsidR="00636964" w:rsidRPr="00636964" w:rsidRDefault="00636964" w:rsidP="00636964">
      <w:pPr>
        <w:widowControl w:val="0"/>
        <w:suppressAutoHyphens/>
        <w:autoSpaceDE w:val="0"/>
        <w:autoSpaceDN w:val="0"/>
        <w:adjustRightInd w:val="0"/>
        <w:spacing w:after="0" w:line="240" w:lineRule="auto"/>
        <w:ind w:firstLine="540"/>
        <w:jc w:val="both"/>
        <w:rPr>
          <w:rFonts w:ascii="Times New Roman" w:eastAsia="Andale Sans UI" w:hAnsi="Times New Roman" w:cs="Times New Roman"/>
          <w:kern w:val="1"/>
          <w:sz w:val="24"/>
          <w:szCs w:val="24"/>
        </w:rPr>
      </w:pPr>
      <w:r w:rsidRPr="00636964">
        <w:rPr>
          <w:rFonts w:ascii="Times New Roman" w:eastAsia="Andale Sans UI" w:hAnsi="Times New Roman" w:cs="Times New Roman"/>
          <w:kern w:val="1"/>
          <w:sz w:val="24"/>
          <w:szCs w:val="24"/>
        </w:rPr>
        <w:t>2) отказывает в удовлетворении жалобы.</w:t>
      </w:r>
    </w:p>
    <w:p w:rsidR="00636964" w:rsidRPr="00636964" w:rsidRDefault="00636964" w:rsidP="00636964">
      <w:pPr>
        <w:widowControl w:val="0"/>
        <w:suppressAutoHyphens/>
        <w:autoSpaceDE w:val="0"/>
        <w:autoSpaceDN w:val="0"/>
        <w:adjustRightInd w:val="0"/>
        <w:spacing w:after="0" w:line="240" w:lineRule="auto"/>
        <w:ind w:firstLine="540"/>
        <w:jc w:val="both"/>
        <w:rPr>
          <w:rFonts w:ascii="Times New Roman" w:eastAsia="Andale Sans UI" w:hAnsi="Times New Roman" w:cs="Times New Roman"/>
          <w:kern w:val="1"/>
          <w:sz w:val="24"/>
          <w:szCs w:val="24"/>
        </w:rPr>
      </w:pPr>
      <w:r w:rsidRPr="00636964">
        <w:rPr>
          <w:rFonts w:ascii="Times New Roman" w:eastAsia="Andale Sans UI" w:hAnsi="Times New Roman" w:cs="Times New Roman"/>
          <w:kern w:val="1"/>
          <w:sz w:val="24"/>
          <w:szCs w:val="24"/>
        </w:rPr>
        <w:t>Не позднее дня, следующего за днем принятия решения, указанного в настоящем подпункте,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6964" w:rsidRPr="00636964" w:rsidRDefault="00636964" w:rsidP="00636964">
      <w:pPr>
        <w:widowControl w:val="0"/>
        <w:suppressAutoHyphens/>
        <w:autoSpaceDE w:val="0"/>
        <w:autoSpaceDN w:val="0"/>
        <w:adjustRightInd w:val="0"/>
        <w:spacing w:after="0" w:line="240" w:lineRule="auto"/>
        <w:ind w:firstLine="540"/>
        <w:jc w:val="both"/>
        <w:rPr>
          <w:rFonts w:ascii="Times New Roman" w:eastAsia="Andale Sans UI" w:hAnsi="Times New Roman" w:cs="Times New Roman"/>
          <w:kern w:val="1"/>
          <w:sz w:val="24"/>
          <w:szCs w:val="24"/>
        </w:rPr>
      </w:pPr>
      <w:r w:rsidRPr="00636964">
        <w:rPr>
          <w:rFonts w:ascii="Times New Roman" w:eastAsia="Andale Sans UI" w:hAnsi="Times New Roman" w:cs="Times New Roman"/>
          <w:kern w:val="1"/>
          <w:sz w:val="24"/>
          <w:szCs w:val="24"/>
        </w:rPr>
        <w:t>5.2.6.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36964" w:rsidRPr="00636964" w:rsidRDefault="00636964" w:rsidP="00636964">
      <w:pPr>
        <w:widowControl w:val="0"/>
        <w:suppressAutoHyphens/>
        <w:autoSpaceDE w:val="0"/>
        <w:autoSpaceDN w:val="0"/>
        <w:adjustRightInd w:val="0"/>
        <w:spacing w:after="0" w:line="240" w:lineRule="auto"/>
        <w:jc w:val="both"/>
        <w:rPr>
          <w:rFonts w:ascii="Times New Roman" w:eastAsia="Andale Sans UI" w:hAnsi="Times New Roman" w:cs="Times New Roman"/>
          <w:kern w:val="1"/>
          <w:sz w:val="24"/>
          <w:szCs w:val="24"/>
        </w:rPr>
      </w:pPr>
    </w:p>
    <w:p w:rsidR="00636964" w:rsidRPr="00636964" w:rsidRDefault="00636964" w:rsidP="00636964">
      <w:pPr>
        <w:widowControl w:val="0"/>
        <w:suppressAutoHyphens/>
        <w:autoSpaceDE w:val="0"/>
        <w:autoSpaceDN w:val="0"/>
        <w:adjustRightInd w:val="0"/>
        <w:spacing w:after="0" w:line="240" w:lineRule="auto"/>
        <w:jc w:val="both"/>
        <w:rPr>
          <w:rFonts w:ascii="Times New Roman" w:eastAsia="Andale Sans UI" w:hAnsi="Times New Roman" w:cs="Times New Roman"/>
          <w:kern w:val="1"/>
          <w:sz w:val="24"/>
          <w:szCs w:val="24"/>
        </w:rPr>
      </w:pPr>
    </w:p>
    <w:p w:rsidR="00636964" w:rsidRPr="00636964" w:rsidRDefault="00636964" w:rsidP="00B230D2">
      <w:pPr>
        <w:widowControl w:val="0"/>
        <w:suppressAutoHyphens/>
        <w:autoSpaceDN w:val="0"/>
        <w:spacing w:after="0" w:line="240" w:lineRule="auto"/>
        <w:jc w:val="center"/>
        <w:rPr>
          <w:rFonts w:ascii="Times New Roman" w:eastAsia="Lucida Sans Unicode" w:hAnsi="Times New Roman" w:cs="Tahoma"/>
          <w:kern w:val="3"/>
          <w:sz w:val="24"/>
          <w:szCs w:val="24"/>
          <w:lang w:eastAsia="ru-RU"/>
        </w:rPr>
      </w:pPr>
    </w:p>
    <w:p w:rsidR="00B230D2" w:rsidRDefault="00B230D2" w:rsidP="00B230D2">
      <w:pPr>
        <w:widowControl w:val="0"/>
        <w:suppressAutoHyphens/>
        <w:autoSpaceDN w:val="0"/>
        <w:spacing w:after="0" w:line="240" w:lineRule="auto"/>
        <w:jc w:val="both"/>
        <w:rPr>
          <w:rFonts w:ascii="Times New Roman" w:eastAsia="Lucida Sans Unicode" w:hAnsi="Times New Roman" w:cs="Tahoma"/>
          <w:kern w:val="3"/>
          <w:sz w:val="24"/>
          <w:szCs w:val="24"/>
          <w:lang w:eastAsia="ru-RU"/>
        </w:rPr>
      </w:pPr>
    </w:p>
    <w:p w:rsidR="00B230D2" w:rsidRDefault="00B230D2" w:rsidP="00B230D2">
      <w:pPr>
        <w:widowControl w:val="0"/>
        <w:suppressAutoHyphens/>
        <w:autoSpaceDN w:val="0"/>
        <w:spacing w:after="0" w:line="240" w:lineRule="auto"/>
        <w:jc w:val="both"/>
        <w:rPr>
          <w:rFonts w:ascii="Times New Roman" w:eastAsia="Lucida Sans Unicode" w:hAnsi="Times New Roman" w:cs="Tahoma"/>
          <w:kern w:val="3"/>
          <w:sz w:val="24"/>
          <w:szCs w:val="24"/>
          <w:lang w:eastAsia="ru-RU"/>
        </w:rPr>
      </w:pPr>
    </w:p>
    <w:p w:rsidR="00B230D2" w:rsidRDefault="00B230D2" w:rsidP="00B230D2">
      <w:pPr>
        <w:widowControl w:val="0"/>
        <w:suppressAutoHyphens/>
        <w:autoSpaceDN w:val="0"/>
        <w:spacing w:after="0" w:line="240" w:lineRule="auto"/>
        <w:jc w:val="both"/>
        <w:rPr>
          <w:rFonts w:ascii="Times New Roman" w:eastAsia="Lucida Sans Unicode" w:hAnsi="Times New Roman" w:cs="Tahoma"/>
          <w:b/>
          <w:kern w:val="3"/>
          <w:sz w:val="24"/>
          <w:szCs w:val="24"/>
          <w:lang w:eastAsia="ru-RU"/>
        </w:rPr>
      </w:pPr>
      <w:r>
        <w:rPr>
          <w:rFonts w:ascii="Times New Roman" w:eastAsia="Lucida Sans Unicode" w:hAnsi="Times New Roman" w:cs="Tahoma"/>
          <w:b/>
          <w:kern w:val="3"/>
          <w:sz w:val="24"/>
          <w:szCs w:val="24"/>
          <w:lang w:eastAsia="ru-RU"/>
        </w:rPr>
        <w:t>Глава сельского поселения</w:t>
      </w:r>
    </w:p>
    <w:p w:rsidR="00B230D2" w:rsidRDefault="00B230D2" w:rsidP="00B230D2">
      <w:pPr>
        <w:widowControl w:val="0"/>
        <w:suppressAutoHyphens/>
        <w:autoSpaceDN w:val="0"/>
        <w:spacing w:after="0" w:line="240" w:lineRule="auto"/>
        <w:jc w:val="both"/>
        <w:rPr>
          <w:rFonts w:ascii="Times New Roman" w:eastAsia="Lucida Sans Unicode" w:hAnsi="Times New Roman" w:cs="Tahoma"/>
          <w:b/>
          <w:kern w:val="3"/>
          <w:sz w:val="24"/>
          <w:szCs w:val="24"/>
          <w:lang w:eastAsia="ru-RU"/>
        </w:rPr>
      </w:pPr>
      <w:r>
        <w:rPr>
          <w:rFonts w:ascii="Times New Roman" w:eastAsia="Lucida Sans Unicode" w:hAnsi="Times New Roman" w:cs="Tahoma"/>
          <w:b/>
          <w:kern w:val="3"/>
          <w:sz w:val="24"/>
          <w:szCs w:val="24"/>
          <w:lang w:eastAsia="ru-RU"/>
        </w:rPr>
        <w:t xml:space="preserve">«Деревня </w:t>
      </w:r>
      <w:proofErr w:type="gramStart"/>
      <w:r>
        <w:rPr>
          <w:rFonts w:ascii="Times New Roman" w:eastAsia="Lucida Sans Unicode" w:hAnsi="Times New Roman" w:cs="Tahoma"/>
          <w:b/>
          <w:kern w:val="3"/>
          <w:sz w:val="24"/>
          <w:szCs w:val="24"/>
          <w:lang w:eastAsia="ru-RU"/>
        </w:rPr>
        <w:t xml:space="preserve">Игнатовка»   </w:t>
      </w:r>
      <w:proofErr w:type="gramEnd"/>
      <w:r>
        <w:rPr>
          <w:rFonts w:ascii="Times New Roman" w:eastAsia="Lucida Sans Unicode" w:hAnsi="Times New Roman" w:cs="Tahoma"/>
          <w:b/>
          <w:kern w:val="3"/>
          <w:sz w:val="24"/>
          <w:szCs w:val="24"/>
          <w:lang w:eastAsia="ru-RU"/>
        </w:rPr>
        <w:t xml:space="preserve">                                                                                 В.И. Солянкина</w:t>
      </w:r>
    </w:p>
    <w:p w:rsidR="006D75CD" w:rsidRDefault="006D75CD">
      <w:bookmarkStart w:id="0" w:name="_GoBack"/>
      <w:bookmarkEnd w:id="0"/>
    </w:p>
    <w:sectPr w:rsidR="006D75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ndale Sans UI">
    <w:altName w:val="Arial Unicode MS"/>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0D2"/>
    <w:rsid w:val="00487F60"/>
    <w:rsid w:val="00636964"/>
    <w:rsid w:val="006D75CD"/>
    <w:rsid w:val="00A5398F"/>
    <w:rsid w:val="00B230D2"/>
    <w:rsid w:val="00F43E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7C4028-784A-4936-B29B-640AD56BA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30D2"/>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230D2"/>
    <w:pPr>
      <w:widowControl w:val="0"/>
      <w:suppressAutoHyphens/>
      <w:autoSpaceDN w:val="0"/>
      <w:spacing w:after="0" w:line="240" w:lineRule="auto"/>
    </w:pPr>
    <w:rPr>
      <w:rFonts w:ascii="Times New Roman" w:eastAsia="Lucida Sans Unicode" w:hAnsi="Times New Roman" w:cs="Tahoma"/>
      <w:kern w:val="3"/>
      <w:sz w:val="24"/>
      <w:szCs w:val="24"/>
      <w:lang w:eastAsia="ru-RU"/>
    </w:rPr>
  </w:style>
  <w:style w:type="paragraph" w:styleId="a3">
    <w:name w:val="List Paragraph"/>
    <w:basedOn w:val="a"/>
    <w:uiPriority w:val="34"/>
    <w:qFormat/>
    <w:rsid w:val="00636964"/>
    <w:pPr>
      <w:ind w:left="720"/>
      <w:contextualSpacing/>
    </w:pPr>
  </w:style>
  <w:style w:type="paragraph" w:styleId="a4">
    <w:name w:val="Balloon Text"/>
    <w:basedOn w:val="a"/>
    <w:link w:val="a5"/>
    <w:uiPriority w:val="99"/>
    <w:semiHidden/>
    <w:unhideWhenUsed/>
    <w:rsid w:val="00F43E0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43E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445758">
      <w:bodyDiv w:val="1"/>
      <w:marLeft w:val="0"/>
      <w:marRight w:val="0"/>
      <w:marTop w:val="0"/>
      <w:marBottom w:val="0"/>
      <w:divBdr>
        <w:top w:val="none" w:sz="0" w:space="0" w:color="auto"/>
        <w:left w:val="none" w:sz="0" w:space="0" w:color="auto"/>
        <w:bottom w:val="none" w:sz="0" w:space="0" w:color="auto"/>
        <w:right w:val="none" w:sz="0" w:space="0" w:color="auto"/>
      </w:divBdr>
    </w:div>
    <w:div w:id="2022245320">
      <w:bodyDiv w:val="1"/>
      <w:marLeft w:val="0"/>
      <w:marRight w:val="0"/>
      <w:marTop w:val="0"/>
      <w:marBottom w:val="0"/>
      <w:divBdr>
        <w:top w:val="none" w:sz="0" w:space="0" w:color="auto"/>
        <w:left w:val="none" w:sz="0" w:space="0" w:color="auto"/>
        <w:bottom w:val="none" w:sz="0" w:space="0" w:color="auto"/>
        <w:right w:val="none" w:sz="0" w:space="0" w:color="auto"/>
      </w:divBdr>
    </w:div>
    <w:div w:id="20826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1088</Words>
  <Characters>6208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IGNATOVKA-11</dc:creator>
  <cp:keywords/>
  <dc:description/>
  <cp:lastModifiedBy>IGNATOVKA-11</cp:lastModifiedBy>
  <cp:revision>6</cp:revision>
  <cp:lastPrinted>2014-11-12T07:48:00Z</cp:lastPrinted>
  <dcterms:created xsi:type="dcterms:W3CDTF">2014-11-12T07:00:00Z</dcterms:created>
  <dcterms:modified xsi:type="dcterms:W3CDTF">2014-11-12T07:49:00Z</dcterms:modified>
</cp:coreProperties>
</file>