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74" w:rsidRDefault="00412374" w:rsidP="00412374">
      <w:pPr>
        <w:pStyle w:val="1"/>
        <w:ind w:right="-28"/>
        <w:rPr>
          <w:sz w:val="36"/>
        </w:rPr>
      </w:pPr>
    </w:p>
    <w:p w:rsidR="00412374" w:rsidRDefault="00412374" w:rsidP="00412374">
      <w:pPr>
        <w:pStyle w:val="1"/>
        <w:ind w:right="-28"/>
        <w:rPr>
          <w:b w:val="0"/>
          <w:sz w:val="12"/>
        </w:rPr>
      </w:pPr>
    </w:p>
    <w:p w:rsidR="00412374" w:rsidRDefault="00412374" w:rsidP="00412374">
      <w:pPr>
        <w:rPr>
          <w:sz w:val="20"/>
        </w:rPr>
      </w:pPr>
    </w:p>
    <w:p w:rsidR="00F859A7" w:rsidRPr="000D7509" w:rsidRDefault="00F859A7" w:rsidP="00F859A7">
      <w:pPr>
        <w:pStyle w:val="1"/>
        <w:ind w:right="-28" w:firstLine="0"/>
        <w:rPr>
          <w:spacing w:val="60"/>
          <w:sz w:val="30"/>
          <w:szCs w:val="28"/>
        </w:rPr>
      </w:pPr>
      <w:r w:rsidRPr="000D7509">
        <w:rPr>
          <w:spacing w:val="60"/>
          <w:sz w:val="30"/>
          <w:szCs w:val="28"/>
        </w:rPr>
        <w:t>Калужская область</w:t>
      </w:r>
    </w:p>
    <w:p w:rsidR="00F859A7" w:rsidRPr="000D7509" w:rsidRDefault="00F859A7" w:rsidP="00F859A7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0D7509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F859A7" w:rsidRPr="000D7509" w:rsidRDefault="00F859A7" w:rsidP="00452E71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0D7509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412374" w:rsidRPr="00337556" w:rsidRDefault="00F859A7" w:rsidP="00337556">
      <w:pPr>
        <w:pStyle w:val="4"/>
        <w:ind w:firstLine="0"/>
        <w:jc w:val="center"/>
        <w:rPr>
          <w:rFonts w:ascii="Times New Roman" w:hAnsi="Times New Roman"/>
          <w:b w:val="0"/>
          <w:bCs w:val="0"/>
          <w:sz w:val="34"/>
        </w:rPr>
      </w:pPr>
      <w:r w:rsidRPr="000D7509">
        <w:rPr>
          <w:rFonts w:cs="Arial"/>
          <w:b w:val="0"/>
          <w:bCs w:val="0"/>
          <w:sz w:val="34"/>
        </w:rPr>
        <w:t>П О С Т А Н О В Л Е Н И Е</w:t>
      </w:r>
    </w:p>
    <w:p w:rsidR="00337556" w:rsidRPr="004C1E80" w:rsidRDefault="00337556" w:rsidP="00412374">
      <w:pPr>
        <w:rPr>
          <w:b/>
          <w:sz w:val="16"/>
          <w:szCs w:val="16"/>
        </w:rPr>
      </w:pPr>
    </w:p>
    <w:p w:rsidR="00412374" w:rsidRPr="000D7509" w:rsidRDefault="00412374" w:rsidP="000D7509">
      <w:pPr>
        <w:ind w:firstLine="0"/>
      </w:pPr>
      <w:r w:rsidRPr="000D7509">
        <w:t xml:space="preserve">от </w:t>
      </w:r>
      <w:r w:rsidR="009C570B" w:rsidRPr="000D7509">
        <w:t xml:space="preserve"> 08 </w:t>
      </w:r>
      <w:r w:rsidR="00C4429E" w:rsidRPr="000D7509">
        <w:t xml:space="preserve"> </w:t>
      </w:r>
      <w:r w:rsidR="009C570B" w:rsidRPr="000D7509">
        <w:t xml:space="preserve">декабря  </w:t>
      </w:r>
      <w:r w:rsidR="00C4429E" w:rsidRPr="000D7509">
        <w:t xml:space="preserve"> 2017</w:t>
      </w:r>
      <w:r w:rsidR="000D7509">
        <w:t xml:space="preserve"> </w:t>
      </w:r>
      <w:r w:rsidR="00C4429E" w:rsidRPr="000D7509">
        <w:t xml:space="preserve">г.   </w:t>
      </w:r>
      <w:r w:rsidR="00C4429E" w:rsidRPr="000D7509">
        <w:rPr>
          <w:sz w:val="16"/>
          <w:szCs w:val="16"/>
        </w:rPr>
        <w:t xml:space="preserve">     </w:t>
      </w:r>
      <w:r w:rsidRPr="000D7509">
        <w:rPr>
          <w:sz w:val="16"/>
          <w:szCs w:val="16"/>
        </w:rPr>
        <w:tab/>
      </w:r>
      <w:r w:rsidRPr="000D7509">
        <w:rPr>
          <w:sz w:val="16"/>
          <w:szCs w:val="16"/>
        </w:rPr>
        <w:tab/>
      </w:r>
      <w:r w:rsidRPr="000D7509">
        <w:rPr>
          <w:sz w:val="16"/>
          <w:szCs w:val="16"/>
        </w:rPr>
        <w:tab/>
      </w:r>
      <w:r w:rsidR="006347D8" w:rsidRPr="000D7509">
        <w:rPr>
          <w:sz w:val="16"/>
          <w:szCs w:val="16"/>
        </w:rPr>
        <w:t xml:space="preserve">  </w:t>
      </w:r>
      <w:r w:rsidR="009C570B" w:rsidRPr="000D7509">
        <w:rPr>
          <w:sz w:val="16"/>
          <w:szCs w:val="16"/>
        </w:rPr>
        <w:t xml:space="preserve">                   </w:t>
      </w:r>
      <w:r w:rsidR="000D7509">
        <w:rPr>
          <w:sz w:val="16"/>
          <w:szCs w:val="16"/>
        </w:rPr>
        <w:t xml:space="preserve">                                                </w:t>
      </w:r>
      <w:r w:rsidR="006347D8" w:rsidRPr="000D7509">
        <w:rPr>
          <w:sz w:val="16"/>
          <w:szCs w:val="16"/>
        </w:rPr>
        <w:t xml:space="preserve"> </w:t>
      </w:r>
      <w:r w:rsidRPr="000D7509">
        <w:t xml:space="preserve">№ </w:t>
      </w:r>
      <w:r w:rsidR="000D1884" w:rsidRPr="000D7509">
        <w:t xml:space="preserve">  </w:t>
      </w:r>
      <w:r w:rsidR="009C570B" w:rsidRPr="000D7509">
        <w:t xml:space="preserve">  2219  </w:t>
      </w:r>
      <w:r w:rsidR="006347D8" w:rsidRPr="000D7509">
        <w:t xml:space="preserve">  </w:t>
      </w:r>
    </w:p>
    <w:p w:rsidR="00DE7ACA" w:rsidRDefault="00DE7ACA" w:rsidP="00412374">
      <w:pPr>
        <w:rPr>
          <w:sz w:val="16"/>
          <w:szCs w:val="16"/>
          <w:u w:val="single"/>
        </w:rPr>
      </w:pPr>
    </w:p>
    <w:p w:rsidR="004C1E80" w:rsidRPr="004C1E80" w:rsidRDefault="004C1E80" w:rsidP="00412374">
      <w:pPr>
        <w:rPr>
          <w:sz w:val="16"/>
          <w:szCs w:val="16"/>
          <w:u w:val="single"/>
        </w:rPr>
      </w:pPr>
    </w:p>
    <w:p w:rsidR="00460851" w:rsidRPr="000D7509" w:rsidRDefault="0090750F" w:rsidP="000C1F3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D7509">
        <w:rPr>
          <w:rFonts w:cs="Arial"/>
          <w:b/>
          <w:bCs/>
          <w:kern w:val="28"/>
          <w:sz w:val="32"/>
          <w:szCs w:val="32"/>
        </w:rPr>
        <w:t xml:space="preserve">О внесении </w:t>
      </w:r>
      <w:r w:rsidR="00D852EA" w:rsidRPr="000D7509">
        <w:rPr>
          <w:rFonts w:cs="Arial"/>
          <w:b/>
          <w:bCs/>
          <w:kern w:val="28"/>
          <w:sz w:val="32"/>
          <w:szCs w:val="32"/>
        </w:rPr>
        <w:t>изменений</w:t>
      </w:r>
      <w:r w:rsidRPr="000D7509">
        <w:rPr>
          <w:rFonts w:cs="Arial"/>
          <w:b/>
          <w:bCs/>
          <w:kern w:val="28"/>
          <w:sz w:val="32"/>
          <w:szCs w:val="32"/>
        </w:rPr>
        <w:t xml:space="preserve"> </w:t>
      </w:r>
      <w:r w:rsidR="00460851" w:rsidRPr="000D7509">
        <w:rPr>
          <w:rFonts w:cs="Arial"/>
          <w:b/>
          <w:bCs/>
          <w:kern w:val="28"/>
          <w:sz w:val="32"/>
          <w:szCs w:val="32"/>
        </w:rPr>
        <w:t xml:space="preserve"> </w:t>
      </w:r>
      <w:r w:rsidR="00337556" w:rsidRPr="000D7509">
        <w:rPr>
          <w:rFonts w:cs="Arial"/>
          <w:b/>
          <w:bCs/>
          <w:kern w:val="28"/>
          <w:sz w:val="32"/>
          <w:szCs w:val="32"/>
        </w:rPr>
        <w:t>в постановление администрации муниципального района</w:t>
      </w:r>
      <w:r w:rsidR="00BD7EEA" w:rsidRPr="000D7509">
        <w:rPr>
          <w:rFonts w:cs="Arial"/>
          <w:b/>
          <w:bCs/>
          <w:kern w:val="28"/>
          <w:sz w:val="32"/>
          <w:szCs w:val="32"/>
        </w:rPr>
        <w:t xml:space="preserve"> </w:t>
      </w:r>
      <w:r w:rsidR="00337556" w:rsidRPr="000D7509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  <w:r w:rsidR="000D7509" w:rsidRPr="000D7509">
        <w:rPr>
          <w:rFonts w:cs="Arial"/>
          <w:b/>
          <w:bCs/>
          <w:kern w:val="28"/>
          <w:sz w:val="32"/>
          <w:szCs w:val="32"/>
        </w:rPr>
        <w:t xml:space="preserve"> </w:t>
      </w:r>
      <w:hyperlink r:id="rId6" w:tgtFrame="ChangingDocument" w:history="1">
        <w:r w:rsidR="00337556" w:rsidRPr="000C1F3A">
          <w:rPr>
            <w:rStyle w:val="a3"/>
            <w:rFonts w:cs="Arial"/>
            <w:b/>
            <w:bCs/>
            <w:kern w:val="28"/>
            <w:sz w:val="32"/>
            <w:szCs w:val="32"/>
          </w:rPr>
          <w:t>от 17.12.2013г. № 1617</w:t>
        </w:r>
      </w:hyperlink>
      <w:r w:rsidR="00337556" w:rsidRPr="000D7509">
        <w:rPr>
          <w:rFonts w:cs="Arial"/>
          <w:b/>
          <w:bCs/>
          <w:kern w:val="28"/>
          <w:sz w:val="32"/>
          <w:szCs w:val="32"/>
        </w:rPr>
        <w:t xml:space="preserve"> «Об утверждении муниципальной программы</w:t>
      </w:r>
      <w:r w:rsidR="000D7509" w:rsidRPr="000D7509">
        <w:rPr>
          <w:rFonts w:cs="Arial"/>
          <w:b/>
          <w:bCs/>
          <w:kern w:val="28"/>
          <w:sz w:val="32"/>
          <w:szCs w:val="32"/>
        </w:rPr>
        <w:t xml:space="preserve"> </w:t>
      </w:r>
      <w:r w:rsidR="00337556" w:rsidRPr="000D7509">
        <w:rPr>
          <w:rFonts w:cs="Arial"/>
          <w:b/>
          <w:bCs/>
          <w:kern w:val="28"/>
          <w:sz w:val="32"/>
          <w:szCs w:val="32"/>
        </w:rPr>
        <w:t xml:space="preserve"> «Экономическое развитие Людиновского района на 2014-2020 годы» </w:t>
      </w:r>
    </w:p>
    <w:p w:rsidR="004756B4" w:rsidRDefault="004756B4" w:rsidP="00497F20">
      <w:pPr>
        <w:spacing w:line="276" w:lineRule="auto"/>
        <w:ind w:firstLine="709"/>
        <w:rPr>
          <w:sz w:val="16"/>
          <w:szCs w:val="16"/>
        </w:rPr>
      </w:pPr>
    </w:p>
    <w:p w:rsidR="004C1E80" w:rsidRPr="004C1E80" w:rsidRDefault="004C1E80" w:rsidP="00497F20">
      <w:pPr>
        <w:spacing w:line="276" w:lineRule="auto"/>
        <w:ind w:firstLine="709"/>
        <w:rPr>
          <w:sz w:val="16"/>
          <w:szCs w:val="16"/>
        </w:rPr>
      </w:pPr>
    </w:p>
    <w:p w:rsidR="004756B4" w:rsidRDefault="004756B4" w:rsidP="000C1F3A">
      <w:r>
        <w:t xml:space="preserve">В соответствии </w:t>
      </w:r>
      <w:r w:rsidR="00AF2958">
        <w:t xml:space="preserve">с </w:t>
      </w:r>
      <w:r>
        <w:t>Федеральн</w:t>
      </w:r>
      <w:r w:rsidR="00AF2958">
        <w:t>ым</w:t>
      </w:r>
      <w:r>
        <w:t xml:space="preserve"> Закон</w:t>
      </w:r>
      <w:r w:rsidR="00AF2958">
        <w:t>ом</w:t>
      </w:r>
      <w:r>
        <w:t xml:space="preserve"> Российской Федерации от 06.10.2003 </w:t>
      </w:r>
      <w:r w:rsidR="00AF2958">
        <w:t xml:space="preserve">            </w:t>
      </w:r>
      <w:r w:rsidR="004C1E80">
        <w:t xml:space="preserve">    </w:t>
      </w:r>
      <w:r w:rsidR="009C570B">
        <w:t xml:space="preserve">   </w:t>
      </w:r>
      <w:r>
        <w:t xml:space="preserve">№ </w:t>
      </w:r>
      <w:hyperlink r:id="rId7" w:tooltip="№ 131-ФЗ " w:history="1">
        <w:r w:rsidRPr="000C1F3A">
          <w:rPr>
            <w:rStyle w:val="a3"/>
          </w:rPr>
          <w:t>131-ФЗ</w:t>
        </w:r>
      </w:hyperlink>
      <w:r>
        <w:t xml:space="preserve"> «Об общих принципах организации местного самоуправления в Российской Федерации», </w:t>
      </w:r>
      <w:r w:rsidR="00AF2958">
        <w:t xml:space="preserve">статьей 8 </w:t>
      </w:r>
      <w:hyperlink r:id="rId8" w:tooltip="Устава муниципального района " w:history="1">
        <w:r w:rsidR="00AF2958" w:rsidRPr="000C1F3A">
          <w:rPr>
            <w:rStyle w:val="a3"/>
          </w:rPr>
          <w:t>Устава муниципального района «Город Людиново и Людиновский район»</w:t>
        </w:r>
      </w:hyperlink>
      <w:r w:rsidR="00AF2958">
        <w:t>, постановлением администрации муниципального района «Город Людиново   и Людиновс</w:t>
      </w:r>
      <w:r w:rsidR="00123D9F">
        <w:t xml:space="preserve">кий район» от 21.09.2016 </w:t>
      </w:r>
      <w:r w:rsidR="00AF2958">
        <w:t xml:space="preserve"> </w:t>
      </w:r>
      <w:hyperlink r:id="rId9" w:tgtFrame="Logical" w:history="1">
        <w:r w:rsidR="00AF2958" w:rsidRPr="000C1F3A">
          <w:rPr>
            <w:rStyle w:val="a3"/>
          </w:rPr>
          <w:t>№ 1375</w:t>
        </w:r>
      </w:hyperlink>
      <w:r w:rsidR="00AF2958">
        <w:t xml:space="preserve"> «Об утверждении Порядка принятия решения </w:t>
      </w:r>
      <w:r w:rsidR="00050455">
        <w:t xml:space="preserve">    </w:t>
      </w:r>
      <w:r w:rsidR="00AF2958">
        <w:t xml:space="preserve">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район»», </w:t>
      </w:r>
      <w:r>
        <w:t>администрация муниципального района «Город Людиново и Людиновский район»</w:t>
      </w:r>
    </w:p>
    <w:p w:rsidR="00F859A7" w:rsidRDefault="00F859A7" w:rsidP="000C1F3A">
      <w:r>
        <w:t>ПОСТАНОВЛЯЕТ:</w:t>
      </w:r>
    </w:p>
    <w:p w:rsidR="001B2997" w:rsidRDefault="0090750F" w:rsidP="000C1F3A">
      <w:r w:rsidRPr="00C7760B">
        <w:rPr>
          <w:color w:val="000000"/>
        </w:rPr>
        <w:t xml:space="preserve">1. </w:t>
      </w:r>
      <w:r w:rsidR="001B2997">
        <w:rPr>
          <w:color w:val="000000"/>
        </w:rPr>
        <w:t xml:space="preserve">Внести </w:t>
      </w:r>
      <w:r w:rsidR="00F859A7" w:rsidRPr="00F859A7">
        <w:t xml:space="preserve">в </w:t>
      </w:r>
      <w:r w:rsidR="00337556" w:rsidRPr="00337556">
        <w:t xml:space="preserve">постановление администрации муниципального района «Город Людиново и Людиновский район» от 17.12.2013г. </w:t>
      </w:r>
      <w:hyperlink r:id="rId10" w:tgtFrame="ChangingDocument" w:history="1">
        <w:r w:rsidR="00337556" w:rsidRPr="000C1F3A">
          <w:rPr>
            <w:rStyle w:val="a3"/>
          </w:rPr>
          <w:t>№ 1617</w:t>
        </w:r>
      </w:hyperlink>
      <w:r w:rsidR="00337556" w:rsidRPr="00337556">
        <w:t xml:space="preserve"> «Об утверждении муниципальной программы</w:t>
      </w:r>
      <w:r w:rsidR="000D7509">
        <w:t xml:space="preserve"> </w:t>
      </w:r>
      <w:r w:rsidR="00337556" w:rsidRPr="00337556">
        <w:t>«Экономическое развитие Людиновского района на 2014-2020 годы»</w:t>
      </w:r>
      <w:r w:rsidR="00497F20">
        <w:t xml:space="preserve"> </w:t>
      </w:r>
      <w:r w:rsidR="00337556" w:rsidRPr="00337556">
        <w:t xml:space="preserve"> </w:t>
      </w:r>
      <w:r w:rsidR="00D852EA">
        <w:t>следующие</w:t>
      </w:r>
      <w:r w:rsidR="00497F20">
        <w:t xml:space="preserve"> </w:t>
      </w:r>
      <w:r w:rsidR="00D852EA">
        <w:t>изменения</w:t>
      </w:r>
      <w:r w:rsidR="00460851">
        <w:t>:</w:t>
      </w:r>
    </w:p>
    <w:p w:rsidR="0052732D" w:rsidRDefault="0052732D" w:rsidP="000C1F3A">
      <w:pPr>
        <w:numPr>
          <w:ilvl w:val="1"/>
          <w:numId w:val="9"/>
        </w:numPr>
        <w:ind w:left="0" w:firstLine="567"/>
      </w:pPr>
      <w:r>
        <w:t xml:space="preserve">В муниципальной программе </w:t>
      </w:r>
      <w:r w:rsidRPr="00337556">
        <w:t xml:space="preserve">«Экономическое развитие Людиновского района </w:t>
      </w:r>
      <w:r w:rsidR="009C570B">
        <w:t xml:space="preserve">  </w:t>
      </w:r>
      <w:r w:rsidRPr="00337556">
        <w:t>на 2014-2020 годы»</w:t>
      </w:r>
      <w:r>
        <w:t>:</w:t>
      </w:r>
    </w:p>
    <w:p w:rsidR="00EB0A6D" w:rsidRDefault="004C1E80" w:rsidP="000C1F3A">
      <w:pPr>
        <w:numPr>
          <w:ilvl w:val="2"/>
          <w:numId w:val="9"/>
        </w:numPr>
        <w:ind w:left="0" w:firstLine="567"/>
      </w:pPr>
      <w:r>
        <w:t xml:space="preserve">Подпрограмму «Повышение транспортной доступности, улучшение качества пассажирских перевозок в Людиновском районе» </w:t>
      </w:r>
      <w:r w:rsidR="000C1F3A">
        <w:t>(</w:t>
      </w:r>
      <w:r>
        <w:t xml:space="preserve">раздел 8.3. муниципальной программы </w:t>
      </w:r>
      <w:r w:rsidRPr="00337556">
        <w:t>«Экономическое развитие Людиновского района на 2014-2020 годы»</w:t>
      </w:r>
      <w:r>
        <w:t xml:space="preserve">) </w:t>
      </w:r>
      <w:r w:rsidR="00EB0A6D">
        <w:t>изложить в новой редакции (приложение №1).</w:t>
      </w:r>
    </w:p>
    <w:p w:rsidR="004C1E80" w:rsidRDefault="004C1E80" w:rsidP="000C1F3A">
      <w:pPr>
        <w:numPr>
          <w:ilvl w:val="2"/>
          <w:numId w:val="9"/>
        </w:numPr>
        <w:ind w:left="142" w:firstLine="567"/>
      </w:pPr>
      <w:r>
        <w:t xml:space="preserve">Пункт 8 паспорта муниципальной программы </w:t>
      </w:r>
      <w:r w:rsidRPr="00337556">
        <w:t>«Экономическое развитие Людиновского района на 2014-2020 годы»</w:t>
      </w:r>
      <w:r>
        <w:t xml:space="preserve">изложить в следующей редакции (приложение  № </w:t>
      </w:r>
      <w:r w:rsidR="00054EAF">
        <w:t>2</w:t>
      </w:r>
      <w:r>
        <w:t>).</w:t>
      </w:r>
    </w:p>
    <w:p w:rsidR="00EB0A6D" w:rsidRDefault="00EB0A6D" w:rsidP="000C1F3A">
      <w:pPr>
        <w:numPr>
          <w:ilvl w:val="2"/>
          <w:numId w:val="9"/>
        </w:numPr>
        <w:ind w:left="3" w:firstLine="567"/>
      </w:pPr>
      <w:r>
        <w:t xml:space="preserve">Таблицу </w:t>
      </w:r>
      <w:r w:rsidR="004C1E80">
        <w:t xml:space="preserve">пункта 7.1. раздела 7 муниципальной программы «Экономическое развитие </w:t>
      </w:r>
      <w:r w:rsidR="004C1E80" w:rsidRPr="00337556">
        <w:t>Людиновского района на 2014-2020 годы»</w:t>
      </w:r>
      <w:r>
        <w:t xml:space="preserve">  изложить в следующей редакции (приложение </w:t>
      </w:r>
      <w:r w:rsidR="004C1E80">
        <w:t xml:space="preserve">      </w:t>
      </w:r>
      <w:r>
        <w:t xml:space="preserve">№ </w:t>
      </w:r>
      <w:r w:rsidR="00054EAF">
        <w:t>3</w:t>
      </w:r>
      <w:r>
        <w:t>).</w:t>
      </w:r>
    </w:p>
    <w:p w:rsidR="00AF2958" w:rsidRDefault="00AF2958" w:rsidP="000C1F3A">
      <w:r>
        <w:t xml:space="preserve">2. Контроль </w:t>
      </w:r>
      <w:r w:rsidR="00123D9F">
        <w:t>за исполнением</w:t>
      </w:r>
      <w:r>
        <w:t xml:space="preserve"> настоящего постановления возложить на заместителя главы администрации муниципального района «Город Людиново и Людиновский район» О.Н.Аршевского.</w:t>
      </w:r>
    </w:p>
    <w:p w:rsidR="00AF2958" w:rsidRPr="00BF2084" w:rsidRDefault="0040235E" w:rsidP="000C1F3A">
      <w:pPr>
        <w:rPr>
          <w:szCs w:val="16"/>
        </w:rPr>
      </w:pPr>
      <w:r>
        <w:t>3</w:t>
      </w:r>
      <w:r w:rsidR="00AF2958">
        <w:t xml:space="preserve">. </w:t>
      </w:r>
      <w:r w:rsidR="00AF2958" w:rsidRPr="00BF2084">
        <w:rPr>
          <w:szCs w:val="16"/>
        </w:rPr>
        <w:t xml:space="preserve">Настоящее постановление вступает в силу с момента его </w:t>
      </w:r>
      <w:r w:rsidR="00AF2958">
        <w:rPr>
          <w:szCs w:val="16"/>
        </w:rPr>
        <w:t xml:space="preserve"> </w:t>
      </w:r>
      <w:r w:rsidR="0052732D">
        <w:rPr>
          <w:szCs w:val="16"/>
        </w:rPr>
        <w:t xml:space="preserve">опубликования </w:t>
      </w:r>
      <w:r w:rsidR="004C1E80">
        <w:rPr>
          <w:szCs w:val="16"/>
        </w:rPr>
        <w:t xml:space="preserve">                          </w:t>
      </w:r>
      <w:r w:rsidR="0052732D">
        <w:rPr>
          <w:szCs w:val="16"/>
        </w:rPr>
        <w:t>и распространяется на правоотношения, возникшие с 01.01.2016г.</w:t>
      </w:r>
    </w:p>
    <w:p w:rsidR="004C1E80" w:rsidRDefault="004C1E80" w:rsidP="004C1E80">
      <w:pPr>
        <w:rPr>
          <w:b/>
        </w:rPr>
      </w:pPr>
    </w:p>
    <w:p w:rsidR="00F05B90" w:rsidRPr="009C11A7" w:rsidRDefault="00F05B90" w:rsidP="000D7509">
      <w:pPr>
        <w:ind w:firstLine="0"/>
        <w:rPr>
          <w:b/>
        </w:rPr>
      </w:pPr>
      <w:r w:rsidRPr="009C11A7">
        <w:rPr>
          <w:b/>
        </w:rPr>
        <w:t>Глава администрации</w:t>
      </w:r>
    </w:p>
    <w:p w:rsidR="00337556" w:rsidRDefault="00F05B90" w:rsidP="000D7509">
      <w:pPr>
        <w:ind w:firstLine="0"/>
        <w:rPr>
          <w:b/>
        </w:rPr>
      </w:pPr>
      <w:r w:rsidRPr="009C11A7">
        <w:rPr>
          <w:b/>
        </w:rPr>
        <w:t>муниципального района</w:t>
      </w:r>
      <w:r w:rsidRPr="009C11A7">
        <w:rPr>
          <w:b/>
        </w:rPr>
        <w:tab/>
        <w:t xml:space="preserve">                  </w:t>
      </w:r>
      <w:r w:rsidR="00337556">
        <w:rPr>
          <w:b/>
        </w:rPr>
        <w:t xml:space="preserve">   </w:t>
      </w:r>
      <w:r w:rsidR="00050455">
        <w:rPr>
          <w:b/>
        </w:rPr>
        <w:t xml:space="preserve"> </w:t>
      </w:r>
      <w:r w:rsidR="000C1F3A">
        <w:rPr>
          <w:b/>
        </w:rPr>
        <w:t xml:space="preserve">                                           </w:t>
      </w:r>
      <w:r w:rsidR="00050455">
        <w:rPr>
          <w:b/>
        </w:rPr>
        <w:t xml:space="preserve"> </w:t>
      </w:r>
      <w:r w:rsidRPr="009C11A7">
        <w:rPr>
          <w:b/>
        </w:rPr>
        <w:t>Д.М.</w:t>
      </w:r>
      <w:r w:rsidR="000D7509">
        <w:rPr>
          <w:b/>
        </w:rPr>
        <w:t xml:space="preserve"> </w:t>
      </w:r>
      <w:r w:rsidRPr="009C11A7">
        <w:rPr>
          <w:b/>
        </w:rPr>
        <w:t>Аганичев</w:t>
      </w:r>
    </w:p>
    <w:p w:rsidR="007C60DA" w:rsidRDefault="00F05B90" w:rsidP="00F05B90">
      <w:pPr>
        <w:rPr>
          <w:b/>
        </w:rPr>
      </w:pPr>
      <w:r w:rsidRPr="009C11A7">
        <w:rPr>
          <w:b/>
        </w:rPr>
        <w:tab/>
      </w:r>
      <w:r w:rsidRPr="009C11A7">
        <w:rPr>
          <w:b/>
        </w:rPr>
        <w:tab/>
      </w:r>
      <w:r w:rsidRPr="009C11A7">
        <w:rPr>
          <w:b/>
        </w:rPr>
        <w:tab/>
      </w:r>
      <w:r w:rsidRPr="009C11A7">
        <w:rPr>
          <w:b/>
        </w:rPr>
        <w:tab/>
      </w:r>
      <w:r w:rsidRPr="009C11A7">
        <w:rPr>
          <w:b/>
        </w:rPr>
        <w:tab/>
      </w:r>
      <w:r w:rsidRPr="009C11A7">
        <w:rPr>
          <w:b/>
        </w:rPr>
        <w:tab/>
      </w:r>
      <w:r w:rsidRPr="009C11A7">
        <w:rPr>
          <w:b/>
        </w:rPr>
        <w:tab/>
      </w:r>
      <w:r w:rsidRPr="009C11A7">
        <w:rPr>
          <w:b/>
        </w:rPr>
        <w:tab/>
      </w:r>
      <w:r w:rsidRPr="009C11A7">
        <w:rPr>
          <w:b/>
        </w:rPr>
        <w:tab/>
      </w:r>
    </w:p>
    <w:p w:rsidR="00050455" w:rsidRDefault="00050455" w:rsidP="00F05B90">
      <w:pPr>
        <w:rPr>
          <w:b/>
        </w:rPr>
      </w:pPr>
    </w:p>
    <w:p w:rsidR="00050455" w:rsidRPr="00050455" w:rsidRDefault="00050455" w:rsidP="00F05B90">
      <w:pPr>
        <w:rPr>
          <w:b/>
        </w:rPr>
      </w:pPr>
    </w:p>
    <w:p w:rsidR="00050455" w:rsidRPr="000D7509" w:rsidRDefault="00050455" w:rsidP="000D7509">
      <w:pPr>
        <w:pStyle w:val="a5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7509">
        <w:rPr>
          <w:rFonts w:ascii="Arial" w:hAnsi="Arial" w:cs="Arial"/>
          <w:b/>
          <w:bCs/>
          <w:kern w:val="28"/>
          <w:sz w:val="32"/>
          <w:szCs w:val="32"/>
        </w:rPr>
        <w:t>Приложение №1</w:t>
      </w:r>
    </w:p>
    <w:p w:rsidR="00050455" w:rsidRPr="000D7509" w:rsidRDefault="00050455" w:rsidP="000D7509">
      <w:pPr>
        <w:pStyle w:val="a5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7509">
        <w:rPr>
          <w:rFonts w:ascii="Arial" w:hAnsi="Arial" w:cs="Arial"/>
          <w:b/>
          <w:bCs/>
          <w:kern w:val="28"/>
          <w:sz w:val="32"/>
          <w:szCs w:val="32"/>
        </w:rPr>
        <w:t>к постановлению № 2219</w:t>
      </w:r>
    </w:p>
    <w:p w:rsidR="00050455" w:rsidRPr="000D7509" w:rsidRDefault="00050455" w:rsidP="000D7509">
      <w:pPr>
        <w:pStyle w:val="a5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7509">
        <w:rPr>
          <w:rFonts w:ascii="Arial" w:hAnsi="Arial" w:cs="Arial"/>
          <w:b/>
          <w:bCs/>
          <w:kern w:val="28"/>
          <w:sz w:val="32"/>
          <w:szCs w:val="32"/>
        </w:rPr>
        <w:t>от    08.12.2017г.</w:t>
      </w:r>
    </w:p>
    <w:p w:rsidR="00050455" w:rsidRDefault="00050455" w:rsidP="0005045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50455" w:rsidRDefault="00050455" w:rsidP="0005045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50455" w:rsidRPr="000D7509" w:rsidRDefault="00050455" w:rsidP="000D7509">
      <w:pPr>
        <w:pStyle w:val="a5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D7509">
        <w:rPr>
          <w:rFonts w:ascii="Arial" w:hAnsi="Arial" w:cs="Arial"/>
          <w:b/>
          <w:bCs/>
          <w:kern w:val="32"/>
          <w:sz w:val="32"/>
          <w:szCs w:val="32"/>
        </w:rPr>
        <w:t xml:space="preserve">8.3.  Подпрограмма «Повышение транспортной доступности, </w:t>
      </w:r>
    </w:p>
    <w:p w:rsidR="00050455" w:rsidRPr="000D7509" w:rsidRDefault="00050455" w:rsidP="000D7509">
      <w:pPr>
        <w:pStyle w:val="a5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D7509">
        <w:rPr>
          <w:rFonts w:ascii="Arial" w:hAnsi="Arial" w:cs="Arial"/>
          <w:b/>
          <w:bCs/>
          <w:kern w:val="32"/>
          <w:sz w:val="32"/>
          <w:szCs w:val="32"/>
        </w:rPr>
        <w:t>улучшение качества пассажирских перевозок в Людиновском районе»</w:t>
      </w:r>
    </w:p>
    <w:p w:rsidR="00050455" w:rsidRDefault="00050455" w:rsidP="000504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0455" w:rsidRPr="00A11C94" w:rsidRDefault="00050455" w:rsidP="000504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0455" w:rsidRPr="000D7509" w:rsidRDefault="00050455" w:rsidP="000D7509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7509">
        <w:rPr>
          <w:rFonts w:ascii="Arial" w:hAnsi="Arial" w:cs="Arial"/>
          <w:b/>
          <w:bCs/>
          <w:kern w:val="28"/>
          <w:sz w:val="32"/>
          <w:szCs w:val="32"/>
        </w:rPr>
        <w:t xml:space="preserve">П А С П О Р Т </w:t>
      </w:r>
    </w:p>
    <w:p w:rsidR="00050455" w:rsidRPr="000D7509" w:rsidRDefault="00050455" w:rsidP="000D7509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7509">
        <w:rPr>
          <w:rFonts w:ascii="Arial" w:hAnsi="Arial" w:cs="Arial"/>
          <w:b/>
          <w:bCs/>
          <w:kern w:val="28"/>
          <w:sz w:val="32"/>
          <w:szCs w:val="32"/>
        </w:rPr>
        <w:t xml:space="preserve"> подпрограммы   «Повышение транспортной доступности, </w:t>
      </w:r>
    </w:p>
    <w:p w:rsidR="00050455" w:rsidRPr="000D7509" w:rsidRDefault="00050455" w:rsidP="000D7509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7509">
        <w:rPr>
          <w:rFonts w:ascii="Arial" w:hAnsi="Arial" w:cs="Arial"/>
          <w:b/>
          <w:bCs/>
          <w:kern w:val="28"/>
          <w:sz w:val="32"/>
          <w:szCs w:val="32"/>
        </w:rPr>
        <w:t>улучшение качества пассажирских перевозок  в Людиновском районе»</w:t>
      </w:r>
    </w:p>
    <w:p w:rsidR="00050455" w:rsidRDefault="00050455" w:rsidP="0005045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50455" w:rsidRPr="00CF4F31" w:rsidRDefault="00050455" w:rsidP="0005045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851"/>
        <w:gridCol w:w="990"/>
        <w:gridCol w:w="709"/>
        <w:gridCol w:w="992"/>
        <w:gridCol w:w="1035"/>
        <w:gridCol w:w="815"/>
        <w:gridCol w:w="692"/>
        <w:gridCol w:w="720"/>
        <w:gridCol w:w="845"/>
      </w:tblGrid>
      <w:tr w:rsidR="00050455" w:rsidRPr="000D7509" w:rsidTr="000C1F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1.Соисполнитель подпрограммы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Администрация МР «Город Людиново и Людиновский район».</w:t>
            </w:r>
          </w:p>
        </w:tc>
      </w:tr>
      <w:tr w:rsidR="00050455" w:rsidRPr="000D7509" w:rsidTr="000C1F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2. Разработчик подпрограммы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Отдел дорожного и муниципального хозяйства администрации МР «Город Людиново и Людиновский район»</w:t>
            </w:r>
          </w:p>
        </w:tc>
      </w:tr>
      <w:tr w:rsidR="00050455" w:rsidRPr="000D7509" w:rsidTr="000C1F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2.Участники подпрограммы</w:t>
            </w: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 xml:space="preserve"> - Администрация МР «Город Людиново и Людиновский район»;   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- ОАО «Автомобилист»;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- индивидуальные перевозчики (согласно заключенных договоров, муниципальных контрактов на пассажирские перевозки)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455" w:rsidRPr="000D7509" w:rsidTr="000C1F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3.Цели подпрограммы</w:t>
            </w: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Повышение качества и уровня доступности транспортных услуг для населения района в целом.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455" w:rsidRPr="000D7509" w:rsidTr="000C1F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4.Задачи подпрограммы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 xml:space="preserve">  - организация транспортного обслуживания населения в границах муниципального района;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 xml:space="preserve">- совершенствование транспортной инфраструктуры, а именно:  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- обновление парка транспортных средств, работающих на  муниципальных маршрутах регулярных пассажирских перевозок;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 xml:space="preserve"> - информатизация транспортных средств, работающих на муниципальных маршрутах регулярных пассажирских перевозок, на основе использования современных телекоммуникационных и навигационных систем;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- открытие новых, изменение существующих муниципальных маршрутов регулярных пассажирских перевозок ( при необходимости)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455" w:rsidRPr="000D7509" w:rsidTr="000C1F3A">
        <w:trPr>
          <w:trHeight w:val="1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5.Перечень основных мероприятий подпрограммы</w:t>
            </w: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 xml:space="preserve"> - формирование условий для развития и совершенствования системы транспортного обслуживания населения;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- направление средств бюджета МР «Город Людиново и Людиновский район» на возмещение части затрат и на оплату выполнения работ, связанных с осуществлением пассажирских перевозок по муниципальным маршрутам пригородного значения;</w:t>
            </w:r>
          </w:p>
          <w:p w:rsidR="00050455" w:rsidRPr="000D7509" w:rsidRDefault="00050455" w:rsidP="000C1F3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 xml:space="preserve"> -   закупка транспортных средств, в том числе  низкопольного (адаптированного) транспорта  для работы на  муниципальных </w:t>
            </w:r>
            <w:r w:rsidRPr="000D7509">
              <w:rPr>
                <w:rFonts w:ascii="Arial" w:hAnsi="Arial" w:cs="Arial"/>
                <w:sz w:val="24"/>
                <w:szCs w:val="24"/>
              </w:rPr>
              <w:lastRenderedPageBreak/>
              <w:t>маршрутах для перевозки пассажиров, в том числе из числа инвалидов и маломобильных групп населения.</w:t>
            </w:r>
          </w:p>
        </w:tc>
      </w:tr>
      <w:tr w:rsidR="00050455" w:rsidRPr="000D7509" w:rsidTr="000C1F3A">
        <w:trPr>
          <w:trHeight w:val="9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lastRenderedPageBreak/>
              <w:t>6.Показатели  подпрограммы</w:t>
            </w: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- Количество перевезенных пассажиров в год (тыс. человек)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 xml:space="preserve">- количество  выполненных рейсов в год автомобильным транспортом (ед.); 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-количество приобретенных автобусов за счет бюджетных средств (ед</w:t>
            </w:r>
            <w:r w:rsidR="000C1F3A">
              <w:rPr>
                <w:rFonts w:ascii="Arial" w:hAnsi="Arial" w:cs="Arial"/>
                <w:sz w:val="24"/>
                <w:szCs w:val="24"/>
              </w:rPr>
              <w:t>.</w:t>
            </w:r>
            <w:r w:rsidRPr="000D750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455" w:rsidRPr="000D7509" w:rsidTr="000C1F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 xml:space="preserve">7.Сроки и этапы реализации 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Table"/>
              <w:rPr>
                <w:szCs w:val="24"/>
              </w:rPr>
            </w:pPr>
            <w:r w:rsidRPr="000D7509">
              <w:rPr>
                <w:szCs w:val="24"/>
              </w:rPr>
              <w:t>2014-2020г., в 1 этап.</w:t>
            </w:r>
          </w:p>
        </w:tc>
      </w:tr>
      <w:tr w:rsidR="00050455" w:rsidRPr="000D7509" w:rsidTr="000C1F3A">
        <w:trPr>
          <w:trHeight w:val="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 xml:space="preserve">8.Объемы финансирования подпрограммы за счет средств областного и местного бюджета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C1F3A" w:rsidRDefault="00050455" w:rsidP="000D7509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(тыс. руб.)</w:t>
            </w: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в том числе по годам:</w:t>
            </w:r>
          </w:p>
        </w:tc>
      </w:tr>
      <w:tr w:rsidR="00050455" w:rsidRPr="000D7509" w:rsidTr="000C1F3A">
        <w:trPr>
          <w:trHeight w:val="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Cs/>
                <w:kern w:val="28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Cs/>
                <w:kern w:val="28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050455" w:rsidRPr="000D7509" w:rsidTr="000C1F3A">
        <w:trPr>
          <w:trHeight w:val="7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 xml:space="preserve">Всего: 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  <w:r w:rsidRPr="000C1F3A">
              <w:rPr>
                <w:rFonts w:ascii="Arial" w:hAnsi="Arial" w:cs="Arial"/>
                <w:b/>
                <w:sz w:val="16"/>
                <w:szCs w:val="16"/>
              </w:rPr>
              <w:t>28 960,6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  <w:r w:rsidRPr="000C1F3A">
              <w:rPr>
                <w:rFonts w:ascii="Arial" w:hAnsi="Arial" w:cs="Arial"/>
                <w:b/>
                <w:sz w:val="16"/>
                <w:szCs w:val="16"/>
              </w:rPr>
              <w:t>2 600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  <w:r w:rsidRPr="000C1F3A">
              <w:rPr>
                <w:rFonts w:ascii="Arial" w:hAnsi="Arial" w:cs="Arial"/>
                <w:b/>
                <w:sz w:val="16"/>
                <w:szCs w:val="16"/>
              </w:rPr>
              <w:t>5 629, 4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  <w:r w:rsidRPr="000C1F3A">
              <w:rPr>
                <w:rFonts w:ascii="Arial" w:hAnsi="Arial" w:cs="Arial"/>
                <w:b/>
                <w:sz w:val="16"/>
                <w:szCs w:val="16"/>
              </w:rPr>
              <w:t>4  331,2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  <w:r w:rsidRPr="000C1F3A">
              <w:rPr>
                <w:rFonts w:ascii="Arial" w:hAnsi="Arial" w:cs="Arial"/>
                <w:b/>
                <w:sz w:val="16"/>
                <w:szCs w:val="16"/>
              </w:rPr>
              <w:t>3 900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  <w:r w:rsidRPr="000C1F3A">
              <w:rPr>
                <w:rFonts w:ascii="Arial" w:hAnsi="Arial" w:cs="Arial"/>
                <w:b/>
                <w:sz w:val="16"/>
                <w:szCs w:val="16"/>
              </w:rPr>
              <w:t>3 600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  <w:r w:rsidRPr="000C1F3A">
              <w:rPr>
                <w:rFonts w:ascii="Arial" w:hAnsi="Arial" w:cs="Arial"/>
                <w:b/>
                <w:sz w:val="16"/>
                <w:szCs w:val="16"/>
              </w:rPr>
              <w:t>4 500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  <w:r w:rsidRPr="000C1F3A">
              <w:rPr>
                <w:rFonts w:ascii="Arial" w:hAnsi="Arial" w:cs="Arial"/>
                <w:b/>
                <w:sz w:val="16"/>
                <w:szCs w:val="16"/>
              </w:rPr>
              <w:t>4 400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0455" w:rsidRPr="000D7509" w:rsidTr="000C1F3A">
        <w:trPr>
          <w:trHeight w:val="91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28 429,4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2 600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5 629, 4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3 800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3 900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3 600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4 500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4 400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455" w:rsidRPr="000D7509" w:rsidTr="000C1F3A">
        <w:trPr>
          <w:trHeight w:val="3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531 ,2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531 ,2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0C1F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0455" w:rsidRPr="000D7509" w:rsidTr="000C1F3A">
        <w:trPr>
          <w:trHeight w:val="11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Объемы, условия и порядок финансирования подпрограммы за счет средств местного бюджета ежегодно уточняются в соответствии с объемами финансирования, определяемыми решениями Людиновского Районного Собрания о бюджете МР «Город Людиново и Людиновский район» на очередной финансовый год.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455" w:rsidRPr="000D7509" w:rsidTr="000C1F3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9.Ожидаемые результаты реализации подпрограммы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- улучшение качества обслуживания населения пассажир</w:t>
            </w:r>
            <w:r w:rsidRPr="000D7509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0D7509">
              <w:rPr>
                <w:rFonts w:ascii="Arial" w:hAnsi="Arial" w:cs="Arial"/>
                <w:sz w:val="24"/>
                <w:szCs w:val="24"/>
              </w:rPr>
              <w:t>ким автомобильным транспортом общего пользования на муниципальных маршрутах регулярных пассажирских перевозок в границах муниципального района;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- обеспечение  равной доступности транспортных услуг всем слоям населения, в том числе  инвалидам и малоподвижным группам населения;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- повышение комфортабельности перевозок;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- повышение безопасности и снижение аварийности при перевозках пассажиров автомобильным транспортом общего пользования;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- снижение затрат на закупку запасных частей и ГМС путем обновления подвижного состава.</w:t>
            </w:r>
          </w:p>
        </w:tc>
      </w:tr>
    </w:tbl>
    <w:p w:rsidR="00050455" w:rsidRDefault="00050455" w:rsidP="00050455">
      <w:pPr>
        <w:pStyle w:val="a5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050455" w:rsidRPr="000D7509" w:rsidRDefault="00050455" w:rsidP="000D7509">
      <w:pPr>
        <w:pStyle w:val="a5"/>
        <w:numPr>
          <w:ilvl w:val="0"/>
          <w:numId w:val="10"/>
        </w:num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D7509">
        <w:rPr>
          <w:rFonts w:ascii="Arial" w:hAnsi="Arial" w:cs="Arial"/>
          <w:b/>
          <w:bCs/>
          <w:kern w:val="32"/>
          <w:sz w:val="32"/>
          <w:szCs w:val="32"/>
        </w:rPr>
        <w:t>Характеристика сферы реализации подпрограммы</w:t>
      </w:r>
    </w:p>
    <w:p w:rsidR="00050455" w:rsidRPr="000D7509" w:rsidRDefault="00050455" w:rsidP="000D7509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7509">
        <w:rPr>
          <w:rFonts w:ascii="Arial" w:hAnsi="Arial" w:cs="Arial"/>
          <w:b/>
          <w:bCs/>
          <w:kern w:val="28"/>
          <w:sz w:val="32"/>
          <w:szCs w:val="32"/>
        </w:rPr>
        <w:t>Вводная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общества. </w:t>
      </w:r>
      <w:r w:rsidRPr="000D7509">
        <w:rPr>
          <w:rFonts w:ascii="Arial" w:hAnsi="Arial"/>
          <w:sz w:val="24"/>
          <w:szCs w:val="24"/>
        </w:rPr>
        <w:lastRenderedPageBreak/>
        <w:t>Доступность транспортных услуг относится к числу важнейших параметров, определяющих качество жизни населения и уровень развития экономики.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 xml:space="preserve">           В соответствии с Федеральным законом Российской Федерации от 06.10.2003 № </w:t>
      </w:r>
      <w:hyperlink r:id="rId11" w:tooltip="от 06.10.2003 N 131-ФЗ &quot;Об общих принципах организации местного самоуправления в Российской Федерации&quot; " w:history="1">
        <w:r w:rsidRPr="000C1F3A">
          <w:rPr>
            <w:rStyle w:val="a3"/>
            <w:rFonts w:ascii="Arial" w:hAnsi="Arial"/>
            <w:sz w:val="24"/>
            <w:szCs w:val="24"/>
          </w:rPr>
          <w:t>131-ФЗ</w:t>
        </w:r>
      </w:hyperlink>
      <w:r w:rsidRPr="000D7509">
        <w:rPr>
          <w:rFonts w:ascii="Arial" w:hAnsi="Arial"/>
          <w:sz w:val="24"/>
          <w:szCs w:val="24"/>
        </w:rPr>
        <w:t xml:space="preserve"> «</w:t>
      </w:r>
      <w:hyperlink r:id="rId12" w:tooltip="№ 131-ФЗ " w:history="1">
        <w:r w:rsidRPr="000D7509">
          <w:rPr>
            <w:rStyle w:val="a3"/>
            <w:rFonts w:ascii="Arial" w:hAnsi="Arial"/>
            <w:color w:val="auto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0D7509">
        <w:rPr>
          <w:rFonts w:ascii="Arial" w:hAnsi="Arial"/>
          <w:sz w:val="24"/>
          <w:szCs w:val="24"/>
        </w:rPr>
        <w:t xml:space="preserve"> Федерации»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 относятся к вопросам местного значения муниципального района «Город Людиново и Людиновский район».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ab/>
        <w:t>Организация пассажирских перевозок по муниципальным маршрутам осуществляется в соответствии с решением Людиновского Районного Собрания от 20.10.2011 № 127 «Об утверждении Положения об организации пассажирских перевозок автомобильным транспортом по пригородным маршрутам в границах муниципального района «Город Людиново и Людиновский район»,   решением Городской Думы городского поселения "Город  Людиново" от 14 июня 2006 г. N 048-р "Об утверждении Положения об организации пассажирских перевозок автомобильным транспортом на территории городского поселения "Город Людиново" , федеральными законами, постановлениями правительства , и другими нормативными правовыми актами, регулирующими работу пассажирского автомобильного транспорта.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ab/>
        <w:t>Регулярные перевозки пассажиров по муниципальным маршрутам городского и пригородного значения осуществляется согласно заключенных администрацией района с перевозчиками договоров на перевозки и муниципальных контрактов, согласно проведенных открытых конкурсов и электронных аукционов.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ab/>
        <w:t xml:space="preserve">Работа транспортных средств по муниципальным маршрутам осуществляется согласно паспортов маршрутов по утвержденному расписанию движения для каждого муниципального маршрута. 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Основные проблемы в сфере реализации подпрограммы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В последние годы в сфере транспортных услуг накопилось много проблем, которые можно постепенно решить организационно-управленческими мероприятиями, направленными на модернизацию транспортной инфраструктуры в целом.</w:t>
      </w: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За последние годы достигнуто снижение возраста автобусов, но доля подвижного состава, эксплуатируемого в течение 10 лет и более,  остается значительной, что отрицательно сказывается на безопасности дорожного движения, экологической обстановке, обеспечения комфортных условий перевозки пассажиров. Обновление автобусного парка происходит в основном за счет средств перевозчиков, являющихся индивидуальными предпринимателями. Автопредприятие  обновляет автобусный парк в очень ограниченном количестве.</w:t>
      </w: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Трудное финансовое положение перевозчиков объясняется главным образом ростом цен на топливо, электроэнергию и материалы, потребляемые транспортом, а также неполной компенсацией затрат на убыточные социально-значимые перевозки.</w:t>
      </w: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 xml:space="preserve">Рост количества личного автотранспорта привел к снижению спроса на пассажирские перевозки, что в свою очередь послужило причиной сокращения доходов перевозчиков. </w:t>
      </w: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пассажиропотоков, и в первую очередь на сельских маршрутах, пассажирские перевозки являются нерентабельными (убыточными).</w:t>
      </w: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Таким образом, проблема развития транспортного обслуживания населения представляет собой широкий круг взаимосвязанных технических, экономических и организационных вопросов, требующих значительных объемов капиталовложений.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Прогноз развития сферы реализации подпрограммы</w:t>
      </w:r>
    </w:p>
    <w:p w:rsidR="00050455" w:rsidRPr="000D7509" w:rsidRDefault="00050455" w:rsidP="000D7509">
      <w:pPr>
        <w:pStyle w:val="a5"/>
        <w:ind w:left="720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 xml:space="preserve">Решение проблем, сдерживающих развитие транспортной отрасли, требует комплексного подхода и применения программного метода, обеспечивающего увязку </w:t>
      </w:r>
      <w:r w:rsidRPr="000D7509">
        <w:rPr>
          <w:rFonts w:ascii="Arial" w:hAnsi="Arial"/>
          <w:sz w:val="24"/>
          <w:szCs w:val="24"/>
        </w:rPr>
        <w:lastRenderedPageBreak/>
        <w:t>реализации мероприятий по срокам, ресурсам, исполнителям, а также организацию процесса управления и контроля. Принятие подпрограммы и реализация предусмотренных в ней методов позволят обеспечить решение названных проблем.</w:t>
      </w: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Достижение конечных результатов, направленных на обеспечение потребности населения в пассажирских перевозках, возможно только при условии государственной поддержки общественного транспорта.</w:t>
      </w: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Бесперебойная и ритмичная работа пассажирского транспорта, корректировка существующей маршрутной сети, расписаний движения транспортных средств (на основе полученных данных обследования пассажиропотока), комфортные условия проезда содействуют более полному использованию человеческих  ресурсов, формируют благоприятную среду в обществе.</w:t>
      </w: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В условиях нарастающих проблем на рынке труда устойчивое положение при осуществлении пассажирских перевозок как пригородного так и городского значения создает условия для обеспечения мобильности и занятости населения, территориальной целостности района.</w:t>
      </w: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Поэтому государственная поддержка общественного транспорта имеет прямой социальный эффект.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numPr>
          <w:ilvl w:val="0"/>
          <w:numId w:val="10"/>
        </w:num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D7509">
        <w:rPr>
          <w:rFonts w:ascii="Arial" w:hAnsi="Arial" w:cs="Arial"/>
          <w:b/>
          <w:bCs/>
          <w:kern w:val="32"/>
          <w:sz w:val="32"/>
          <w:szCs w:val="32"/>
        </w:rPr>
        <w:t>Цели, задачи и индикаторы достижения целей и решения задач подпрограммы.</w:t>
      </w:r>
    </w:p>
    <w:p w:rsidR="00050455" w:rsidRPr="000D7509" w:rsidRDefault="00050455" w:rsidP="000D7509">
      <w:pPr>
        <w:pStyle w:val="a5"/>
        <w:ind w:left="720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 xml:space="preserve">Целью подпрограммы является: 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- Повышение уровня доступности услуг транспорта для населения района в целом.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 xml:space="preserve"> 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Для достижения указанных целей необходимо решение следующих задач: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- организовать  транспортного обслуживания населения в границах муниципального района;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 xml:space="preserve">- совершенствовать транспортную инфраструктуру, а именно: 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 xml:space="preserve">         - обновление парка транспортных средств, работающих на муниципальных маршрутах; 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 xml:space="preserve">         - информатизация транспорта на основе использования современных телекоммуникационных и навигационных систем;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 xml:space="preserve">         - открытие новых (изменение установленных) муниципальных маршрутов (при необходимости). 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СВЕДЕНИЯ об индикаторах подпрограммы и их значениях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ind w:firstLine="709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Реализация подпрограммы позволит повысить качество и комфортность пассажирских перевозок и их доступность для населения, в том числе и для пассажиров из числа инвалидов и маломобильных групп населения.</w:t>
      </w:r>
    </w:p>
    <w:p w:rsidR="00050455" w:rsidRPr="000D7509" w:rsidRDefault="00050455" w:rsidP="000D7509">
      <w:pPr>
        <w:pStyle w:val="a5"/>
        <w:jc w:val="both"/>
        <w:rPr>
          <w:rFonts w:ascii="Arial" w:hAnsi="Arial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567"/>
        <w:gridCol w:w="850"/>
        <w:gridCol w:w="851"/>
        <w:gridCol w:w="851"/>
        <w:gridCol w:w="813"/>
        <w:gridCol w:w="1029"/>
        <w:gridCol w:w="672"/>
        <w:gridCol w:w="746"/>
        <w:gridCol w:w="851"/>
        <w:gridCol w:w="849"/>
      </w:tblGrid>
      <w:tr w:rsidR="00050455" w:rsidRPr="000D7509" w:rsidTr="00BE4C9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Значение по годам:</w:t>
            </w:r>
          </w:p>
        </w:tc>
      </w:tr>
      <w:tr w:rsidR="00050455" w:rsidRPr="000D7509" w:rsidTr="00BE4C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2012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2013 оценка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реализации подпрограммы</w:t>
            </w:r>
          </w:p>
        </w:tc>
      </w:tr>
      <w:tr w:rsidR="00050455" w:rsidRPr="000D7509" w:rsidTr="00BE4C9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 xml:space="preserve">2014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050455" w:rsidRPr="000D7509" w:rsidTr="00BE4C9A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 xml:space="preserve">Количество перевезенных пассажиров в год 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тыс. чел.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3 530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3 180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3 181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3 181,5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3  300</w:t>
            </w:r>
          </w:p>
        </w:tc>
      </w:tr>
      <w:tr w:rsidR="00050455" w:rsidRPr="000D7509" w:rsidTr="00BE4C9A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 xml:space="preserve">количество   выполненных рейсов в год автомобильным транспортом </w:t>
            </w:r>
          </w:p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12968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13140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13534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13940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381  891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382  000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383  000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0D7509">
              <w:rPr>
                <w:rFonts w:cs="Arial"/>
                <w:sz w:val="20"/>
                <w:szCs w:val="20"/>
              </w:rPr>
              <w:t>383  500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0D7509">
              <w:rPr>
                <w:rFonts w:cs="Arial"/>
                <w:sz w:val="20"/>
                <w:szCs w:val="20"/>
              </w:rPr>
              <w:t>385  000</w:t>
            </w:r>
          </w:p>
        </w:tc>
      </w:tr>
      <w:tr w:rsidR="00050455" w:rsidRPr="000D7509" w:rsidTr="00BE4C9A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 xml:space="preserve">количество приобретенных автобусов за счет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0455" w:rsidRPr="000D7509" w:rsidRDefault="00050455" w:rsidP="00BE4C9A">
            <w:pPr>
              <w:pStyle w:val="a5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D75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50455" w:rsidRPr="00A11C94" w:rsidRDefault="00050455" w:rsidP="00050455">
      <w:pPr>
        <w:pStyle w:val="a5"/>
        <w:rPr>
          <w:rFonts w:ascii="Times New Roman" w:hAnsi="Times New Roman"/>
          <w:sz w:val="20"/>
          <w:szCs w:val="20"/>
        </w:rPr>
      </w:pPr>
    </w:p>
    <w:p w:rsidR="00050455" w:rsidRPr="000D7509" w:rsidRDefault="00050455" w:rsidP="000D7509">
      <w:pPr>
        <w:pStyle w:val="a5"/>
        <w:numPr>
          <w:ilvl w:val="0"/>
          <w:numId w:val="10"/>
        </w:num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D7509">
        <w:rPr>
          <w:rFonts w:ascii="Arial" w:hAnsi="Arial" w:cs="Arial"/>
          <w:b/>
          <w:bCs/>
          <w:kern w:val="32"/>
          <w:sz w:val="32"/>
          <w:szCs w:val="32"/>
        </w:rPr>
        <w:t>Конечные результаты реализации подпрограммы</w:t>
      </w:r>
    </w:p>
    <w:p w:rsidR="00050455" w:rsidRPr="002D2138" w:rsidRDefault="00050455" w:rsidP="00050455">
      <w:pPr>
        <w:pStyle w:val="a5"/>
        <w:ind w:left="72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50455" w:rsidRPr="000D7509" w:rsidRDefault="00050455" w:rsidP="0005045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>Подпрограмма направлена на удовлетворение потребностей населения МР «Город Людиново и Людиновский район» в пассажирских перевозках, обеспечение безопасного, устойчивого и эффективного функционирования наземного пассажирского транспорта общего пользования.</w:t>
      </w:r>
    </w:p>
    <w:p w:rsidR="00050455" w:rsidRPr="000D7509" w:rsidRDefault="00050455" w:rsidP="0005045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>Использование модернизированных и новых транспортных средств, постепенная замена устаревшей техники, дадут возможность сократить транспортные издержки. При этом снизится отрицательное экологическое воздействие транспорта на окружающую среду.</w:t>
      </w:r>
    </w:p>
    <w:p w:rsidR="00050455" w:rsidRPr="000D7509" w:rsidRDefault="00050455" w:rsidP="0005045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>Главными итогами подпрограммы  к 2020 году станут:</w:t>
      </w:r>
    </w:p>
    <w:p w:rsidR="00050455" w:rsidRPr="000D7509" w:rsidRDefault="00050455" w:rsidP="00050455">
      <w:pPr>
        <w:pStyle w:val="a5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>- улучшение качества обслуживания населения пассажирским автомобильным транспортом общего пользования на муниципальных маршрутах городского и пригородного значения, проходящих в границах муниципального района «Город Людиново и Людиновский район»;</w:t>
      </w:r>
    </w:p>
    <w:p w:rsidR="00050455" w:rsidRPr="000D7509" w:rsidRDefault="00050455" w:rsidP="00050455">
      <w:pPr>
        <w:pStyle w:val="a5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 xml:space="preserve">- обновление парка пассажирских автотранспортных средств, в том числе с учетом требований </w:t>
      </w:r>
      <w:r w:rsidRPr="000D7509">
        <w:rPr>
          <w:rFonts w:ascii="Arial" w:hAnsi="Arial" w:cs="Arial"/>
        </w:rPr>
        <w:t xml:space="preserve">Федерального закона от 01.12.2014 № </w:t>
      </w:r>
      <w:hyperlink r:id="rId13" w:tooltip="от 01.12.2014 № 419-ФЗ" w:history="1">
        <w:r w:rsidRPr="000C1F3A">
          <w:rPr>
            <w:rStyle w:val="a3"/>
            <w:rFonts w:ascii="Arial" w:hAnsi="Arial" w:cs="Arial"/>
          </w:rPr>
          <w:t>419-ФЗ</w:t>
        </w:r>
      </w:hyperlink>
      <w:r w:rsidRPr="000D7509">
        <w:rPr>
          <w:rFonts w:ascii="Arial" w:hAnsi="Arial" w:cs="Arial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приказа Министерства транспорта Российской Федерации от 01.12.2015 № 347 «Об утверждении порядка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</w:t>
      </w:r>
      <w:r w:rsidRPr="000D7509">
        <w:rPr>
          <w:rFonts w:ascii="Arial" w:hAnsi="Arial" w:cs="Arial"/>
          <w:sz w:val="24"/>
          <w:szCs w:val="24"/>
        </w:rPr>
        <w:t>;</w:t>
      </w:r>
    </w:p>
    <w:p w:rsidR="00050455" w:rsidRPr="000D7509" w:rsidRDefault="00050455" w:rsidP="00050455">
      <w:pPr>
        <w:pStyle w:val="a5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>-  снижение затрат на закупку запасных частей и ГСМ;</w:t>
      </w:r>
    </w:p>
    <w:p w:rsidR="00050455" w:rsidRPr="000D7509" w:rsidRDefault="00050455" w:rsidP="00050455">
      <w:pPr>
        <w:pStyle w:val="a5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>-  повышение комфортабельности перевозок;</w:t>
      </w:r>
    </w:p>
    <w:p w:rsidR="00050455" w:rsidRPr="000D7509" w:rsidRDefault="00050455" w:rsidP="00050455">
      <w:pPr>
        <w:pStyle w:val="a5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>-  обеспечение равной доступности транспортных услуг всем слоям населения, в том числе и для пассажиров из числа инвалидов и маломобильных групп населения;</w:t>
      </w:r>
    </w:p>
    <w:p w:rsidR="00050455" w:rsidRPr="000D7509" w:rsidRDefault="00050455" w:rsidP="00050455">
      <w:pPr>
        <w:pStyle w:val="a5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>- повышение безопасности и снижение аварийности при перевозке пассажиров автомобильным транспортом общего пользования, работа которого будет контролироваться через спутниковую навигационную систему «ГЛОНАСС/</w:t>
      </w:r>
      <w:r w:rsidRPr="000D7509">
        <w:rPr>
          <w:rFonts w:ascii="Arial" w:hAnsi="Arial" w:cs="Arial"/>
          <w:sz w:val="24"/>
          <w:szCs w:val="24"/>
          <w:lang w:val="en-US"/>
        </w:rPr>
        <w:t>GPS</w:t>
      </w:r>
      <w:r w:rsidRPr="000D7509">
        <w:rPr>
          <w:rFonts w:ascii="Arial" w:hAnsi="Arial" w:cs="Arial"/>
          <w:sz w:val="24"/>
          <w:szCs w:val="24"/>
        </w:rPr>
        <w:t>»;</w:t>
      </w:r>
    </w:p>
    <w:p w:rsidR="00050455" w:rsidRPr="000D7509" w:rsidRDefault="00050455" w:rsidP="00050455">
      <w:pPr>
        <w:pStyle w:val="a5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>- строгий контроль за качеством пассажирских перевозок и регулярностью движения автотранспортных средств, согласно заключенных договоров на пассажирские перевозки</w:t>
      </w:r>
    </w:p>
    <w:p w:rsidR="00050455" w:rsidRPr="000D7509" w:rsidRDefault="00050455" w:rsidP="0005045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50455" w:rsidRPr="000D7509" w:rsidRDefault="00050455" w:rsidP="000D7509">
      <w:pPr>
        <w:pStyle w:val="a5"/>
        <w:numPr>
          <w:ilvl w:val="0"/>
          <w:numId w:val="10"/>
        </w:numPr>
        <w:ind w:left="0" w:hanging="11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D7509">
        <w:rPr>
          <w:rFonts w:ascii="Arial" w:hAnsi="Arial" w:cs="Arial"/>
          <w:b/>
          <w:bCs/>
          <w:kern w:val="32"/>
          <w:sz w:val="32"/>
          <w:szCs w:val="32"/>
        </w:rPr>
        <w:t>Сроки и этапы реализации подпрограммы</w:t>
      </w:r>
    </w:p>
    <w:p w:rsidR="00050455" w:rsidRPr="002D2138" w:rsidRDefault="00050455" w:rsidP="00050455">
      <w:pPr>
        <w:pStyle w:val="a5"/>
        <w:ind w:left="72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050455" w:rsidRPr="000D7509" w:rsidRDefault="00050455" w:rsidP="0005045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>Сроки реализации муниципальной подпрограммы  - 2014 -2020 годы,   в   1 этап.</w:t>
      </w:r>
    </w:p>
    <w:p w:rsidR="00050455" w:rsidRPr="000D7509" w:rsidRDefault="00050455" w:rsidP="0005045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>Выполнение основных мероприятий предусмотрено в течение всего срока действия подпрограммы.</w:t>
      </w:r>
    </w:p>
    <w:p w:rsidR="00050455" w:rsidRPr="00A11C94" w:rsidRDefault="00050455" w:rsidP="000504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0455" w:rsidRPr="000D7509" w:rsidRDefault="00050455" w:rsidP="000D7509">
      <w:pPr>
        <w:pStyle w:val="a5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D7509">
        <w:rPr>
          <w:rFonts w:ascii="Arial" w:hAnsi="Arial" w:cs="Arial"/>
          <w:b/>
          <w:bCs/>
          <w:kern w:val="32"/>
          <w:sz w:val="32"/>
          <w:szCs w:val="32"/>
        </w:rPr>
        <w:t>5. Объем финансирования подпрограммы</w:t>
      </w:r>
    </w:p>
    <w:p w:rsidR="00050455" w:rsidRPr="00A11C94" w:rsidRDefault="00050455" w:rsidP="000504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0455" w:rsidRPr="000D7509" w:rsidRDefault="00050455" w:rsidP="0005045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областного </w:t>
      </w:r>
      <w:r w:rsidR="000C1F3A" w:rsidRPr="000D7509">
        <w:rPr>
          <w:rFonts w:ascii="Arial" w:hAnsi="Arial" w:cs="Arial"/>
          <w:sz w:val="24"/>
          <w:szCs w:val="24"/>
        </w:rPr>
        <w:t>(</w:t>
      </w:r>
      <w:r w:rsidRPr="000D7509">
        <w:rPr>
          <w:rFonts w:ascii="Arial" w:hAnsi="Arial" w:cs="Arial"/>
          <w:sz w:val="24"/>
          <w:szCs w:val="24"/>
        </w:rPr>
        <w:t>на условиях софинансирования), местного бюджета и собственных средств перевозчиков.</w:t>
      </w:r>
    </w:p>
    <w:p w:rsidR="00050455" w:rsidRPr="000D7509" w:rsidRDefault="00050455" w:rsidP="0005045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>Объемы, условия и порядок финансирования подпрограммы за счет средств областного и местного бюджетов ежегодно уточняются в соответствии с объемами финансирования, определяемыми на очередной финансовый год.</w:t>
      </w:r>
    </w:p>
    <w:p w:rsidR="00050455" w:rsidRPr="00A11C94" w:rsidRDefault="00050455" w:rsidP="000504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11C94">
        <w:rPr>
          <w:rFonts w:ascii="Times New Roman" w:hAnsi="Times New Roman"/>
          <w:sz w:val="24"/>
          <w:szCs w:val="24"/>
        </w:rPr>
        <w:t xml:space="preserve">         </w:t>
      </w:r>
      <w:r w:rsidRPr="00A11C94">
        <w:rPr>
          <w:rFonts w:ascii="Times New Roman" w:hAnsi="Times New Roman"/>
          <w:sz w:val="24"/>
          <w:szCs w:val="24"/>
        </w:rPr>
        <w:tab/>
      </w:r>
    </w:p>
    <w:p w:rsidR="00050455" w:rsidRPr="00A11C94" w:rsidRDefault="00050455" w:rsidP="000504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0455" w:rsidRPr="000D7509" w:rsidRDefault="00050455" w:rsidP="00050455">
      <w:pPr>
        <w:pStyle w:val="a5"/>
        <w:jc w:val="right"/>
        <w:rPr>
          <w:rFonts w:ascii="Arial" w:hAnsi="Arial" w:cs="Arial"/>
          <w:sz w:val="24"/>
          <w:szCs w:val="24"/>
        </w:rPr>
      </w:pPr>
      <w:r w:rsidRPr="000D7509">
        <w:rPr>
          <w:rFonts w:ascii="Arial" w:hAnsi="Arial" w:cs="Arial"/>
          <w:sz w:val="24"/>
          <w:szCs w:val="24"/>
        </w:rPr>
        <w:t xml:space="preserve"> (тыс. руб. в ценах каждого года)</w:t>
      </w:r>
    </w:p>
    <w:p w:rsidR="00050455" w:rsidRPr="00A11C94" w:rsidRDefault="00050455" w:rsidP="00050455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4"/>
        <w:gridCol w:w="991"/>
        <w:gridCol w:w="851"/>
        <w:gridCol w:w="1025"/>
        <w:gridCol w:w="991"/>
        <w:gridCol w:w="817"/>
        <w:gridCol w:w="775"/>
        <w:gridCol w:w="775"/>
        <w:gridCol w:w="776"/>
      </w:tblGrid>
      <w:tr w:rsidR="00050455" w:rsidRPr="000D7509" w:rsidTr="00BE4C9A"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 xml:space="preserve">Всего </w:t>
            </w:r>
          </w:p>
        </w:tc>
        <w:tc>
          <w:tcPr>
            <w:tcW w:w="6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в том числе по годам</w:t>
            </w:r>
          </w:p>
        </w:tc>
      </w:tr>
      <w:tr w:rsidR="00050455" w:rsidRPr="000D7509" w:rsidTr="00BE4C9A"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D7509" w:rsidRDefault="00050455" w:rsidP="00BE4C9A">
            <w:pPr>
              <w:pStyle w:val="a5"/>
              <w:jc w:val="both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jc w:val="both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BE4C9A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050455" w:rsidRPr="000C1F3A" w:rsidRDefault="00050455" w:rsidP="00BE4C9A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050455" w:rsidRPr="000D7509" w:rsidTr="00BE4C9A">
        <w:trPr>
          <w:trHeight w:val="75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0C1F3A">
              <w:rPr>
                <w:rFonts w:ascii="Arial" w:hAnsi="Arial" w:cs="Arial"/>
                <w:b/>
                <w:sz w:val="18"/>
                <w:szCs w:val="18"/>
              </w:rPr>
              <w:t>28 960,6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0C1F3A">
              <w:rPr>
                <w:rFonts w:ascii="Arial" w:hAnsi="Arial" w:cs="Arial"/>
                <w:b/>
                <w:sz w:val="18"/>
                <w:szCs w:val="18"/>
              </w:rPr>
              <w:t>2 600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0C1F3A">
              <w:rPr>
                <w:rFonts w:ascii="Arial" w:hAnsi="Arial" w:cs="Arial"/>
                <w:b/>
                <w:sz w:val="18"/>
                <w:szCs w:val="18"/>
              </w:rPr>
              <w:t>5 629, 4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0C1F3A">
              <w:rPr>
                <w:rFonts w:ascii="Arial" w:hAnsi="Arial" w:cs="Arial"/>
                <w:b/>
                <w:sz w:val="18"/>
                <w:szCs w:val="18"/>
              </w:rPr>
              <w:t>4  331,2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0C1F3A">
              <w:rPr>
                <w:rFonts w:ascii="Arial" w:hAnsi="Arial" w:cs="Arial"/>
                <w:b/>
                <w:sz w:val="18"/>
                <w:szCs w:val="18"/>
              </w:rPr>
              <w:t>3 900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0C1F3A">
              <w:rPr>
                <w:rFonts w:ascii="Arial" w:hAnsi="Arial" w:cs="Arial"/>
                <w:b/>
                <w:sz w:val="18"/>
                <w:szCs w:val="18"/>
              </w:rPr>
              <w:t>3 600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0C1F3A">
              <w:rPr>
                <w:rFonts w:ascii="Arial" w:hAnsi="Arial" w:cs="Arial"/>
                <w:b/>
                <w:sz w:val="18"/>
                <w:szCs w:val="18"/>
              </w:rPr>
              <w:t>4 500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0C1F3A">
              <w:rPr>
                <w:rFonts w:ascii="Arial" w:hAnsi="Arial" w:cs="Arial"/>
                <w:b/>
                <w:sz w:val="18"/>
                <w:szCs w:val="18"/>
              </w:rPr>
              <w:t>4 400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0455" w:rsidRPr="000D7509" w:rsidTr="00BE4C9A">
        <w:trPr>
          <w:trHeight w:val="159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по источникам финансирования, всего: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 xml:space="preserve">- средства 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местного бюджета: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28 429,4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2 600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5 629, 4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3 800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3 900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3 600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4 500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4 400</w:t>
            </w: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455" w:rsidRPr="000D7509" w:rsidTr="00BE4C9A">
        <w:trPr>
          <w:trHeight w:val="83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 xml:space="preserve"> - средства </w:t>
            </w:r>
          </w:p>
          <w:p w:rsidR="00050455" w:rsidRPr="000D7509" w:rsidRDefault="00050455" w:rsidP="00BE4C9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D7509">
              <w:rPr>
                <w:rFonts w:ascii="Arial" w:hAnsi="Arial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531 ,2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531 ,2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0455" w:rsidRPr="000C1F3A" w:rsidRDefault="00050455" w:rsidP="00BE4C9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0C1F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50455" w:rsidRDefault="00050455" w:rsidP="00050455">
      <w:pPr>
        <w:pStyle w:val="a5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050455" w:rsidRPr="00A11C94" w:rsidRDefault="00050455" w:rsidP="00050455">
      <w:pPr>
        <w:pStyle w:val="a5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p w:rsidR="00050455" w:rsidRPr="000D7509" w:rsidRDefault="00050455" w:rsidP="000D7509">
      <w:pPr>
        <w:pStyle w:val="a5"/>
        <w:numPr>
          <w:ilvl w:val="0"/>
          <w:numId w:val="11"/>
        </w:num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D7509">
        <w:rPr>
          <w:rFonts w:ascii="Arial" w:hAnsi="Arial" w:cs="Arial"/>
          <w:b/>
          <w:bCs/>
          <w:kern w:val="32"/>
          <w:sz w:val="32"/>
          <w:szCs w:val="32"/>
        </w:rPr>
        <w:t>Механизм реализации подпрограммы</w:t>
      </w:r>
    </w:p>
    <w:p w:rsidR="00050455" w:rsidRPr="000D7509" w:rsidRDefault="00050455" w:rsidP="000D7509">
      <w:pPr>
        <w:pStyle w:val="a5"/>
        <w:ind w:left="720"/>
        <w:jc w:val="both"/>
        <w:rPr>
          <w:rFonts w:ascii="Arial" w:hAnsi="Arial"/>
          <w:sz w:val="24"/>
          <w:szCs w:val="24"/>
        </w:rPr>
      </w:pPr>
    </w:p>
    <w:p w:rsidR="00050455" w:rsidRPr="000D7509" w:rsidRDefault="00050455" w:rsidP="000D7509">
      <w:pPr>
        <w:pStyle w:val="a5"/>
        <w:ind w:firstLine="567"/>
        <w:jc w:val="both"/>
        <w:rPr>
          <w:rFonts w:ascii="Arial" w:hAnsi="Arial"/>
          <w:sz w:val="24"/>
          <w:szCs w:val="24"/>
        </w:rPr>
      </w:pPr>
      <w:r w:rsidRPr="000D7509">
        <w:rPr>
          <w:rFonts w:ascii="Arial" w:hAnsi="Arial"/>
          <w:sz w:val="24"/>
          <w:szCs w:val="24"/>
        </w:rPr>
        <w:t>Общее руководство, контроль и мониторинг за ходом реализации муниципальной подпрограммы осуществляет администрация МР «Город Людиново и Людиновский район». Контроль за выполнением мероприятий подпрограммы осуществляет согласно действующего порядка, установленного законодательством Российской Федерации.</w:t>
      </w:r>
    </w:p>
    <w:p w:rsidR="00050455" w:rsidRPr="000D7509" w:rsidRDefault="00050455" w:rsidP="000D7509">
      <w:pPr>
        <w:pStyle w:val="a5"/>
        <w:ind w:firstLine="567"/>
        <w:jc w:val="both"/>
        <w:rPr>
          <w:rFonts w:ascii="Arial" w:hAnsi="Arial"/>
          <w:sz w:val="24"/>
          <w:szCs w:val="24"/>
        </w:rPr>
        <w:sectPr w:rsidR="00050455" w:rsidRPr="000D7509" w:rsidSect="00050455">
          <w:pgSz w:w="11906" w:h="16838"/>
          <w:pgMar w:top="568" w:right="680" w:bottom="284" w:left="1418" w:header="709" w:footer="709" w:gutter="0"/>
          <w:cols w:space="720"/>
        </w:sectPr>
      </w:pPr>
      <w:r w:rsidRPr="000D7509">
        <w:rPr>
          <w:rFonts w:ascii="Arial" w:hAnsi="Arial"/>
          <w:sz w:val="24"/>
          <w:szCs w:val="24"/>
        </w:rPr>
        <w:t>Ответственным исполнителем мероприятий подпрограммы является  отдел дорожного и муниципального хозяйства администрации МР «Город Людиново и Людиновский район».</w:t>
      </w:r>
    </w:p>
    <w:p w:rsidR="00050455" w:rsidRPr="000D7509" w:rsidRDefault="00050455" w:rsidP="000D7509">
      <w:pPr>
        <w:pStyle w:val="a5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D7509">
        <w:rPr>
          <w:rFonts w:ascii="Arial" w:hAnsi="Arial" w:cs="Arial"/>
          <w:b/>
          <w:bCs/>
          <w:kern w:val="32"/>
          <w:sz w:val="32"/>
          <w:szCs w:val="32"/>
        </w:rPr>
        <w:lastRenderedPageBreak/>
        <w:t>7. Перечень программных мероприятий подпрограммы</w:t>
      </w:r>
    </w:p>
    <w:p w:rsidR="00050455" w:rsidRPr="000D7509" w:rsidRDefault="00050455" w:rsidP="000D7509">
      <w:pPr>
        <w:pStyle w:val="a5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0D7509">
        <w:rPr>
          <w:rFonts w:ascii="Arial" w:hAnsi="Arial" w:cs="Arial"/>
          <w:b/>
          <w:bCs/>
          <w:kern w:val="32"/>
          <w:sz w:val="32"/>
          <w:szCs w:val="32"/>
        </w:rPr>
        <w:t>«Повышение транспортной доступности, улучшение качества пассажирских перевозок на 2014-2020 годы.»</w:t>
      </w:r>
    </w:p>
    <w:p w:rsidR="00050455" w:rsidRPr="00A11C94" w:rsidRDefault="00050455" w:rsidP="00050455">
      <w:pPr>
        <w:pStyle w:val="a5"/>
        <w:jc w:val="both"/>
        <w:rPr>
          <w:rFonts w:ascii="Times New Roman" w:hAnsi="Times New Roman"/>
          <w:bCs/>
          <w:kern w:val="32"/>
          <w:sz w:val="24"/>
          <w:szCs w:val="24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3542"/>
        <w:gridCol w:w="1238"/>
        <w:gridCol w:w="1843"/>
        <w:gridCol w:w="1276"/>
        <w:gridCol w:w="1134"/>
        <w:gridCol w:w="992"/>
        <w:gridCol w:w="1134"/>
        <w:gridCol w:w="992"/>
        <w:gridCol w:w="709"/>
        <w:gridCol w:w="850"/>
        <w:gridCol w:w="851"/>
        <w:gridCol w:w="850"/>
      </w:tblGrid>
      <w:tr w:rsidR="00050455" w:rsidRPr="00A11C94" w:rsidTr="00BE4C9A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0"/>
            </w:pPr>
            <w:r w:rsidRPr="00BE4C9A">
              <w:t>№</w:t>
            </w:r>
          </w:p>
          <w:p w:rsidR="00050455" w:rsidRPr="00BE4C9A" w:rsidRDefault="00050455" w:rsidP="000D7509">
            <w:pPr>
              <w:pStyle w:val="Table0"/>
            </w:pPr>
            <w:r w:rsidRPr="00BE4C9A">
              <w:t>п/п</w:t>
            </w:r>
          </w:p>
          <w:p w:rsidR="00050455" w:rsidRPr="00BE4C9A" w:rsidRDefault="00050455" w:rsidP="000D7509">
            <w:pPr>
              <w:pStyle w:val="Table0"/>
            </w:pPr>
          </w:p>
          <w:p w:rsidR="00050455" w:rsidRPr="00BE4C9A" w:rsidRDefault="00050455" w:rsidP="000D7509">
            <w:pPr>
              <w:pStyle w:val="Table0"/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0"/>
            </w:pPr>
            <w:r w:rsidRPr="00BE4C9A">
              <w:t>Наименование мероприятия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0"/>
            </w:pPr>
            <w:r w:rsidRPr="00BE4C9A">
              <w:t>Сроки</w:t>
            </w:r>
          </w:p>
          <w:p w:rsidR="00050455" w:rsidRPr="00BE4C9A" w:rsidRDefault="00050455" w:rsidP="000D7509">
            <w:pPr>
              <w:pStyle w:val="Table0"/>
            </w:pPr>
            <w:r w:rsidRPr="00BE4C9A"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0"/>
            </w:pPr>
            <w:r w:rsidRPr="00BE4C9A">
              <w:t>Участник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0"/>
            </w:pPr>
            <w:r w:rsidRPr="00BE4C9A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0"/>
            </w:pPr>
            <w:r w:rsidRPr="00BE4C9A">
              <w:t>Сумма расходов, всего</w:t>
            </w:r>
          </w:p>
          <w:p w:rsidR="00050455" w:rsidRPr="00BE4C9A" w:rsidRDefault="00050455" w:rsidP="000D7509">
            <w:pPr>
              <w:pStyle w:val="Table0"/>
            </w:pPr>
            <w:r w:rsidRPr="00BE4C9A">
              <w:t>(тыс. руб.)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0"/>
            </w:pPr>
            <w:r w:rsidRPr="00BE4C9A">
              <w:t>в том числе по годам реализации подпрограммы:</w:t>
            </w:r>
          </w:p>
        </w:tc>
      </w:tr>
      <w:tr w:rsidR="00050455" w:rsidRPr="00A11C94" w:rsidTr="00BE4C9A">
        <w:trPr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2020</w:t>
            </w:r>
          </w:p>
        </w:tc>
      </w:tr>
      <w:tr w:rsidR="00050455" w:rsidRPr="00A11C94" w:rsidTr="00BE4C9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Изучение потребностей населения в транспортных услугах.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Администрация МР,  транспортные организации (перевозчики)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</w:tr>
      <w:tr w:rsidR="00050455" w:rsidRPr="00A11C94" w:rsidTr="00BE4C9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Согласование расписания движения пассажирского транспорта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Администрация МР,  транспортные организации (перевозчики)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</w:tr>
      <w:tr w:rsidR="00050455" w:rsidRPr="00A11C94" w:rsidTr="00BE4C9A">
        <w:trPr>
          <w:trHeight w:val="228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 xml:space="preserve">Направление средств бюджета МР «Город Людиново и Людиновский район» в виде субсидий на возмещение части затрат и на оплату выполнения работ, связанных с осуществлением регулярных перевозок пассажиров автомобильным транспортом на  муниципальных маршрутах регулярных перевозок по регулируемым тарифам в границах МР </w:t>
            </w:r>
            <w:r w:rsidRPr="00BE4C9A">
              <w:lastRenderedPageBreak/>
              <w:t>«Город Людиново и Людиновский район», из них:</w:t>
            </w:r>
          </w:p>
          <w:p w:rsidR="00050455" w:rsidRPr="00BE4C9A" w:rsidRDefault="00050455" w:rsidP="000D7509">
            <w:pPr>
              <w:pStyle w:val="Table"/>
            </w:pPr>
            <w:r w:rsidRPr="00BE4C9A"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lastRenderedPageBreak/>
              <w:t>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 xml:space="preserve">Администрация МР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25 490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2 600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4 390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3 800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3 900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3 600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3 600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3 600</w:t>
            </w:r>
          </w:p>
          <w:p w:rsidR="00050455" w:rsidRPr="00BE4C9A" w:rsidRDefault="00050455" w:rsidP="000D7509">
            <w:pPr>
              <w:pStyle w:val="Table"/>
            </w:pPr>
          </w:p>
        </w:tc>
      </w:tr>
      <w:tr w:rsidR="00050455" w:rsidRPr="00A11C94" w:rsidTr="00BE4C9A">
        <w:trPr>
          <w:trHeight w:val="159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 xml:space="preserve">3.1. </w:t>
            </w:r>
          </w:p>
          <w:p w:rsidR="00050455" w:rsidRPr="00BE4C9A" w:rsidRDefault="00050455" w:rsidP="000D7509">
            <w:pPr>
              <w:pStyle w:val="Table"/>
            </w:pPr>
            <w:r w:rsidRPr="00BE4C9A">
              <w:t>- Людиново – Букань</w:t>
            </w:r>
          </w:p>
          <w:p w:rsidR="00050455" w:rsidRPr="00BE4C9A" w:rsidRDefault="00050455" w:rsidP="000D7509">
            <w:pPr>
              <w:pStyle w:val="Table"/>
            </w:pPr>
            <w:r w:rsidRPr="00BE4C9A">
              <w:t>- Людиново – Буда</w:t>
            </w:r>
          </w:p>
          <w:p w:rsidR="00050455" w:rsidRPr="00BE4C9A" w:rsidRDefault="00050455" w:rsidP="000D7509">
            <w:pPr>
              <w:pStyle w:val="Table"/>
            </w:pPr>
            <w:r w:rsidRPr="00BE4C9A">
              <w:t>- Людиново – Черный Поток</w:t>
            </w:r>
          </w:p>
          <w:p w:rsidR="00050455" w:rsidRPr="00BE4C9A" w:rsidRDefault="00050455" w:rsidP="000D7509">
            <w:pPr>
              <w:pStyle w:val="Table"/>
            </w:pPr>
            <w:r w:rsidRPr="00BE4C9A">
              <w:t>- Людиново – Верзебнево</w:t>
            </w:r>
          </w:p>
          <w:p w:rsidR="00050455" w:rsidRPr="00BE4C9A" w:rsidRDefault="00050455" w:rsidP="000D7509">
            <w:pPr>
              <w:pStyle w:val="Table"/>
            </w:pPr>
            <w:r w:rsidRPr="00BE4C9A">
              <w:t>- Людиново – Печки</w:t>
            </w:r>
          </w:p>
          <w:p w:rsidR="00050455" w:rsidRPr="00BE4C9A" w:rsidRDefault="00050455" w:rsidP="000D7509">
            <w:pPr>
              <w:pStyle w:val="Table"/>
            </w:pPr>
            <w:r w:rsidRPr="00BE4C9A">
              <w:t>- Людиново – Куява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19 500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2 600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2 450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2 100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2 300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3  350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3  350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3  350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</w:tr>
      <w:tr w:rsidR="00050455" w:rsidRPr="00A11C94" w:rsidTr="00BE4C9A">
        <w:trPr>
          <w:trHeight w:val="133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3.2.</w:t>
            </w:r>
          </w:p>
          <w:p w:rsidR="00050455" w:rsidRPr="00BE4C9A" w:rsidRDefault="00050455" w:rsidP="000D7509">
            <w:pPr>
              <w:pStyle w:val="Table"/>
            </w:pPr>
            <w:r w:rsidRPr="00BE4C9A">
              <w:t>- Людиново – ОЭЗ (особая экономическая зона д.Войлово)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- Людиново – Заречный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5 990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1 940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1 700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250</w:t>
            </w:r>
          </w:p>
        </w:tc>
      </w:tr>
      <w:tr w:rsidR="00050455" w:rsidRPr="00A11C94" w:rsidTr="00BE4C9A">
        <w:trPr>
          <w:trHeight w:val="111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4.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 xml:space="preserve">Закупка на конкурсной основе низкопольного (адаптированного) транспорта  для работы на  муниципальных маршрутах регулярных перевозок по регулируемым тарифам в границах МР «Город Людиново и Людиновский район» для перевозки пассажиров, в том числе из </w:t>
            </w:r>
            <w:r w:rsidRPr="00BE4C9A">
              <w:lastRenderedPageBreak/>
              <w:t>числа инвалидов и маломобильных групп населения.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lastRenderedPageBreak/>
              <w:t>2014-2020 годы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 xml:space="preserve">Администрация МР, Министерство экономического развития  Калужской области 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2 739,4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1 239, 4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800</w:t>
            </w:r>
          </w:p>
        </w:tc>
      </w:tr>
      <w:tr w:rsidR="00050455" w:rsidRPr="00A11C94" w:rsidTr="00BE4C9A">
        <w:trPr>
          <w:trHeight w:val="4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Областной бюджет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531 ,2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531 ,2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</w:tr>
      <w:tr w:rsidR="00050455" w:rsidRPr="00A11C94" w:rsidTr="00BE4C9A">
        <w:trPr>
          <w:trHeight w:val="103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Проведение обследований пригородных маршрутов и пассажиропотоков в летний и зимний периоды.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2014-2020 годы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 xml:space="preserve">Администрация МР ,  транспортные организации </w:t>
            </w:r>
          </w:p>
          <w:p w:rsidR="00050455" w:rsidRPr="00BE4C9A" w:rsidRDefault="00050455" w:rsidP="000D7509">
            <w:pPr>
              <w:pStyle w:val="Table"/>
            </w:pPr>
            <w:r w:rsidRPr="00BE4C9A">
              <w:t>( перевозчики)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местный бюджет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200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  <w:p w:rsidR="00050455" w:rsidRPr="00BE4C9A" w:rsidRDefault="00050455" w:rsidP="000D7509">
            <w:pPr>
              <w:pStyle w:val="Table"/>
            </w:pPr>
          </w:p>
        </w:tc>
      </w:tr>
      <w:tr w:rsidR="00050455" w:rsidRPr="00A11C94" w:rsidTr="00BE4C9A">
        <w:trPr>
          <w:trHeight w:val="60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ИТОГО ПО ПРОГРАММЕ: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28 960,6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2 600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5 629, 4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4  331,2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3 900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3 600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4 500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4 400</w:t>
            </w:r>
          </w:p>
          <w:p w:rsidR="00050455" w:rsidRPr="00BE4C9A" w:rsidRDefault="00050455" w:rsidP="000D7509">
            <w:pPr>
              <w:pStyle w:val="Table"/>
            </w:pPr>
          </w:p>
        </w:tc>
      </w:tr>
      <w:tr w:rsidR="00050455" w:rsidRPr="00A11C94" w:rsidTr="00BE4C9A">
        <w:trPr>
          <w:trHeight w:val="104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в том числе:</w:t>
            </w: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- районный бюджет: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28 429,4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2 600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5 629, 4</w:t>
            </w:r>
          </w:p>
          <w:p w:rsidR="00050455" w:rsidRPr="00BE4C9A" w:rsidRDefault="00050455" w:rsidP="000D7509">
            <w:pPr>
              <w:pStyle w:val="Table"/>
            </w:pPr>
            <w:r w:rsidRPr="00BE4C9A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3 800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3 900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3 600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4 500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4 400</w:t>
            </w:r>
          </w:p>
          <w:p w:rsidR="00050455" w:rsidRPr="00BE4C9A" w:rsidRDefault="00050455" w:rsidP="000D7509">
            <w:pPr>
              <w:pStyle w:val="Table"/>
            </w:pPr>
          </w:p>
        </w:tc>
      </w:tr>
      <w:tr w:rsidR="00050455" w:rsidRPr="00A11C94" w:rsidTr="00BE4C9A">
        <w:trPr>
          <w:trHeight w:val="63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- областной бюджет:</w:t>
            </w:r>
          </w:p>
          <w:p w:rsidR="00050455" w:rsidRPr="00BE4C9A" w:rsidRDefault="00050455" w:rsidP="000D7509">
            <w:pPr>
              <w:pStyle w:val="Table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531 ,2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BE4C9A" w:rsidRDefault="00050455" w:rsidP="000D7509">
            <w:pPr>
              <w:pStyle w:val="Table"/>
            </w:pPr>
          </w:p>
          <w:p w:rsidR="00050455" w:rsidRPr="00BE4C9A" w:rsidRDefault="00050455" w:rsidP="000D7509">
            <w:pPr>
              <w:pStyle w:val="Table"/>
            </w:pPr>
            <w:r w:rsidRPr="00BE4C9A">
              <w:t>531 ,2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55" w:rsidRPr="00BE4C9A" w:rsidRDefault="00050455" w:rsidP="000D7509">
            <w:pPr>
              <w:pStyle w:val="Table"/>
            </w:pPr>
            <w:r w:rsidRPr="00BE4C9A">
              <w:t>-</w:t>
            </w:r>
          </w:p>
        </w:tc>
      </w:tr>
    </w:tbl>
    <w:p w:rsidR="00050455" w:rsidRPr="00A11C94" w:rsidRDefault="00050455" w:rsidP="000504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0455" w:rsidRPr="00A11C94" w:rsidRDefault="00050455" w:rsidP="000504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50455" w:rsidRDefault="00050455" w:rsidP="00A63200">
      <w:pPr>
        <w:autoSpaceDE w:val="0"/>
        <w:autoSpaceDN w:val="0"/>
        <w:adjustRightInd w:val="0"/>
        <w:ind w:firstLine="698"/>
        <w:rPr>
          <w:bCs/>
        </w:rPr>
        <w:sectPr w:rsidR="00050455" w:rsidSect="00050455">
          <w:pgSz w:w="16841" w:h="11909" w:orient="landscape"/>
          <w:pgMar w:top="1276" w:right="709" w:bottom="569" w:left="284" w:header="720" w:footer="720" w:gutter="0"/>
          <w:cols w:space="720"/>
          <w:noEndnote/>
          <w:docGrid w:linePitch="326"/>
        </w:sectPr>
      </w:pPr>
    </w:p>
    <w:p w:rsidR="00050455" w:rsidRPr="000D7509" w:rsidRDefault="00050455" w:rsidP="000D7509">
      <w:pPr>
        <w:pStyle w:val="a5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Times New Roman" w:hAnsi="Times New Roman"/>
          <w:i/>
        </w:rPr>
        <w:lastRenderedPageBreak/>
        <w:t xml:space="preserve">                                                                                                                          </w:t>
      </w:r>
      <w:r w:rsidRPr="000D7509">
        <w:rPr>
          <w:rFonts w:ascii="Arial" w:hAnsi="Arial" w:cs="Arial"/>
          <w:b/>
          <w:bCs/>
          <w:kern w:val="28"/>
          <w:sz w:val="32"/>
          <w:szCs w:val="32"/>
        </w:rPr>
        <w:t>Приложение  № 2</w:t>
      </w:r>
    </w:p>
    <w:p w:rsidR="00050455" w:rsidRPr="000D7509" w:rsidRDefault="00050455" w:rsidP="000D7509">
      <w:pPr>
        <w:pStyle w:val="a5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7509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к постановлению</w:t>
      </w:r>
    </w:p>
    <w:p w:rsidR="00050455" w:rsidRPr="000C1F3A" w:rsidRDefault="00050455" w:rsidP="000D7509">
      <w:pPr>
        <w:pStyle w:val="a5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7509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Pr="000C1F3A">
        <w:rPr>
          <w:rFonts w:ascii="Arial" w:hAnsi="Arial" w:cs="Arial"/>
          <w:b/>
          <w:bCs/>
          <w:kern w:val="28"/>
          <w:sz w:val="32"/>
          <w:szCs w:val="32"/>
        </w:rPr>
        <w:t>№ 2219   от 08.12.2017г.</w:t>
      </w:r>
    </w:p>
    <w:p w:rsidR="00050455" w:rsidRDefault="00050455" w:rsidP="00050455">
      <w:pPr>
        <w:pStyle w:val="a5"/>
        <w:jc w:val="right"/>
        <w:rPr>
          <w:rFonts w:ascii="Times New Roman" w:hAnsi="Times New Roman"/>
          <w:i/>
        </w:rPr>
      </w:pPr>
    </w:p>
    <w:p w:rsidR="00050455" w:rsidRDefault="00050455" w:rsidP="00050455">
      <w:pPr>
        <w:pStyle w:val="a5"/>
        <w:jc w:val="right"/>
        <w:rPr>
          <w:rFonts w:ascii="Times New Roman" w:hAnsi="Times New Roman"/>
          <w:i/>
        </w:rPr>
      </w:pPr>
    </w:p>
    <w:p w:rsidR="00050455" w:rsidRDefault="00050455" w:rsidP="00050455">
      <w:pPr>
        <w:pStyle w:val="a5"/>
        <w:jc w:val="right"/>
        <w:rPr>
          <w:rFonts w:ascii="Times New Roman" w:hAnsi="Times New Roman"/>
          <w:i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685"/>
        <w:gridCol w:w="1150"/>
        <w:gridCol w:w="850"/>
        <w:gridCol w:w="907"/>
        <w:gridCol w:w="936"/>
        <w:gridCol w:w="850"/>
        <w:gridCol w:w="709"/>
        <w:gridCol w:w="851"/>
        <w:gridCol w:w="777"/>
      </w:tblGrid>
      <w:tr w:rsidR="00050455" w:rsidRPr="000A6A71" w:rsidTr="00050455">
        <w:trPr>
          <w:trHeight w:val="2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455" w:rsidRPr="000A6A71" w:rsidRDefault="00050455" w:rsidP="000D7509">
            <w:pPr>
              <w:pStyle w:val="Table0"/>
            </w:pPr>
          </w:p>
          <w:p w:rsidR="00050455" w:rsidRPr="000A6A71" w:rsidRDefault="00050455" w:rsidP="000D7509">
            <w:pPr>
              <w:pStyle w:val="Table0"/>
            </w:pPr>
            <w:r w:rsidRPr="000A6A71"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0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0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0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0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Всего (тыс.руб.)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0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в том числе по годам:</w:t>
            </w:r>
          </w:p>
          <w:p w:rsidR="00050455" w:rsidRPr="000C1F3A" w:rsidRDefault="00050455" w:rsidP="000D7509">
            <w:pPr>
              <w:pStyle w:val="Table0"/>
              <w:rPr>
                <w:sz w:val="18"/>
                <w:szCs w:val="18"/>
              </w:rPr>
            </w:pPr>
          </w:p>
        </w:tc>
      </w:tr>
      <w:tr w:rsidR="00050455" w:rsidRPr="000A6A71" w:rsidTr="00050455">
        <w:trPr>
          <w:trHeight w:val="21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455" w:rsidRPr="000A6A71" w:rsidRDefault="00050455" w:rsidP="000D7509">
            <w:pPr>
              <w:pStyle w:val="Table0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2014</w:t>
            </w: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2019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2020</w:t>
            </w:r>
          </w:p>
        </w:tc>
      </w:tr>
      <w:tr w:rsidR="00050455" w:rsidRPr="000A6A71" w:rsidTr="00050455">
        <w:trPr>
          <w:trHeight w:val="85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455" w:rsidRPr="000A6A71" w:rsidRDefault="00050455" w:rsidP="000D7509">
            <w:pPr>
              <w:pStyle w:val="Table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28 960,6</w:t>
            </w: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2 600</w:t>
            </w: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5 629, 4</w:t>
            </w: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4  331,2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3 900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3 600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4 500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4 400</w:t>
            </w: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</w:tc>
      </w:tr>
      <w:tr w:rsidR="00050455" w:rsidRPr="000A6A71" w:rsidTr="00050455">
        <w:trPr>
          <w:trHeight w:val="111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455" w:rsidRPr="000A6A71" w:rsidRDefault="00050455" w:rsidP="000D7509">
            <w:pPr>
              <w:pStyle w:val="Table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в том числе по источникам финансирования:</w:t>
            </w: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за счет средств местного бюджета: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28 429,4</w:t>
            </w: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2 600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5 629, 4</w:t>
            </w: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3 800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3 900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3 600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4 500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4 400</w:t>
            </w: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</w:tc>
      </w:tr>
      <w:tr w:rsidR="00050455" w:rsidRPr="000A6A71" w:rsidTr="00050455">
        <w:trPr>
          <w:trHeight w:val="94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455" w:rsidRPr="000A6A71" w:rsidRDefault="00050455" w:rsidP="000D7509">
            <w:pPr>
              <w:pStyle w:val="Table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за счет средств областного бюджета: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531 ,2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</w:p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531 ,2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8"/>
                <w:szCs w:val="18"/>
              </w:rPr>
            </w:pPr>
            <w:r w:rsidRPr="000C1F3A">
              <w:rPr>
                <w:sz w:val="18"/>
                <w:szCs w:val="18"/>
              </w:rPr>
              <w:t>-</w:t>
            </w:r>
          </w:p>
        </w:tc>
      </w:tr>
    </w:tbl>
    <w:p w:rsidR="00050455" w:rsidRPr="004A31F0" w:rsidRDefault="00050455" w:rsidP="00050455">
      <w:pPr>
        <w:pStyle w:val="a5"/>
        <w:rPr>
          <w:rFonts w:ascii="Times New Roman" w:hAnsi="Times New Roman"/>
          <w:i/>
        </w:rPr>
      </w:pPr>
    </w:p>
    <w:p w:rsidR="00050455" w:rsidRDefault="00050455" w:rsidP="00050455">
      <w:pPr>
        <w:pStyle w:val="a5"/>
        <w:rPr>
          <w:rFonts w:ascii="Times New Roman" w:hAnsi="Times New Roman"/>
          <w:sz w:val="20"/>
          <w:szCs w:val="20"/>
        </w:rPr>
      </w:pPr>
    </w:p>
    <w:p w:rsidR="00050455" w:rsidRDefault="00050455" w:rsidP="00050455">
      <w:pPr>
        <w:pStyle w:val="a5"/>
        <w:rPr>
          <w:rFonts w:ascii="Times New Roman" w:hAnsi="Times New Roman"/>
          <w:sz w:val="20"/>
          <w:szCs w:val="20"/>
        </w:rPr>
      </w:pPr>
    </w:p>
    <w:p w:rsidR="00050455" w:rsidRPr="000D7509" w:rsidRDefault="00050455" w:rsidP="000D7509">
      <w:pPr>
        <w:pStyle w:val="a5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</w:t>
      </w:r>
      <w:r w:rsidRPr="000D7509">
        <w:rPr>
          <w:rFonts w:ascii="Arial" w:hAnsi="Arial" w:cs="Arial"/>
          <w:b/>
          <w:bCs/>
          <w:kern w:val="28"/>
          <w:sz w:val="32"/>
          <w:szCs w:val="32"/>
        </w:rPr>
        <w:t>Приложение  № 3</w:t>
      </w:r>
    </w:p>
    <w:p w:rsidR="00050455" w:rsidRPr="000D7509" w:rsidRDefault="00050455" w:rsidP="000D7509">
      <w:pPr>
        <w:pStyle w:val="a5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7509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к постановлению</w:t>
      </w:r>
    </w:p>
    <w:p w:rsidR="00050455" w:rsidRPr="000C1F3A" w:rsidRDefault="00050455" w:rsidP="000D7509">
      <w:pPr>
        <w:pStyle w:val="a5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7509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0C1F3A">
        <w:rPr>
          <w:rFonts w:ascii="Arial" w:hAnsi="Arial" w:cs="Arial"/>
          <w:b/>
          <w:bCs/>
          <w:kern w:val="28"/>
          <w:sz w:val="32"/>
          <w:szCs w:val="32"/>
        </w:rPr>
        <w:t>№ 2219  от  08.12.2017г.</w:t>
      </w:r>
    </w:p>
    <w:p w:rsidR="00050455" w:rsidRDefault="00050455" w:rsidP="00050455">
      <w:pPr>
        <w:pStyle w:val="a5"/>
        <w:rPr>
          <w:rFonts w:ascii="Times New Roman" w:hAnsi="Times New Roman"/>
          <w:sz w:val="20"/>
          <w:szCs w:val="20"/>
        </w:rPr>
      </w:pPr>
    </w:p>
    <w:p w:rsidR="00050455" w:rsidRDefault="00050455" w:rsidP="00050455">
      <w:pPr>
        <w:tabs>
          <w:tab w:val="left" w:pos="709"/>
        </w:tabs>
        <w:autoSpaceDE w:val="0"/>
        <w:autoSpaceDN w:val="0"/>
        <w:adjustRightInd w:val="0"/>
        <w:jc w:val="right"/>
      </w:pPr>
    </w:p>
    <w:p w:rsidR="00050455" w:rsidRDefault="00050455" w:rsidP="00050455">
      <w:pPr>
        <w:tabs>
          <w:tab w:val="left" w:pos="709"/>
        </w:tabs>
        <w:autoSpaceDE w:val="0"/>
        <w:autoSpaceDN w:val="0"/>
        <w:adjustRightInd w:val="0"/>
        <w:jc w:val="right"/>
      </w:pPr>
      <w:r w:rsidRPr="0010040C">
        <w:t>(тыс. руб. в ценах каждого года)</w:t>
      </w:r>
    </w:p>
    <w:p w:rsidR="00050455" w:rsidRPr="0010040C" w:rsidRDefault="00050455" w:rsidP="00050455">
      <w:pPr>
        <w:tabs>
          <w:tab w:val="left" w:pos="709"/>
        </w:tabs>
        <w:autoSpaceDE w:val="0"/>
        <w:autoSpaceDN w:val="0"/>
        <w:adjustRightInd w:val="0"/>
        <w:jc w:val="right"/>
      </w:pPr>
    </w:p>
    <w:tbl>
      <w:tblPr>
        <w:tblW w:w="105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23"/>
        <w:gridCol w:w="1623"/>
        <w:gridCol w:w="875"/>
        <w:gridCol w:w="992"/>
        <w:gridCol w:w="1009"/>
        <w:gridCol w:w="775"/>
        <w:gridCol w:w="775"/>
        <w:gridCol w:w="775"/>
        <w:gridCol w:w="776"/>
      </w:tblGrid>
      <w:tr w:rsidR="00050455" w:rsidRPr="0064324C" w:rsidTr="000C1F3A">
        <w:trPr>
          <w:jc w:val="center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A6A71" w:rsidRDefault="00050455" w:rsidP="000D7509">
            <w:pPr>
              <w:pStyle w:val="Table0"/>
            </w:pPr>
            <w:r w:rsidRPr="000A6A71">
              <w:t>Наименование показателя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0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0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в том числе по годам</w:t>
            </w:r>
          </w:p>
        </w:tc>
      </w:tr>
      <w:tr w:rsidR="00050455" w:rsidRPr="0064324C" w:rsidTr="000C1F3A">
        <w:trPr>
          <w:jc w:val="center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A6A71" w:rsidRDefault="00050455" w:rsidP="000D7509">
            <w:pPr>
              <w:pStyle w:val="Table0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0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0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2014</w:t>
            </w:r>
          </w:p>
          <w:p w:rsidR="00050455" w:rsidRPr="000C1F3A" w:rsidRDefault="00050455" w:rsidP="000D7509">
            <w:pPr>
              <w:pStyle w:val="Table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2016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2017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2018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2020</w:t>
            </w:r>
          </w:p>
        </w:tc>
      </w:tr>
      <w:tr w:rsidR="00050455" w:rsidRPr="0064324C" w:rsidTr="000C1F3A">
        <w:trPr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A6A71" w:rsidRDefault="00050455" w:rsidP="000D7509">
            <w:pPr>
              <w:pStyle w:val="Table"/>
            </w:pPr>
          </w:p>
          <w:p w:rsidR="00050455" w:rsidRPr="000A6A71" w:rsidRDefault="00050455" w:rsidP="000D7509">
            <w:pPr>
              <w:pStyle w:val="Table"/>
            </w:pPr>
            <w:r w:rsidRPr="000A6A71">
              <w:t>ВСЕГО: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28 960,6</w:t>
            </w: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2 600</w:t>
            </w: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5 629, 4</w:t>
            </w: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4  331,2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3 900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3 600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4 500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4 400</w:t>
            </w: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</w:tr>
      <w:tr w:rsidR="00050455" w:rsidRPr="0064324C" w:rsidTr="000C1F3A">
        <w:trPr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A6A71" w:rsidRDefault="00050455" w:rsidP="000D7509">
            <w:pPr>
              <w:pStyle w:val="Table"/>
            </w:pPr>
            <w:r w:rsidRPr="000A6A71">
              <w:t>в том числе по подпрограммам:</w:t>
            </w:r>
          </w:p>
          <w:p w:rsidR="00050455" w:rsidRPr="000A6A71" w:rsidRDefault="00050455" w:rsidP="000D7509">
            <w:pPr>
              <w:pStyle w:val="Table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</w:tr>
      <w:tr w:rsidR="00050455" w:rsidRPr="0064324C" w:rsidTr="000C1F3A">
        <w:trPr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A6A71" w:rsidRDefault="00050455" w:rsidP="000D7509">
            <w:pPr>
              <w:pStyle w:val="Table"/>
              <w:rPr>
                <w:lang w:eastAsia="en-US"/>
              </w:rPr>
            </w:pPr>
            <w:r w:rsidRPr="000A6A71">
              <w:rPr>
                <w:lang w:eastAsia="en-US"/>
              </w:rPr>
              <w:t>«Формирование благоприятной инвестиционной среды в Людиновском районе»</w:t>
            </w:r>
          </w:p>
          <w:p w:rsidR="00050455" w:rsidRPr="000A6A71" w:rsidRDefault="00050455" w:rsidP="000D7509">
            <w:pPr>
              <w:pStyle w:val="Table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C1F3A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Финансирования не требуется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</w:tr>
      <w:tr w:rsidR="00050455" w:rsidRPr="0064324C" w:rsidTr="000C1F3A">
        <w:trPr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A6A71" w:rsidRDefault="00050455" w:rsidP="000D7509">
            <w:pPr>
              <w:pStyle w:val="Table"/>
            </w:pPr>
            <w:r w:rsidRPr="000A6A71">
              <w:t xml:space="preserve">«Улучшение условий и охрана труда в организациях, осуществляющих </w:t>
            </w:r>
            <w:r w:rsidRPr="000A6A71">
              <w:lastRenderedPageBreak/>
              <w:t>деятельность на территории муниципального района «Город Людиново и Людиновский район».</w:t>
            </w:r>
          </w:p>
          <w:p w:rsidR="00050455" w:rsidRPr="000A6A71" w:rsidRDefault="00050455" w:rsidP="000D7509">
            <w:pPr>
              <w:pStyle w:val="Table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C1F3A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lastRenderedPageBreak/>
              <w:t>Финансирования не требуется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</w:tr>
      <w:tr w:rsidR="00050455" w:rsidRPr="0064324C" w:rsidTr="000C1F3A">
        <w:trPr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A6A71" w:rsidRDefault="00050455" w:rsidP="000D7509">
            <w:pPr>
              <w:pStyle w:val="Table"/>
            </w:pPr>
            <w:r w:rsidRPr="000A6A71">
              <w:lastRenderedPageBreak/>
              <w:t>«Повышение транспортной доступности, улучшение качества пассажирских перевозок»</w:t>
            </w:r>
          </w:p>
          <w:p w:rsidR="00050455" w:rsidRPr="000A6A71" w:rsidRDefault="00050455" w:rsidP="000D7509">
            <w:pPr>
              <w:pStyle w:val="Table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28 960,6</w:t>
            </w: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2 600</w:t>
            </w: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5 629, 4</w:t>
            </w: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4  331,2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3 900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3 600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4 500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4 400</w:t>
            </w: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</w:tr>
      <w:tr w:rsidR="00050455" w:rsidRPr="0064324C" w:rsidTr="000C1F3A">
        <w:trPr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Default="00050455" w:rsidP="000D7509">
            <w:pPr>
              <w:pStyle w:val="Table"/>
            </w:pPr>
            <w:r w:rsidRPr="000A6A71">
              <w:t>по источникам финансирования:</w:t>
            </w:r>
          </w:p>
          <w:p w:rsidR="00050455" w:rsidRPr="000A6A71" w:rsidRDefault="00050455" w:rsidP="000D7509">
            <w:pPr>
              <w:pStyle w:val="Table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</w:tr>
      <w:tr w:rsidR="00050455" w:rsidRPr="0064324C" w:rsidTr="000C1F3A">
        <w:trPr>
          <w:trHeight w:val="605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A6A71" w:rsidRDefault="00050455" w:rsidP="000D7509">
            <w:pPr>
              <w:pStyle w:val="Table"/>
            </w:pPr>
          </w:p>
          <w:p w:rsidR="00050455" w:rsidRPr="000A6A71" w:rsidRDefault="00050455" w:rsidP="000D7509">
            <w:pPr>
              <w:pStyle w:val="Table"/>
            </w:pPr>
            <w:r w:rsidRPr="000A6A71">
              <w:t>средства местного бюджета:</w:t>
            </w:r>
          </w:p>
          <w:p w:rsidR="00050455" w:rsidRPr="000A6A71" w:rsidRDefault="00050455" w:rsidP="000D7509">
            <w:pPr>
              <w:pStyle w:val="Table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28 429,4</w:t>
            </w: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2 600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5 629, 4</w:t>
            </w: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3 800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3 900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3 600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4 500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4 400</w:t>
            </w: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</w:tc>
      </w:tr>
      <w:tr w:rsidR="00050455" w:rsidRPr="0064324C" w:rsidTr="000C1F3A">
        <w:trPr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A6A71" w:rsidRDefault="00050455" w:rsidP="000D7509">
            <w:pPr>
              <w:pStyle w:val="Table"/>
            </w:pPr>
          </w:p>
          <w:p w:rsidR="00050455" w:rsidRDefault="00050455" w:rsidP="000D7509">
            <w:pPr>
              <w:pStyle w:val="Table"/>
            </w:pPr>
            <w:r w:rsidRPr="000A6A71">
              <w:t>средства областного бюджета:</w:t>
            </w:r>
          </w:p>
          <w:p w:rsidR="00050455" w:rsidRPr="000A6A71" w:rsidRDefault="00050455" w:rsidP="000D7509">
            <w:pPr>
              <w:pStyle w:val="Table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531 ,2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</w:p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531 ,2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55" w:rsidRPr="000C1F3A" w:rsidRDefault="00050455" w:rsidP="000D7509">
            <w:pPr>
              <w:pStyle w:val="Table"/>
              <w:rPr>
                <w:sz w:val="16"/>
                <w:szCs w:val="16"/>
              </w:rPr>
            </w:pPr>
            <w:r w:rsidRPr="000C1F3A">
              <w:rPr>
                <w:sz w:val="16"/>
                <w:szCs w:val="16"/>
              </w:rPr>
              <w:t>-</w:t>
            </w:r>
          </w:p>
        </w:tc>
      </w:tr>
    </w:tbl>
    <w:p w:rsidR="00050455" w:rsidRPr="001119E7" w:rsidRDefault="00050455" w:rsidP="00050455"/>
    <w:p w:rsidR="00001C70" w:rsidRDefault="00001C70" w:rsidP="0096162C">
      <w:pPr>
        <w:pStyle w:val="ConsPlusNormal"/>
        <w:ind w:firstLine="540"/>
        <w:jc w:val="both"/>
      </w:pPr>
    </w:p>
    <w:p w:rsidR="00001C70" w:rsidRDefault="00001C70" w:rsidP="0096162C">
      <w:pPr>
        <w:pStyle w:val="ConsPlusNormal"/>
        <w:ind w:firstLine="540"/>
        <w:jc w:val="both"/>
      </w:pPr>
    </w:p>
    <w:p w:rsidR="00001C70" w:rsidRDefault="00001C70" w:rsidP="0096162C">
      <w:pPr>
        <w:pStyle w:val="ConsPlusNormal"/>
        <w:ind w:firstLine="540"/>
        <w:jc w:val="both"/>
      </w:pPr>
    </w:p>
    <w:p w:rsidR="00001C70" w:rsidRDefault="00001C70" w:rsidP="0096162C">
      <w:pPr>
        <w:pStyle w:val="ConsPlusNormal"/>
        <w:ind w:firstLine="540"/>
        <w:jc w:val="both"/>
      </w:pPr>
    </w:p>
    <w:p w:rsidR="00001C70" w:rsidRDefault="00001C70" w:rsidP="0096162C">
      <w:pPr>
        <w:pStyle w:val="ConsPlusNormal"/>
        <w:ind w:firstLine="540"/>
        <w:jc w:val="both"/>
      </w:pPr>
    </w:p>
    <w:p w:rsidR="00001C70" w:rsidRDefault="00001C70" w:rsidP="0096162C">
      <w:pPr>
        <w:pStyle w:val="ConsPlusNormal"/>
        <w:ind w:firstLine="540"/>
        <w:jc w:val="both"/>
      </w:pPr>
    </w:p>
    <w:p w:rsidR="00001C70" w:rsidRDefault="00001C70" w:rsidP="0096162C">
      <w:pPr>
        <w:pStyle w:val="ConsPlusNormal"/>
        <w:ind w:firstLine="540"/>
        <w:jc w:val="both"/>
      </w:pPr>
    </w:p>
    <w:p w:rsidR="00001C70" w:rsidRDefault="00001C70" w:rsidP="0096162C">
      <w:pPr>
        <w:pStyle w:val="ConsPlusNormal"/>
        <w:ind w:firstLine="540"/>
        <w:jc w:val="both"/>
      </w:pPr>
    </w:p>
    <w:p w:rsidR="00001C70" w:rsidRDefault="00001C70" w:rsidP="0096162C">
      <w:pPr>
        <w:pStyle w:val="ConsPlusNormal"/>
        <w:ind w:firstLine="540"/>
        <w:jc w:val="both"/>
      </w:pPr>
    </w:p>
    <w:sectPr w:rsidR="00001C70" w:rsidSect="00050455">
      <w:pgSz w:w="11909" w:h="16841"/>
      <w:pgMar w:top="709" w:right="852" w:bottom="284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0060"/>
    <w:multiLevelType w:val="hybridMultilevel"/>
    <w:tmpl w:val="D038AA3C"/>
    <w:lvl w:ilvl="0" w:tplc="441AF9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94A17"/>
    <w:multiLevelType w:val="hybridMultilevel"/>
    <w:tmpl w:val="3A9C0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A572E5"/>
    <w:multiLevelType w:val="hybridMultilevel"/>
    <w:tmpl w:val="FB2430EC"/>
    <w:lvl w:ilvl="0" w:tplc="84680D9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6624B"/>
    <w:multiLevelType w:val="multilevel"/>
    <w:tmpl w:val="5F0E2B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32BA551A"/>
    <w:multiLevelType w:val="hybridMultilevel"/>
    <w:tmpl w:val="5560C780"/>
    <w:lvl w:ilvl="0" w:tplc="2BBADF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5363F6"/>
    <w:multiLevelType w:val="multilevel"/>
    <w:tmpl w:val="2CD6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25F00CE"/>
    <w:multiLevelType w:val="hybridMultilevel"/>
    <w:tmpl w:val="E036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02486"/>
    <w:multiLevelType w:val="hybridMultilevel"/>
    <w:tmpl w:val="0F520F8C"/>
    <w:lvl w:ilvl="0" w:tplc="AA7C03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D42491"/>
    <w:multiLevelType w:val="hybridMultilevel"/>
    <w:tmpl w:val="9ED0161A"/>
    <w:lvl w:ilvl="0" w:tplc="4694311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C37363"/>
    <w:multiLevelType w:val="hybridMultilevel"/>
    <w:tmpl w:val="70B42514"/>
    <w:lvl w:ilvl="0" w:tplc="E60614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F216E1"/>
    <w:multiLevelType w:val="hybridMultilevel"/>
    <w:tmpl w:val="9FBA4EA4"/>
    <w:lvl w:ilvl="0" w:tplc="134EFC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176A27"/>
    <w:multiLevelType w:val="multilevel"/>
    <w:tmpl w:val="B53AEEF2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E14"/>
    <w:rsid w:val="00001C70"/>
    <w:rsid w:val="0003532B"/>
    <w:rsid w:val="00050455"/>
    <w:rsid w:val="00054EAF"/>
    <w:rsid w:val="00063AA5"/>
    <w:rsid w:val="00064CBE"/>
    <w:rsid w:val="00097C24"/>
    <w:rsid w:val="00097E14"/>
    <w:rsid w:val="000B3888"/>
    <w:rsid w:val="000C1F3A"/>
    <w:rsid w:val="000D1884"/>
    <w:rsid w:val="000D41B5"/>
    <w:rsid w:val="000D7509"/>
    <w:rsid w:val="00123D9F"/>
    <w:rsid w:val="00151088"/>
    <w:rsid w:val="00163D56"/>
    <w:rsid w:val="00192B9F"/>
    <w:rsid w:val="001B2997"/>
    <w:rsid w:val="002679D4"/>
    <w:rsid w:val="002A5825"/>
    <w:rsid w:val="002C625C"/>
    <w:rsid w:val="002C684F"/>
    <w:rsid w:val="00303CFC"/>
    <w:rsid w:val="00337556"/>
    <w:rsid w:val="00397F67"/>
    <w:rsid w:val="003A5D98"/>
    <w:rsid w:val="003A766C"/>
    <w:rsid w:val="0040235E"/>
    <w:rsid w:val="00412374"/>
    <w:rsid w:val="00446DB3"/>
    <w:rsid w:val="00452E71"/>
    <w:rsid w:val="00460851"/>
    <w:rsid w:val="004625ED"/>
    <w:rsid w:val="00467A98"/>
    <w:rsid w:val="004756B4"/>
    <w:rsid w:val="00477C36"/>
    <w:rsid w:val="00497F20"/>
    <w:rsid w:val="004C1E80"/>
    <w:rsid w:val="004C6045"/>
    <w:rsid w:val="004E0CC3"/>
    <w:rsid w:val="00507266"/>
    <w:rsid w:val="0052732D"/>
    <w:rsid w:val="00556559"/>
    <w:rsid w:val="00557C00"/>
    <w:rsid w:val="005A2548"/>
    <w:rsid w:val="005B63A4"/>
    <w:rsid w:val="005D4BCE"/>
    <w:rsid w:val="005E1BB9"/>
    <w:rsid w:val="00623F24"/>
    <w:rsid w:val="006347D8"/>
    <w:rsid w:val="006348AA"/>
    <w:rsid w:val="00635027"/>
    <w:rsid w:val="006763F8"/>
    <w:rsid w:val="00693EA0"/>
    <w:rsid w:val="006D7849"/>
    <w:rsid w:val="00730FB8"/>
    <w:rsid w:val="00741BE8"/>
    <w:rsid w:val="007607E4"/>
    <w:rsid w:val="007675B5"/>
    <w:rsid w:val="007A0B2F"/>
    <w:rsid w:val="007B3549"/>
    <w:rsid w:val="007C60DA"/>
    <w:rsid w:val="007E44B5"/>
    <w:rsid w:val="0080343D"/>
    <w:rsid w:val="00842579"/>
    <w:rsid w:val="00871F83"/>
    <w:rsid w:val="0089275E"/>
    <w:rsid w:val="008A2666"/>
    <w:rsid w:val="008A4D91"/>
    <w:rsid w:val="00900DA3"/>
    <w:rsid w:val="0090750F"/>
    <w:rsid w:val="0092566A"/>
    <w:rsid w:val="0096162C"/>
    <w:rsid w:val="009B4159"/>
    <w:rsid w:val="009C11A7"/>
    <w:rsid w:val="009C1934"/>
    <w:rsid w:val="009C570B"/>
    <w:rsid w:val="009C5F16"/>
    <w:rsid w:val="00A10BB9"/>
    <w:rsid w:val="00A420A0"/>
    <w:rsid w:val="00A63200"/>
    <w:rsid w:val="00A64844"/>
    <w:rsid w:val="00AB1756"/>
    <w:rsid w:val="00AB3A6A"/>
    <w:rsid w:val="00AF2958"/>
    <w:rsid w:val="00B00649"/>
    <w:rsid w:val="00B0343F"/>
    <w:rsid w:val="00B20B4A"/>
    <w:rsid w:val="00B3339F"/>
    <w:rsid w:val="00B81CBA"/>
    <w:rsid w:val="00BD7EEA"/>
    <w:rsid w:val="00BE4C9A"/>
    <w:rsid w:val="00C03B93"/>
    <w:rsid w:val="00C31EC6"/>
    <w:rsid w:val="00C4429E"/>
    <w:rsid w:val="00CA72F9"/>
    <w:rsid w:val="00CB1F25"/>
    <w:rsid w:val="00CC37AA"/>
    <w:rsid w:val="00CC6F2D"/>
    <w:rsid w:val="00CD7FD1"/>
    <w:rsid w:val="00D06CFD"/>
    <w:rsid w:val="00D821AB"/>
    <w:rsid w:val="00D852EA"/>
    <w:rsid w:val="00D90069"/>
    <w:rsid w:val="00DC131F"/>
    <w:rsid w:val="00DC4607"/>
    <w:rsid w:val="00DE7ACA"/>
    <w:rsid w:val="00E01C19"/>
    <w:rsid w:val="00E01EAA"/>
    <w:rsid w:val="00E033B5"/>
    <w:rsid w:val="00E37F13"/>
    <w:rsid w:val="00E47624"/>
    <w:rsid w:val="00E96197"/>
    <w:rsid w:val="00EB0A6D"/>
    <w:rsid w:val="00F05B90"/>
    <w:rsid w:val="00F15F9B"/>
    <w:rsid w:val="00F17BE1"/>
    <w:rsid w:val="00F427DB"/>
    <w:rsid w:val="00F859A7"/>
    <w:rsid w:val="00FC2D6F"/>
    <w:rsid w:val="00FD3FAE"/>
    <w:rsid w:val="00FE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B63A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B63A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B63A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B63A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B63A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B63A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B63A4"/>
  </w:style>
  <w:style w:type="character" w:styleId="a3">
    <w:name w:val="Hyperlink"/>
    <w:basedOn w:val="a0"/>
    <w:rsid w:val="005B63A4"/>
    <w:rPr>
      <w:color w:val="0000FF"/>
      <w:u w:val="none"/>
    </w:rPr>
  </w:style>
  <w:style w:type="paragraph" w:customStyle="1" w:styleId="ConsPlusNormal">
    <w:name w:val="ConsPlusNormal"/>
    <w:rsid w:val="00DE7AC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E7AC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96162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59A7"/>
    <w:rPr>
      <w:rFonts w:ascii="Arial" w:hAnsi="Arial"/>
      <w:b/>
      <w:bCs/>
      <w:sz w:val="26"/>
      <w:szCs w:val="28"/>
    </w:rPr>
  </w:style>
  <w:style w:type="table" w:styleId="a4">
    <w:name w:val="Table Grid"/>
    <w:basedOn w:val="a1"/>
    <w:rsid w:val="00DC1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5B63A4"/>
    <w:rPr>
      <w:rFonts w:ascii="Arial" w:hAnsi="Arial" w:cs="Arial"/>
      <w:bCs/>
      <w:kern w:val="28"/>
      <w:sz w:val="24"/>
      <w:szCs w:val="32"/>
    </w:rPr>
  </w:style>
  <w:style w:type="paragraph" w:styleId="a5">
    <w:name w:val="No Spacing"/>
    <w:uiPriority w:val="1"/>
    <w:qFormat/>
    <w:rsid w:val="00050455"/>
    <w:rPr>
      <w:rFonts w:ascii="Calibri" w:hAnsi="Calibri"/>
      <w:sz w:val="22"/>
      <w:szCs w:val="22"/>
    </w:rPr>
  </w:style>
  <w:style w:type="paragraph" w:customStyle="1" w:styleId="Table0">
    <w:name w:val="Table!"/>
    <w:next w:val="Table"/>
    <w:rsid w:val="005B63A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D750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D750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5B63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5B63A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0D750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B63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B63A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5B63A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B63A4"/>
    <w:rPr>
      <w:sz w:val="28"/>
    </w:rPr>
  </w:style>
  <w:style w:type="character" w:styleId="a8">
    <w:name w:val="FollowedHyperlink"/>
    <w:basedOn w:val="a0"/>
    <w:rsid w:val="00E01E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39848-0a1f-4fa3-80fb-708fa0f79c75.doc" TargetMode="External"/><Relationship Id="rId13" Type="http://schemas.openxmlformats.org/officeDocument/2006/relationships/hyperlink" Target="http://dostup.scli.ru:8111/content/act/92f93f5e-9cb3-4011-86a0-00eb6d8c131f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05ce136c-777e-4301-9265-1e661ebdedcd.doc" TargetMode="External"/><Relationship Id="rId11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d-registr2:8081/content/act/05ce136c-777e-4301-9265-1e661ebdedc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372819bc-b22b-4fec-8aad-ebb15abb1880.do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etduaFO5DJrrRkOzb9NPdv42snoAfVvoBLb4lZH/OLA=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8SfyZpiXi3Dl4ZgdQk9byVfldqcqqXXi/yQEBiMrvZw=</DigestValue>
    </Reference>
  </SignedInfo>
  <SignatureValue>4w8HrFMF+je3PUrz3B5pS3eob81EdWPUEYIBEx97vei+ocTbdQWJ7tMqV1gHVkes
jTzAgsX+S+55NVpxj1pQEQ==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eszF6zFHhNu5Wi8X46KfK7I304M=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Y30vCqauBCnoiywvLh/PFO2V9B8=</DigestValue>
      </Reference>
      <Reference URI="/word/fontTable.xml?ContentType=application/vnd.openxmlformats-officedocument.wordprocessingml.fontTable+xml">
        <DigestMethod Algorithm="http://www.w3.org/2000/09/xmldsig#sha1"/>
        <DigestValue>I1wzFzxhPxCb9h3B8QU3A53LLVw=</DigestValue>
      </Reference>
      <Reference URI="/word/numbering.xml?ContentType=application/vnd.openxmlformats-officedocument.wordprocessingml.numbering+xml">
        <DigestMethod Algorithm="http://www.w3.org/2000/09/xmldsig#sha1"/>
        <DigestValue>tOIOEjhRC5DzaRoyJfI0B3lBmNc=</DigestValue>
      </Reference>
      <Reference URI="/word/settings.xml?ContentType=application/vnd.openxmlformats-officedocument.wordprocessingml.settings+xml">
        <DigestMethod Algorithm="http://www.w3.org/2000/09/xmldsig#sha1"/>
        <DigestValue>fZyarugUk0ul5CZ1cCGy9+/DzG4=</DigestValue>
      </Reference>
      <Reference URI="/word/styles.xml?ContentType=application/vnd.openxmlformats-officedocument.wordprocessingml.styles+xml">
        <DigestMethod Algorithm="http://www.w3.org/2000/09/xmldsig#sha1"/>
        <DigestValue>aNNc6JtLl4zcyoCqCwH0SGw5WZA=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HW6N1hN/HjFaTrOaPXfOmyfnVkQ=</DigestValue>
      </Reference>
    </Manifest>
    <SignatureProperties>
      <SignatureProperty Id="idSignatureTime" Target="#idPackageSignature">
        <mdssi:SignatureTime>
          <mdssi:Format>YYYY-MM-DDThh:mm:ssTZD</mdssi:Format>
          <mdssi:Value>2018-01-16T07:22:56Z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2018-01-16T07:22:56Z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4E1F-DF90-454D-80D0-B0E3AC7B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12</Pages>
  <Words>2556</Words>
  <Characters>19737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Мышкинского муниципального района</vt:lpstr>
    </vt:vector>
  </TitlesOfParts>
  <Company>XXX</Company>
  <LinksUpToDate>false</LinksUpToDate>
  <CharactersWithSpaces>22249</CharactersWithSpaces>
  <SharedDoc>false</SharedDoc>
  <HLinks>
    <vt:vector size="12" baseType="variant">
      <vt:variant>
        <vt:i4>327727</vt:i4>
      </vt:variant>
      <vt:variant>
        <vt:i4>3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C:\content\act\96e20c02-1b12-465a-b64c-24aa92270007.html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Мышкинского муниципального района</dc:title>
  <dc:creator>Пользователь Windows</dc:creator>
  <cp:lastModifiedBy>Пользователь Windows</cp:lastModifiedBy>
  <cp:revision>1</cp:revision>
  <cp:lastPrinted>2017-12-22T06:12:00Z</cp:lastPrinted>
  <dcterms:created xsi:type="dcterms:W3CDTF">2018-01-12T08:53:00Z</dcterms:created>
  <dcterms:modified xsi:type="dcterms:W3CDTF">2018-01-12T08:54:00Z</dcterms:modified>
</cp:coreProperties>
</file>