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90" w:rsidRDefault="00144090" w:rsidP="00144090">
      <w:pPr>
        <w:pStyle w:val="1"/>
        <w:ind w:right="-28"/>
        <w:rPr>
          <w:spacing w:val="60"/>
          <w:sz w:val="30"/>
          <w:szCs w:val="28"/>
        </w:rPr>
      </w:pPr>
      <w:r w:rsidRPr="00144090">
        <w:rPr>
          <w:spacing w:val="60"/>
          <w:sz w:val="3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-262890</wp:posOffset>
            </wp:positionV>
            <wp:extent cx="552450" cy="685800"/>
            <wp:effectExtent l="19050" t="0" r="0" b="0"/>
            <wp:wrapNone/>
            <wp:docPr id="1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090" w:rsidRPr="00E36D67" w:rsidRDefault="00144090" w:rsidP="00144090"/>
    <w:p w:rsidR="00144090" w:rsidRDefault="00144090" w:rsidP="00144090"/>
    <w:p w:rsidR="00144090" w:rsidRDefault="00144090" w:rsidP="00144090"/>
    <w:p w:rsidR="00144090" w:rsidRPr="001D049F" w:rsidRDefault="00144090" w:rsidP="00144090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</w:t>
      </w:r>
      <w:r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бласть</w:t>
      </w:r>
    </w:p>
    <w:p w:rsidR="00144090" w:rsidRPr="001D049F" w:rsidRDefault="00144090" w:rsidP="00144090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44090" w:rsidRPr="001D049F" w:rsidRDefault="00144090" w:rsidP="00144090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144090" w:rsidRPr="001D049F" w:rsidRDefault="00144090" w:rsidP="00144090">
      <w:pPr>
        <w:jc w:val="center"/>
        <w:rPr>
          <w:b/>
          <w:spacing w:val="100"/>
          <w:sz w:val="10"/>
          <w:szCs w:val="16"/>
        </w:rPr>
      </w:pPr>
    </w:p>
    <w:p w:rsidR="00144090" w:rsidRPr="001D049F" w:rsidRDefault="00144090" w:rsidP="00144090">
      <w:pPr>
        <w:pStyle w:val="1"/>
        <w:ind w:right="-28"/>
        <w:rPr>
          <w:spacing w:val="60"/>
          <w:sz w:val="8"/>
          <w:szCs w:val="30"/>
        </w:rPr>
      </w:pPr>
    </w:p>
    <w:p w:rsidR="00144090" w:rsidRPr="00145E4E" w:rsidRDefault="00144090" w:rsidP="00144090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144090" w:rsidRPr="001D049F" w:rsidRDefault="00144090" w:rsidP="00144090">
      <w:pPr>
        <w:rPr>
          <w:sz w:val="12"/>
        </w:rPr>
      </w:pPr>
    </w:p>
    <w:p w:rsidR="00144090" w:rsidRDefault="00144090" w:rsidP="00144090">
      <w:pPr>
        <w:rPr>
          <w:sz w:val="16"/>
          <w:szCs w:val="16"/>
        </w:rPr>
      </w:pPr>
    </w:p>
    <w:p w:rsidR="00144090" w:rsidRDefault="00144090" w:rsidP="00144090">
      <w:pPr>
        <w:rPr>
          <w:sz w:val="24"/>
          <w:szCs w:val="24"/>
        </w:rPr>
      </w:pPr>
      <w:r w:rsidRPr="00B7592F">
        <w:rPr>
          <w:sz w:val="24"/>
          <w:szCs w:val="24"/>
        </w:rPr>
        <w:t>от «</w:t>
      </w:r>
      <w:r>
        <w:rPr>
          <w:sz w:val="24"/>
          <w:szCs w:val="24"/>
        </w:rPr>
        <w:t>22</w:t>
      </w:r>
      <w:r w:rsidRPr="00B7592F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января </w:t>
      </w:r>
      <w:r w:rsidRPr="00B7592F">
        <w:rPr>
          <w:sz w:val="24"/>
          <w:szCs w:val="24"/>
        </w:rPr>
        <w:t xml:space="preserve">  201</w:t>
      </w:r>
      <w:r>
        <w:rPr>
          <w:sz w:val="24"/>
          <w:szCs w:val="24"/>
        </w:rPr>
        <w:t>8</w:t>
      </w:r>
      <w:r w:rsidRPr="00B7592F">
        <w:rPr>
          <w:sz w:val="24"/>
          <w:szCs w:val="24"/>
        </w:rPr>
        <w:t xml:space="preserve"> г.</w:t>
      </w:r>
      <w:r w:rsidRPr="00B7592F">
        <w:rPr>
          <w:sz w:val="24"/>
          <w:szCs w:val="24"/>
        </w:rPr>
        <w:tab/>
      </w:r>
      <w:r w:rsidRPr="00B7592F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B7592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A335F5">
        <w:rPr>
          <w:sz w:val="24"/>
          <w:szCs w:val="24"/>
          <w:u w:val="single"/>
        </w:rPr>
        <w:t>83</w:t>
      </w:r>
    </w:p>
    <w:p w:rsidR="00144090" w:rsidRDefault="00144090" w:rsidP="00144090">
      <w:pPr>
        <w:rPr>
          <w:sz w:val="24"/>
          <w:szCs w:val="24"/>
        </w:rPr>
      </w:pPr>
    </w:p>
    <w:p w:rsidR="00144090" w:rsidRPr="00B41149" w:rsidRDefault="00144090" w:rsidP="00144090">
      <w:pPr>
        <w:ind w:right="3966"/>
        <w:jc w:val="both"/>
        <w:rPr>
          <w:b/>
          <w:sz w:val="24"/>
          <w:szCs w:val="24"/>
        </w:rPr>
      </w:pPr>
      <w:r w:rsidRPr="007662A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18.05.2016 № 612 </w:t>
      </w:r>
      <w:r w:rsidRPr="00B41149">
        <w:rPr>
          <w:b/>
          <w:sz w:val="24"/>
          <w:szCs w:val="24"/>
        </w:rPr>
        <w:t>«Об утверждении административного</w:t>
      </w:r>
      <w:r>
        <w:rPr>
          <w:b/>
          <w:sz w:val="24"/>
          <w:szCs w:val="24"/>
        </w:rPr>
        <w:t xml:space="preserve"> </w:t>
      </w:r>
      <w:r w:rsidRPr="00B41149">
        <w:rPr>
          <w:b/>
          <w:sz w:val="24"/>
          <w:szCs w:val="24"/>
        </w:rPr>
        <w:t>регламента предоставления</w:t>
      </w:r>
      <w:r>
        <w:rPr>
          <w:b/>
          <w:sz w:val="24"/>
          <w:szCs w:val="24"/>
        </w:rPr>
        <w:t xml:space="preserve"> </w:t>
      </w:r>
      <w:r w:rsidRPr="00B41149">
        <w:rPr>
          <w:b/>
          <w:sz w:val="24"/>
          <w:szCs w:val="24"/>
        </w:rPr>
        <w:t>муниципальной услуги «Выдача градостроительного плана</w:t>
      </w:r>
      <w:r>
        <w:rPr>
          <w:b/>
          <w:sz w:val="24"/>
          <w:szCs w:val="24"/>
        </w:rPr>
        <w:t xml:space="preserve"> </w:t>
      </w:r>
      <w:r w:rsidRPr="00B41149">
        <w:rPr>
          <w:b/>
          <w:sz w:val="24"/>
          <w:szCs w:val="24"/>
        </w:rPr>
        <w:t>земельного участка в виде отдельного документа»</w:t>
      </w:r>
    </w:p>
    <w:p w:rsidR="00144090" w:rsidRDefault="00144090" w:rsidP="00144090">
      <w:pPr>
        <w:jc w:val="both"/>
        <w:rPr>
          <w:b/>
          <w:sz w:val="24"/>
          <w:szCs w:val="24"/>
        </w:rPr>
      </w:pPr>
    </w:p>
    <w:p w:rsidR="00144090" w:rsidRPr="00343B4A" w:rsidRDefault="00144090" w:rsidP="00144090">
      <w:pPr>
        <w:ind w:firstLine="851"/>
        <w:jc w:val="both"/>
        <w:rPr>
          <w:sz w:val="24"/>
          <w:szCs w:val="24"/>
        </w:rPr>
      </w:pPr>
      <w:r w:rsidRPr="00B7592F">
        <w:rPr>
          <w:sz w:val="24"/>
          <w:szCs w:val="24"/>
        </w:rPr>
        <w:t>В соответствии с Градостроительным Кодексом Российской Федерации,</w:t>
      </w:r>
      <w:r>
        <w:rPr>
          <w:sz w:val="24"/>
          <w:szCs w:val="24"/>
        </w:rPr>
        <w:t xml:space="preserve"> п</w:t>
      </w:r>
      <w:r w:rsidRPr="00F844D2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F844D2">
        <w:rPr>
          <w:sz w:val="24"/>
          <w:szCs w:val="24"/>
        </w:rPr>
        <w:t xml:space="preserve"> Минстроя России от 25.04.2017 </w:t>
      </w:r>
      <w:r>
        <w:rPr>
          <w:sz w:val="24"/>
          <w:szCs w:val="24"/>
        </w:rPr>
        <w:t>№</w:t>
      </w:r>
      <w:r w:rsidRPr="00F844D2">
        <w:rPr>
          <w:sz w:val="24"/>
          <w:szCs w:val="24"/>
        </w:rPr>
        <w:t xml:space="preserve"> 741/</w:t>
      </w:r>
      <w:proofErr w:type="spellStart"/>
      <w:proofErr w:type="gramStart"/>
      <w:r w:rsidRPr="00F844D2">
        <w:rPr>
          <w:sz w:val="24"/>
          <w:szCs w:val="24"/>
        </w:rPr>
        <w:t>пр</w:t>
      </w:r>
      <w:proofErr w:type="spellEnd"/>
      <w:proofErr w:type="gramEnd"/>
      <w:r w:rsidRPr="00F844D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844D2">
        <w:rPr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sz w:val="24"/>
          <w:szCs w:val="24"/>
        </w:rPr>
        <w:t xml:space="preserve">», в целях обеспечения возможности предоставления муниципальной услуги </w:t>
      </w:r>
      <w:r w:rsidRPr="00F844D2">
        <w:rPr>
          <w:sz w:val="24"/>
          <w:szCs w:val="24"/>
        </w:rPr>
        <w:t>«Выдача градостроительного плана земельного участка в виде отдельного документа»</w:t>
      </w:r>
      <w:r>
        <w:rPr>
          <w:sz w:val="24"/>
          <w:szCs w:val="24"/>
        </w:rPr>
        <w:t xml:space="preserve"> в электронном виде с использованием Единого  портала государственных услуг (ЕПГУ), а также через многофункциональный центр </w:t>
      </w:r>
      <w:r w:rsidRPr="00343B4A">
        <w:rPr>
          <w:sz w:val="24"/>
          <w:szCs w:val="24"/>
        </w:rPr>
        <w:t xml:space="preserve">администрация муниципального района «Город Людиново и </w:t>
      </w:r>
      <w:proofErr w:type="spellStart"/>
      <w:r w:rsidRPr="00343B4A">
        <w:rPr>
          <w:sz w:val="24"/>
          <w:szCs w:val="24"/>
        </w:rPr>
        <w:t>Людиновский</w:t>
      </w:r>
      <w:proofErr w:type="spellEnd"/>
      <w:r w:rsidRPr="00343B4A">
        <w:rPr>
          <w:sz w:val="24"/>
          <w:szCs w:val="24"/>
        </w:rPr>
        <w:t xml:space="preserve"> район» </w:t>
      </w:r>
    </w:p>
    <w:p w:rsidR="00144090" w:rsidRPr="00343B4A" w:rsidRDefault="00144090" w:rsidP="00144090">
      <w:pPr>
        <w:ind w:firstLine="851"/>
        <w:jc w:val="both"/>
        <w:rPr>
          <w:sz w:val="24"/>
          <w:szCs w:val="24"/>
        </w:rPr>
      </w:pPr>
      <w:r w:rsidRPr="00343B4A">
        <w:rPr>
          <w:sz w:val="24"/>
          <w:szCs w:val="24"/>
        </w:rPr>
        <w:t>ПОСТАНОВЛЯЕТ:</w:t>
      </w:r>
    </w:p>
    <w:p w:rsidR="00144090" w:rsidRDefault="00144090" w:rsidP="00144090">
      <w:pPr>
        <w:ind w:firstLine="851"/>
        <w:jc w:val="both"/>
        <w:rPr>
          <w:sz w:val="24"/>
          <w:szCs w:val="24"/>
        </w:rPr>
      </w:pPr>
      <w:r w:rsidRPr="004E7E0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E7E07">
        <w:rPr>
          <w:sz w:val="24"/>
          <w:szCs w:val="24"/>
        </w:rPr>
        <w:t xml:space="preserve">Внести в постановление администрации муниципального района «Город Людиново и </w:t>
      </w:r>
      <w:proofErr w:type="spellStart"/>
      <w:r w:rsidRPr="004E7E07">
        <w:rPr>
          <w:sz w:val="24"/>
          <w:szCs w:val="24"/>
        </w:rPr>
        <w:t>Людиновский</w:t>
      </w:r>
      <w:proofErr w:type="spellEnd"/>
      <w:r w:rsidRPr="004E7E07">
        <w:rPr>
          <w:sz w:val="24"/>
          <w:szCs w:val="24"/>
        </w:rPr>
        <w:t xml:space="preserve"> район» от 18.05.2016 № 612 «Об утверждении административного регламента предоставления муниципальной услуги «Выдача градостроительного плана земельного участка в виде отдельного документа» следующие изменения:</w:t>
      </w:r>
    </w:p>
    <w:p w:rsidR="00144090" w:rsidRDefault="00144090" w:rsidP="0014409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2.2.1 </w:t>
      </w:r>
      <w:r w:rsidRPr="004E7E07">
        <w:rPr>
          <w:sz w:val="24"/>
          <w:szCs w:val="24"/>
        </w:rPr>
        <w:t xml:space="preserve">приложения к постановлению администрации муниципального района «Город Людиново и </w:t>
      </w:r>
      <w:proofErr w:type="spellStart"/>
      <w:r w:rsidRPr="004E7E07">
        <w:rPr>
          <w:sz w:val="24"/>
          <w:szCs w:val="24"/>
        </w:rPr>
        <w:t>Людиновский</w:t>
      </w:r>
      <w:proofErr w:type="spellEnd"/>
      <w:r w:rsidRPr="004E7E07">
        <w:rPr>
          <w:sz w:val="24"/>
          <w:szCs w:val="24"/>
        </w:rPr>
        <w:t xml:space="preserve"> район» от 18.05.2016 № 612 «Об утверждении административного регламента предоставления муниципальной услуги «Выдача градостроительного плана земельного участка в виде отдельного документа» изложить в следующей редакции:</w:t>
      </w:r>
    </w:p>
    <w:p w:rsidR="00144090" w:rsidRPr="006E1020" w:rsidRDefault="00144090" w:rsidP="0014409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E1020">
        <w:rPr>
          <w:sz w:val="24"/>
          <w:szCs w:val="24"/>
        </w:rPr>
        <w:t xml:space="preserve">2.2.1. </w:t>
      </w:r>
      <w:r w:rsidRPr="000D45AE">
        <w:rPr>
          <w:sz w:val="24"/>
          <w:szCs w:val="24"/>
        </w:rPr>
        <w:t xml:space="preserve">Муниципальная услуга предоставляется администрацией муниципального района «Город Людиново и </w:t>
      </w:r>
      <w:proofErr w:type="spellStart"/>
      <w:r w:rsidRPr="000D45AE">
        <w:rPr>
          <w:sz w:val="24"/>
          <w:szCs w:val="24"/>
        </w:rPr>
        <w:t>Людиновский</w:t>
      </w:r>
      <w:proofErr w:type="spellEnd"/>
      <w:r w:rsidRPr="000D45AE">
        <w:rPr>
          <w:sz w:val="24"/>
          <w:szCs w:val="24"/>
        </w:rPr>
        <w:t xml:space="preserve"> район» (далее - Администрация) и осуществляется через отдел архитектуры и градостроительства Администрации (далее отдел архитектуры)</w:t>
      </w:r>
      <w:r>
        <w:rPr>
          <w:sz w:val="24"/>
          <w:szCs w:val="24"/>
        </w:rPr>
        <w:t>,</w:t>
      </w:r>
      <w:r w:rsidRPr="006E1020">
        <w:rPr>
          <w:sz w:val="24"/>
          <w:szCs w:val="24"/>
        </w:rPr>
        <w:t xml:space="preserve"> МФЦ</w:t>
      </w:r>
      <w:r>
        <w:rPr>
          <w:sz w:val="24"/>
          <w:szCs w:val="24"/>
        </w:rPr>
        <w:t xml:space="preserve"> или Единый портал государственных услуг (ЕПГУ)</w:t>
      </w:r>
      <w:r w:rsidRPr="006E1020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144090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E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E07">
        <w:rPr>
          <w:rFonts w:ascii="Times New Roman" w:hAnsi="Times New Roman" w:cs="Times New Roman"/>
          <w:sz w:val="24"/>
          <w:szCs w:val="24"/>
        </w:rPr>
        <w:t xml:space="preserve">. Пункт 2.3 приложения к постановлению администрации муниципального района «Город Людиново и </w:t>
      </w:r>
      <w:proofErr w:type="spellStart"/>
      <w:r w:rsidRPr="004E7E07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4E7E07">
        <w:rPr>
          <w:rFonts w:ascii="Times New Roman" w:hAnsi="Times New Roman" w:cs="Times New Roman"/>
          <w:sz w:val="24"/>
          <w:szCs w:val="24"/>
        </w:rPr>
        <w:t xml:space="preserve"> район» от 18.05.2016 № 612 «Об утверждении административного регламента предоставления муниципальной услуги «Выдача градостроительного плана земельного участка в виде отдельного документа» изложить в следующей редакции:</w:t>
      </w:r>
    </w:p>
    <w:p w:rsidR="00144090" w:rsidRPr="00144090" w:rsidRDefault="00144090" w:rsidP="00144090">
      <w:pPr>
        <w:rPr>
          <w:lang w:eastAsia="fa-IR" w:bidi="fa-IR"/>
        </w:rPr>
      </w:pPr>
    </w:p>
    <w:p w:rsidR="00144090" w:rsidRPr="004E7E07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E7E07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144090" w:rsidRPr="004E7E07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E0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- выдача ГПЗУ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(при личном обращении заявителя в Администрацию) либо через Единый портал государственных услуг (ЕПГУ), либо через многофункциональный центр</w:t>
      </w:r>
      <w:proofErr w:type="gramStart"/>
      <w:r w:rsidRPr="004E7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44090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7E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7E07">
        <w:rPr>
          <w:rFonts w:ascii="Times New Roman" w:hAnsi="Times New Roman" w:cs="Times New Roman"/>
          <w:sz w:val="24"/>
          <w:szCs w:val="24"/>
        </w:rPr>
        <w:t>.  В пункте 3.1 приложения к постановлению</w:t>
      </w:r>
      <w:r w:rsidRPr="0084751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«Город Людиново и </w:t>
      </w:r>
      <w:proofErr w:type="spellStart"/>
      <w:r w:rsidRPr="00847511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47511">
        <w:rPr>
          <w:rFonts w:ascii="Times New Roman" w:hAnsi="Times New Roman" w:cs="Times New Roman"/>
          <w:sz w:val="24"/>
          <w:szCs w:val="24"/>
        </w:rPr>
        <w:t xml:space="preserve"> район» от 18.05.2016 № 612 «Об утверждении административного регламента предоставления муниципальной услуги «Выдача градостроительного плана земельного участка в виде отдельного документа»</w:t>
      </w:r>
      <w:r>
        <w:rPr>
          <w:rFonts w:ascii="Times New Roman" w:hAnsi="Times New Roman" w:cs="Times New Roman"/>
          <w:sz w:val="24"/>
          <w:szCs w:val="24"/>
        </w:rPr>
        <w:t xml:space="preserve"> дефис 2</w:t>
      </w:r>
      <w:r w:rsidRPr="0084751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44090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45AE">
        <w:rPr>
          <w:rFonts w:ascii="Times New Roman" w:hAnsi="Times New Roman" w:cs="Times New Roman"/>
          <w:sz w:val="24"/>
          <w:szCs w:val="24"/>
        </w:rPr>
        <w:t>-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организации, подготовка ГПЗУ;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44090" w:rsidRPr="006178DB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8D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78DB">
        <w:rPr>
          <w:rFonts w:ascii="Times New Roman" w:hAnsi="Times New Roman" w:cs="Times New Roman"/>
          <w:sz w:val="24"/>
          <w:szCs w:val="24"/>
        </w:rPr>
        <w:t xml:space="preserve">. Пункт 3.1.1 приложения к постановлению администрации муниципального района «Город Людиново и </w:t>
      </w:r>
      <w:proofErr w:type="spellStart"/>
      <w:r w:rsidRPr="006178D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178DB">
        <w:rPr>
          <w:rFonts w:ascii="Times New Roman" w:hAnsi="Times New Roman" w:cs="Times New Roman"/>
          <w:sz w:val="24"/>
          <w:szCs w:val="24"/>
        </w:rPr>
        <w:t xml:space="preserve"> район» от 18.05.2016 № 612 «Об утверждении административного регламента предоставления муниципальной услуги «Выдача градостроительного плана земельного участка в виде отдельного документа» изложить в следующей редакции:</w:t>
      </w:r>
    </w:p>
    <w:p w:rsidR="00144090" w:rsidRPr="000D45AE" w:rsidRDefault="00144090" w:rsidP="00144090">
      <w:pPr>
        <w:ind w:firstLine="851"/>
        <w:jc w:val="both"/>
        <w:rPr>
          <w:sz w:val="24"/>
          <w:szCs w:val="24"/>
          <w:lang w:eastAsia="fa-IR" w:bidi="fa-IR"/>
        </w:rPr>
      </w:pPr>
      <w:r>
        <w:rPr>
          <w:sz w:val="24"/>
          <w:szCs w:val="24"/>
        </w:rPr>
        <w:t>«</w:t>
      </w:r>
      <w:r w:rsidRPr="000D45AE">
        <w:rPr>
          <w:sz w:val="24"/>
          <w:szCs w:val="24"/>
        </w:rPr>
        <w:t>3.1.1. В предост</w:t>
      </w:r>
      <w:r>
        <w:rPr>
          <w:sz w:val="24"/>
          <w:szCs w:val="24"/>
        </w:rPr>
        <w:t xml:space="preserve">авлении муниципальной услуги </w:t>
      </w:r>
      <w:r w:rsidRPr="000D45AE">
        <w:rPr>
          <w:sz w:val="24"/>
          <w:szCs w:val="24"/>
        </w:rPr>
        <w:t>в части приема заявления с необходимыми документами для предоставления муниципальной услуги</w:t>
      </w:r>
      <w:r>
        <w:rPr>
          <w:sz w:val="24"/>
          <w:szCs w:val="24"/>
        </w:rPr>
        <w:t>, а также выдачи результата предоставления муниципальной услуги</w:t>
      </w:r>
      <w:r w:rsidRPr="000D45AE">
        <w:rPr>
          <w:sz w:val="24"/>
          <w:szCs w:val="24"/>
        </w:rPr>
        <w:t xml:space="preserve"> участвует МФЦ.</w:t>
      </w:r>
    </w:p>
    <w:p w:rsidR="00144090" w:rsidRPr="0001233F" w:rsidRDefault="00144090" w:rsidP="00144090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1233F">
        <w:rPr>
          <w:rFonts w:eastAsia="Calibri"/>
          <w:sz w:val="24"/>
          <w:szCs w:val="24"/>
          <w:lang w:eastAsia="en-US"/>
        </w:rPr>
        <w:t xml:space="preserve">Порядок взаимодействия специалистов </w:t>
      </w:r>
      <w:r w:rsidRPr="0001233F">
        <w:rPr>
          <w:sz w:val="24"/>
          <w:szCs w:val="24"/>
        </w:rPr>
        <w:t xml:space="preserve">МФЦ с </w:t>
      </w:r>
      <w:r>
        <w:rPr>
          <w:sz w:val="24"/>
          <w:szCs w:val="24"/>
        </w:rPr>
        <w:t>Администрацией</w:t>
      </w:r>
      <w:r w:rsidRPr="0001233F">
        <w:rPr>
          <w:sz w:val="24"/>
          <w:szCs w:val="24"/>
        </w:rPr>
        <w:t xml:space="preserve"> </w:t>
      </w:r>
      <w:r w:rsidRPr="0001233F">
        <w:rPr>
          <w:rFonts w:eastAsia="Calibri"/>
          <w:sz w:val="24"/>
          <w:szCs w:val="24"/>
          <w:lang w:eastAsia="en-US"/>
        </w:rPr>
        <w:t xml:space="preserve">при предоставлении муниципальной услуги определяется в соответствии </w:t>
      </w:r>
      <w:r w:rsidRPr="0001233F">
        <w:rPr>
          <w:rFonts w:eastAsia="Calibri"/>
          <w:sz w:val="24"/>
          <w:szCs w:val="24"/>
          <w:lang w:eastAsia="en-US"/>
        </w:rPr>
        <w:br/>
        <w:t xml:space="preserve">с соглашением, заключенным между </w:t>
      </w:r>
      <w:r w:rsidRPr="0001233F">
        <w:rPr>
          <w:sz w:val="24"/>
          <w:szCs w:val="24"/>
        </w:rPr>
        <w:t xml:space="preserve">МФЦ </w:t>
      </w:r>
      <w:r w:rsidRPr="0001233F">
        <w:rPr>
          <w:rFonts w:eastAsia="Calibri"/>
          <w:sz w:val="24"/>
          <w:szCs w:val="24"/>
          <w:lang w:eastAsia="en-US"/>
        </w:rPr>
        <w:t xml:space="preserve">и </w:t>
      </w:r>
      <w:r>
        <w:rPr>
          <w:rFonts w:eastAsia="Calibri"/>
          <w:sz w:val="24"/>
          <w:szCs w:val="24"/>
          <w:lang w:eastAsia="en-US"/>
        </w:rPr>
        <w:t>Администрацией, а также пункта 3.4 Регламента»</w:t>
      </w:r>
      <w:r>
        <w:rPr>
          <w:sz w:val="24"/>
          <w:szCs w:val="24"/>
        </w:rPr>
        <w:t>.</w:t>
      </w:r>
    </w:p>
    <w:p w:rsidR="00144090" w:rsidRPr="00F844D2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44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44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Пункты 3.2.2, 3.2.3, 3.2.4 </w:t>
      </w:r>
      <w:r w:rsidRPr="00F844D2">
        <w:rPr>
          <w:rFonts w:ascii="Times New Roman" w:hAnsi="Times New Roman" w:cs="Times New Roman"/>
          <w:sz w:val="24"/>
          <w:szCs w:val="24"/>
        </w:rPr>
        <w:t xml:space="preserve">приложения к постановлению администрации муниципального района «Город Людиново и </w:t>
      </w:r>
      <w:proofErr w:type="spellStart"/>
      <w:r w:rsidRPr="00F844D2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F844D2">
        <w:rPr>
          <w:rFonts w:ascii="Times New Roman" w:hAnsi="Times New Roman" w:cs="Times New Roman"/>
          <w:sz w:val="24"/>
          <w:szCs w:val="24"/>
        </w:rPr>
        <w:t xml:space="preserve"> район» от 18.05.2016 № 612 «Об утверждении административного регламента предоставления муниципальной услуги «Выдача градостроительного плана земельного участка в виде отдельного документа»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F844D2">
        <w:rPr>
          <w:rFonts w:ascii="Times New Roman" w:hAnsi="Times New Roman" w:cs="Times New Roman"/>
          <w:sz w:val="24"/>
          <w:szCs w:val="24"/>
        </w:rPr>
        <w:t>: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45AE">
        <w:rPr>
          <w:rFonts w:ascii="Times New Roman" w:hAnsi="Times New Roman" w:cs="Times New Roman"/>
          <w:sz w:val="24"/>
          <w:szCs w:val="24"/>
        </w:rPr>
        <w:t>3.2.2. Рассмотрение заявления о предоставлении муниципальной услуги с направлением соответствующих запросов в рамках межведомственного информационного взаимодействия, а также запросов в иные органы и организации, подготовка ГПЗУ.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сотрудником отдела архитектуры.</w:t>
      </w:r>
    </w:p>
    <w:p w:rsidR="00144090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Сотрудник отдела архитектуры осуществляет проверку заявления на наличие сведений, предусмотренных к заполнению в соответствии с образцом заявления, после чего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D45AE">
        <w:rPr>
          <w:rFonts w:ascii="Times New Roman" w:hAnsi="Times New Roman" w:cs="Times New Roman"/>
          <w:sz w:val="24"/>
          <w:szCs w:val="24"/>
        </w:rPr>
        <w:t xml:space="preserve">направляет запросы, предусмотренные </w:t>
      </w:r>
      <w:hyperlink w:anchor="Par124" w:tooltip="2.6.2. Перечень документов, необходимых для предоставления муниципальной услуги, запрашиваемых специалистами Управления, ответственными за предоставление муниципальной услуги, по каналам системы межведомственного информационного взаимодействия:" w:history="1"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2.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  <w:r w:rsidRPr="000D45AE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0D4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45AE">
        <w:rPr>
          <w:rFonts w:ascii="Times New Roman" w:hAnsi="Times New Roman" w:cs="Times New Roman"/>
          <w:sz w:val="24"/>
          <w:szCs w:val="24"/>
        </w:rPr>
        <w:t>егламента, в соответствующие органы и организации в электронной форме с использованием системы межведомственного электронного взаимодействия.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3-х дней с момента поступления указанной информации (документов).</w:t>
      </w:r>
    </w:p>
    <w:p w:rsidR="00144090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144090" w:rsidRPr="00857AAF" w:rsidRDefault="00144090" w:rsidP="00144090">
      <w:pPr>
        <w:pStyle w:val="a3"/>
        <w:suppressAutoHyphens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б)</w:t>
      </w:r>
      <w:r w:rsidRPr="00857AAF">
        <w:rPr>
          <w:sz w:val="24"/>
          <w:szCs w:val="24"/>
        </w:rPr>
        <w:t xml:space="preserve"> в течение семи дней с даты получения заявления о выдаче </w:t>
      </w:r>
      <w:r>
        <w:rPr>
          <w:sz w:val="24"/>
          <w:szCs w:val="24"/>
        </w:rPr>
        <w:t>ГПЗУ</w:t>
      </w:r>
      <w:r w:rsidRPr="00857AAF">
        <w:rPr>
          <w:sz w:val="24"/>
          <w:szCs w:val="24"/>
        </w:rPr>
        <w:t xml:space="preserve">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857AAF">
        <w:rPr>
          <w:sz w:val="24"/>
          <w:szCs w:val="24"/>
        </w:rPr>
        <w:t xml:space="preserve"> Указанные технические условия подлежат представлению в </w:t>
      </w:r>
      <w:r>
        <w:rPr>
          <w:sz w:val="24"/>
          <w:szCs w:val="24"/>
        </w:rPr>
        <w:t>Администрацию</w:t>
      </w:r>
      <w:r w:rsidRPr="00857AAF">
        <w:rPr>
          <w:sz w:val="24"/>
          <w:szCs w:val="24"/>
        </w:rPr>
        <w:t xml:space="preserve"> в срок, установленный частью 7 статьи 48 настоящего Кодекса.</w:t>
      </w:r>
    </w:p>
    <w:p w:rsidR="00144090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D45AE">
        <w:rPr>
          <w:rFonts w:ascii="Times New Roman" w:hAnsi="Times New Roman" w:cs="Times New Roman"/>
          <w:sz w:val="24"/>
          <w:szCs w:val="24"/>
        </w:rPr>
        <w:t>) после получения ответов на запросы, осуществляет подготовку ГПЗУ</w:t>
      </w:r>
      <w:r>
        <w:rPr>
          <w:rFonts w:ascii="Times New Roman" w:hAnsi="Times New Roman" w:cs="Times New Roman"/>
          <w:sz w:val="24"/>
          <w:szCs w:val="24"/>
        </w:rPr>
        <w:t xml:space="preserve"> (в трех экземплярах)</w:t>
      </w:r>
      <w:r w:rsidRPr="000D45AE">
        <w:rPr>
          <w:rFonts w:ascii="Times New Roman" w:hAnsi="Times New Roman" w:cs="Times New Roman"/>
          <w:sz w:val="24"/>
          <w:szCs w:val="24"/>
        </w:rPr>
        <w:t xml:space="preserve"> и отправляет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0D45AE">
        <w:rPr>
          <w:rFonts w:ascii="Times New Roman" w:hAnsi="Times New Roman" w:cs="Times New Roman"/>
          <w:sz w:val="24"/>
          <w:szCs w:val="24"/>
        </w:rPr>
        <w:t xml:space="preserve"> на согласование;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D45AE">
        <w:rPr>
          <w:rFonts w:ascii="Times New Roman" w:hAnsi="Times New Roman" w:cs="Times New Roman"/>
          <w:sz w:val="24"/>
          <w:szCs w:val="24"/>
        </w:rPr>
        <w:t>) ГПЗУ согласовыва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45AE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начальником отдела архитектуры и градостроительства</w:t>
      </w:r>
      <w:r w:rsidRPr="000D45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, заместителем главы Администрации</w:t>
      </w:r>
      <w:r w:rsidRPr="000D45AE">
        <w:rPr>
          <w:rFonts w:ascii="Times New Roman" w:hAnsi="Times New Roman" w:cs="Times New Roman"/>
          <w:sz w:val="24"/>
          <w:szCs w:val="24"/>
        </w:rPr>
        <w:t xml:space="preserve"> и направляется в отдел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0D45AE">
        <w:rPr>
          <w:rFonts w:ascii="Times New Roman" w:hAnsi="Times New Roman" w:cs="Times New Roman"/>
          <w:sz w:val="24"/>
          <w:szCs w:val="24"/>
        </w:rPr>
        <w:t xml:space="preserve"> Администрации для его регистрации.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сотрудником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согласованного ГПЗУ</w:t>
      </w:r>
      <w:r w:rsidRPr="000D45AE">
        <w:rPr>
          <w:rFonts w:ascii="Times New Roman" w:hAnsi="Times New Roman" w:cs="Times New Roman"/>
          <w:sz w:val="24"/>
          <w:szCs w:val="24"/>
        </w:rPr>
        <w:t>.</w:t>
      </w:r>
    </w:p>
    <w:p w:rsidR="00144090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D4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D45A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3.2.3. Регистрация градостроительного плана земельного участка.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 отдела </w:t>
      </w:r>
      <w:r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 w:rsidRPr="000D45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согласованного</w:t>
      </w:r>
      <w:r w:rsidRPr="000D45AE">
        <w:rPr>
          <w:rFonts w:ascii="Times New Roman" w:hAnsi="Times New Roman" w:cs="Times New Roman"/>
          <w:sz w:val="24"/>
          <w:szCs w:val="24"/>
        </w:rPr>
        <w:t xml:space="preserve"> ГПЗУ.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>
        <w:rPr>
          <w:rFonts w:ascii="Times New Roman" w:hAnsi="Times New Roman" w:cs="Times New Roman"/>
          <w:sz w:val="24"/>
          <w:szCs w:val="24"/>
        </w:rPr>
        <w:t>согласованного</w:t>
      </w:r>
      <w:r w:rsidRPr="000D45AE">
        <w:rPr>
          <w:rFonts w:ascii="Times New Roman" w:hAnsi="Times New Roman" w:cs="Times New Roman"/>
          <w:sz w:val="24"/>
          <w:szCs w:val="24"/>
        </w:rPr>
        <w:t xml:space="preserve"> ГПЗУ сотрудник отдела </w:t>
      </w:r>
      <w:r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 w:rsidRPr="000D45AE">
        <w:rPr>
          <w:rFonts w:ascii="Times New Roman" w:hAnsi="Times New Roman" w:cs="Times New Roman"/>
          <w:sz w:val="24"/>
          <w:szCs w:val="24"/>
        </w:rPr>
        <w:t xml:space="preserve">Администрации осуществляет регистрацию </w:t>
      </w:r>
      <w:r>
        <w:rPr>
          <w:rFonts w:ascii="Times New Roman" w:hAnsi="Times New Roman" w:cs="Times New Roman"/>
          <w:sz w:val="24"/>
          <w:szCs w:val="24"/>
        </w:rPr>
        <w:t>ГПЗУ</w:t>
      </w:r>
      <w:r w:rsidRPr="000D45AE">
        <w:rPr>
          <w:rFonts w:ascii="Times New Roman" w:hAnsi="Times New Roman" w:cs="Times New Roman"/>
          <w:sz w:val="24"/>
          <w:szCs w:val="24"/>
        </w:rPr>
        <w:t xml:space="preserve"> в журнале регистрации с присвоением </w:t>
      </w:r>
      <w:r>
        <w:rPr>
          <w:rFonts w:ascii="Times New Roman" w:hAnsi="Times New Roman" w:cs="Times New Roman"/>
          <w:sz w:val="24"/>
          <w:szCs w:val="24"/>
        </w:rPr>
        <w:t>ГПЗУ</w:t>
      </w:r>
      <w:r w:rsidRPr="000D45AE">
        <w:rPr>
          <w:rFonts w:ascii="Times New Roman" w:hAnsi="Times New Roman" w:cs="Times New Roman"/>
          <w:sz w:val="24"/>
          <w:szCs w:val="24"/>
        </w:rPr>
        <w:t xml:space="preserve"> порядкового номера.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После регистрации сотрудник отдела </w:t>
      </w:r>
      <w:r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 w:rsidRPr="000D45AE">
        <w:rPr>
          <w:rFonts w:ascii="Times New Roman" w:hAnsi="Times New Roman" w:cs="Times New Roman"/>
          <w:sz w:val="24"/>
          <w:szCs w:val="24"/>
        </w:rPr>
        <w:t xml:space="preserve"> Администрации подготавливает комплект документов и материалов по результатам предоставления муниципальной услуги для выдачи заявителю, в том числе: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- ГПЗУ</w:t>
      </w:r>
      <w:r>
        <w:rPr>
          <w:rFonts w:ascii="Times New Roman" w:hAnsi="Times New Roman" w:cs="Times New Roman"/>
          <w:sz w:val="24"/>
          <w:szCs w:val="24"/>
        </w:rPr>
        <w:t xml:space="preserve"> (два экземпляра)</w:t>
      </w:r>
      <w:r w:rsidRPr="000D45AE">
        <w:rPr>
          <w:rFonts w:ascii="Times New Roman" w:hAnsi="Times New Roman" w:cs="Times New Roman"/>
          <w:sz w:val="24"/>
          <w:szCs w:val="24"/>
        </w:rPr>
        <w:t>;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-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45AE">
        <w:rPr>
          <w:rFonts w:ascii="Times New Roman" w:hAnsi="Times New Roman" w:cs="Times New Roman"/>
          <w:sz w:val="24"/>
          <w:szCs w:val="24"/>
        </w:rPr>
        <w:t xml:space="preserve"> и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D45AE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45AE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 при обращении за получением муниципальной услуги.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Два </w:t>
      </w:r>
      <w:r w:rsidRPr="004E7E07">
        <w:rPr>
          <w:sz w:val="24"/>
          <w:szCs w:val="24"/>
          <w:lang w:eastAsia="ru-RU"/>
        </w:rPr>
        <w:t>экземпляр</w:t>
      </w:r>
      <w:r>
        <w:rPr>
          <w:sz w:val="24"/>
          <w:szCs w:val="24"/>
          <w:lang w:eastAsia="ru-RU"/>
        </w:rPr>
        <w:t>а ГПЗУ</w:t>
      </w:r>
      <w:r w:rsidRPr="004E7E07">
        <w:rPr>
          <w:sz w:val="24"/>
          <w:szCs w:val="24"/>
          <w:lang w:eastAsia="ru-RU"/>
        </w:rPr>
        <w:t xml:space="preserve">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Один </w:t>
      </w:r>
      <w:r w:rsidRPr="004E7E07">
        <w:rPr>
          <w:sz w:val="24"/>
          <w:szCs w:val="24"/>
          <w:lang w:eastAsia="ru-RU"/>
        </w:rPr>
        <w:t xml:space="preserve">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</w:t>
      </w:r>
      <w:r>
        <w:rPr>
          <w:sz w:val="24"/>
          <w:szCs w:val="24"/>
          <w:lang w:eastAsia="ru-RU"/>
        </w:rPr>
        <w:t>Администрации и вносится в информационную систему обеспечения градостроительной деятельности муниципального района.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комплекта документов для выдачи заявителю, включающего результат выполнения муниципальной услуги.</w:t>
      </w:r>
    </w:p>
    <w:p w:rsidR="00144090" w:rsidRPr="006178DB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0D4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0D45AE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3.2.4. Выдача градостроительного плана земельного участка заявителю.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регистрация ГПЗУ</w:t>
      </w:r>
      <w:r w:rsidRPr="000D45AE">
        <w:rPr>
          <w:rFonts w:ascii="Times New Roman" w:hAnsi="Times New Roman" w:cs="Times New Roman"/>
          <w:sz w:val="24"/>
          <w:szCs w:val="24"/>
        </w:rPr>
        <w:t>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Выдача комплекта документов и материалов по результат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45A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осуществляется сотрудник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D45AE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 </w:t>
      </w:r>
      <w:r w:rsidRPr="000D45AE">
        <w:rPr>
          <w:rFonts w:ascii="Times New Roman" w:hAnsi="Times New Roman" w:cs="Times New Roman"/>
          <w:sz w:val="24"/>
          <w:szCs w:val="24"/>
        </w:rPr>
        <w:t xml:space="preserve">Администрации заявителю </w:t>
      </w:r>
      <w:r>
        <w:rPr>
          <w:rFonts w:ascii="Times New Roman" w:hAnsi="Times New Roman" w:cs="Times New Roman"/>
          <w:sz w:val="24"/>
          <w:szCs w:val="24"/>
        </w:rPr>
        <w:t>лично либо через Единый портал государственных услуг в электронном виде (в случае поступления заявления через ЕПГУ). В случае поступления заявления на оказание муниципальной услуги из многофункционального центра, комплект документов и материалов передается сотруднику многофункционального центра для последующей их выдачи заявителю</w:t>
      </w:r>
      <w:r w:rsidRPr="000D45AE">
        <w:rPr>
          <w:rFonts w:ascii="Times New Roman" w:hAnsi="Times New Roman" w:cs="Times New Roman"/>
          <w:sz w:val="24"/>
          <w:szCs w:val="24"/>
        </w:rPr>
        <w:t>.</w:t>
      </w:r>
    </w:p>
    <w:p w:rsidR="00144090" w:rsidRPr="000D45AE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5A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144090" w:rsidRDefault="00144090" w:rsidP="0014409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5AE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- не более одного </w:t>
      </w:r>
      <w:r>
        <w:rPr>
          <w:rFonts w:ascii="Times New Roman" w:hAnsi="Times New Roman" w:cs="Times New Roman"/>
          <w:sz w:val="24"/>
          <w:szCs w:val="24"/>
        </w:rPr>
        <w:t>рабочего</w:t>
      </w:r>
      <w:r w:rsidRPr="000D45AE">
        <w:rPr>
          <w:rFonts w:ascii="Times New Roman" w:hAnsi="Times New Roman" w:cs="Times New Roman"/>
          <w:sz w:val="24"/>
          <w:szCs w:val="24"/>
        </w:rPr>
        <w:t xml:space="preserve"> дня</w:t>
      </w:r>
      <w:proofErr w:type="gramStart"/>
      <w:r w:rsidRPr="000D45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44090" w:rsidRDefault="00144090" w:rsidP="0014409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fa-IR" w:bidi="fa-IR"/>
        </w:rPr>
        <w:lastRenderedPageBreak/>
        <w:t xml:space="preserve">1.6. </w:t>
      </w:r>
      <w:r w:rsidRPr="006178DB">
        <w:rPr>
          <w:sz w:val="24"/>
          <w:szCs w:val="24"/>
          <w:lang w:eastAsia="fa-IR" w:bidi="fa-IR"/>
        </w:rPr>
        <w:t>Пункт 3.</w:t>
      </w:r>
      <w:r>
        <w:rPr>
          <w:sz w:val="24"/>
          <w:szCs w:val="24"/>
          <w:lang w:eastAsia="fa-IR" w:bidi="fa-IR"/>
        </w:rPr>
        <w:t>4</w:t>
      </w:r>
      <w:r w:rsidRPr="006178DB">
        <w:rPr>
          <w:sz w:val="24"/>
          <w:szCs w:val="24"/>
          <w:lang w:eastAsia="fa-IR" w:bidi="fa-IR"/>
        </w:rPr>
        <w:t xml:space="preserve"> </w:t>
      </w:r>
      <w:r w:rsidRPr="006178DB">
        <w:rPr>
          <w:sz w:val="24"/>
          <w:szCs w:val="24"/>
        </w:rPr>
        <w:t xml:space="preserve">приложения к постановлению администрации муниципального района «Город Людиново и </w:t>
      </w:r>
      <w:proofErr w:type="spellStart"/>
      <w:r w:rsidRPr="006178DB">
        <w:rPr>
          <w:sz w:val="24"/>
          <w:szCs w:val="24"/>
        </w:rPr>
        <w:t>Людиновский</w:t>
      </w:r>
      <w:proofErr w:type="spellEnd"/>
      <w:r w:rsidRPr="006178DB">
        <w:rPr>
          <w:sz w:val="24"/>
          <w:szCs w:val="24"/>
        </w:rPr>
        <w:t xml:space="preserve"> район» от 18.05.2016 № 612 «Об утверждении административного регламента предоставления муниципальной услуги «Выдача градостроительного плана земельного участка в виде отдельного документа» изложить в следующей редакции:</w:t>
      </w:r>
    </w:p>
    <w:p w:rsidR="00144090" w:rsidRPr="0001233F" w:rsidRDefault="00144090" w:rsidP="00144090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 w:rsidRPr="0001233F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4</w:t>
      </w:r>
      <w:r w:rsidRPr="0001233F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1233F">
        <w:rPr>
          <w:rFonts w:eastAsia="Calibri"/>
          <w:sz w:val="24"/>
          <w:szCs w:val="24"/>
        </w:rPr>
        <w:t>Особенности выполнения административных процедур через многофункциональный центр.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Предоставление муниципальной услуги в многофункциональном центре включает следующие административные процедуры: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прием, проверка заявления и документов, необходимых для предоставления муниципальной услуги.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выполнения административной процедуры является обращение заявителя с заявлением в многофункциональный центр.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При обращении заявителя сотрудник многофункционального центра,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многофункциональном центре и направляет заявление в Администрацию в срок не более 1 рабочего дня с момента получения запроса от заявителя о предоставлении муниципальной услуги.</w:t>
      </w:r>
      <w:proofErr w:type="gramEnd"/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Заявителем по собственной инициативе могут быть представлены документы, предусмотренные </w:t>
      </w:r>
      <w:hyperlink r:id="rId5" w:history="1">
        <w:r>
          <w:rPr>
            <w:color w:val="0000FF"/>
            <w:sz w:val="24"/>
            <w:szCs w:val="24"/>
            <w:lang w:eastAsia="ru-RU"/>
          </w:rPr>
          <w:t xml:space="preserve">пунктами 2.6.2 и 2.6.3 </w:t>
        </w:r>
      </w:hyperlink>
      <w:r>
        <w:rPr>
          <w:sz w:val="24"/>
          <w:szCs w:val="24"/>
          <w:lang w:eastAsia="ru-RU"/>
        </w:rPr>
        <w:t>Регламента.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принятии документов специалист многофункционального центра выдает заявителю расписку в приеме документов.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Результатом выполнения административной процедуры является передача заявления в Администрацию.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поступлении заявления из многофункционального центра в Администрацию выполняются административные процедуры, предусмотренные </w:t>
      </w:r>
      <w:hyperlink r:id="rId6" w:history="1">
        <w:r>
          <w:rPr>
            <w:color w:val="0000FF"/>
            <w:sz w:val="24"/>
            <w:szCs w:val="24"/>
            <w:lang w:eastAsia="ru-RU"/>
          </w:rPr>
          <w:t>пунктами 3.2</w:t>
        </w:r>
      </w:hyperlink>
      <w:r>
        <w:rPr>
          <w:sz w:val="24"/>
          <w:szCs w:val="24"/>
          <w:lang w:eastAsia="ru-RU"/>
        </w:rPr>
        <w:t xml:space="preserve">.1 - </w:t>
      </w:r>
      <w:hyperlink r:id="rId7" w:history="1">
        <w:r>
          <w:rPr>
            <w:color w:val="0000FF"/>
            <w:sz w:val="24"/>
            <w:szCs w:val="24"/>
            <w:lang w:eastAsia="ru-RU"/>
          </w:rPr>
          <w:t>3.2.4</w:t>
        </w:r>
      </w:hyperlink>
      <w:r>
        <w:rPr>
          <w:sz w:val="24"/>
          <w:szCs w:val="24"/>
          <w:lang w:eastAsia="ru-RU"/>
        </w:rPr>
        <w:t xml:space="preserve"> Регламента.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выдача документов заявителю по результатам предоставления муниципальной услуги через многофункциональный центр.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выполнения административной процедуры является поступление в многофункциональный центр ГПЗУ, являющегося результатом предоставления муниципальной услуги.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 многофункционального центра, ответственный за уведомление заявителя, в течение 1 рабочего дня со дня поступления документов из Администрации информирует заявителя посредством телефонной связи о результате предоставления муниципальной услуги. Выдает заявителю указанные документы.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услуги.</w:t>
      </w:r>
    </w:p>
    <w:p w:rsidR="00144090" w:rsidRDefault="00144090" w:rsidP="00144090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Специалисты многофункционального центра несут ответственность за действия (бездействие), осуществляемые в ходе организации муниципальной услуги в порядке и по основаниям, предусмотренным действующим законодательством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144090" w:rsidRDefault="00144090" w:rsidP="00144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E36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Приложение 3 к административному регламенту </w:t>
      </w:r>
      <w:r w:rsidRPr="000D45A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 «Выдача градостроительного плана земельного участка в виде отдельного документа»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r w:rsidRPr="006178D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 w:rsidRPr="006178D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178DB">
        <w:rPr>
          <w:rFonts w:ascii="Times New Roman" w:hAnsi="Times New Roman" w:cs="Times New Roman"/>
          <w:sz w:val="24"/>
          <w:szCs w:val="24"/>
        </w:rPr>
        <w:t xml:space="preserve"> район» от 18.05.2016 № 612 «Об утверждении административного регламента предоставления муниципальной услуги «Выдача градостроительного плана земельного участка в виде отдельного документа»</w:t>
      </w:r>
      <w:r>
        <w:rPr>
          <w:rFonts w:ascii="Times New Roman" w:hAnsi="Times New Roman" w:cs="Times New Roman"/>
          <w:sz w:val="24"/>
          <w:szCs w:val="24"/>
        </w:rPr>
        <w:t xml:space="preserve">, изложить в следующей редакции: </w:t>
      </w:r>
      <w:proofErr w:type="gramEnd"/>
    </w:p>
    <w:p w:rsidR="00144090" w:rsidRDefault="00144090" w:rsidP="00144090">
      <w:pPr>
        <w:rPr>
          <w:lang w:eastAsia="fa-IR" w:bidi="fa-IR"/>
        </w:rPr>
      </w:pPr>
    </w:p>
    <w:p w:rsidR="00144090" w:rsidRPr="00144090" w:rsidRDefault="00144090" w:rsidP="00144090">
      <w:pPr>
        <w:rPr>
          <w:lang w:eastAsia="fa-IR" w:bidi="fa-IR"/>
        </w:rPr>
      </w:pPr>
    </w:p>
    <w:p w:rsidR="00144090" w:rsidRPr="00DB7FF0" w:rsidRDefault="00144090" w:rsidP="00144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7FF0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FF0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FF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FF0">
        <w:rPr>
          <w:rFonts w:ascii="Times New Roman" w:hAnsi="Times New Roman" w:cs="Times New Roman"/>
          <w:sz w:val="24"/>
          <w:szCs w:val="24"/>
        </w:rPr>
        <w:t xml:space="preserve">ОТДЕЛЬНОГО ДОКУМЕНТА </w:t>
      </w:r>
    </w:p>
    <w:p w:rsidR="00144090" w:rsidRDefault="00144090" w:rsidP="00144090">
      <w:pPr>
        <w:rPr>
          <w:rFonts w:eastAsia="Arial"/>
          <w:lang w:eastAsia="fa-IR" w:bidi="fa-IR"/>
        </w:rPr>
      </w:pPr>
      <w:r>
        <w:rPr>
          <w:rFonts w:eastAsia="Arial"/>
          <w:lang w:eastAsia="fa-IR" w:bidi="fa-IR"/>
        </w:rPr>
      </w:r>
      <w:r>
        <w:rPr>
          <w:rFonts w:eastAsia="Arial"/>
          <w:lang w:eastAsia="fa-IR" w:bidi="fa-IR"/>
        </w:rPr>
        <w:pict>
          <v:group id="_x0000_s1026" editas="canvas" style="width:512.25pt;height:363.9pt;mso-position-horizontal-relative:char;mso-position-vertical-relative:line" coordorigin="1770,4272" coordsize="7654,54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70;top:4272;width:7654;height:5437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5483,7705" to="5489,7870">
              <v:stroke endarrow="block"/>
            </v:line>
            <v:rect id="_x0000_s1029" style="position:absolute;left:1907;top:5112;width:7253;height:540">
              <v:textbox style="mso-next-textbox:#_x0000_s1029">
                <w:txbxContent>
                  <w:p w:rsidR="00144090" w:rsidRPr="005D073C" w:rsidRDefault="00144090" w:rsidP="00144090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Прием и регистрация заявления на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предоставление муниципальной услуги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полученного от заявителя лично либо посредством ЕПГУ или из многофункционального центра</w:t>
                    </w:r>
                  </w:p>
                  <w:p w:rsidR="00144090" w:rsidRDefault="00144090" w:rsidP="00144090">
                    <w:pPr>
                      <w:jc w:val="center"/>
                    </w:pPr>
                  </w:p>
                </w:txbxContent>
              </v:textbox>
            </v:rect>
            <v:rect id="_x0000_s1030" style="position:absolute;left:1907;top:4401;width:7253;height:557">
              <v:textbox style="mso-next-textbox:#_x0000_s1030">
                <w:txbxContent>
                  <w:p w:rsidR="00144090" w:rsidRPr="00DB7FF0" w:rsidRDefault="00144090" w:rsidP="001440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B7FF0">
                      <w:rPr>
                        <w:sz w:val="24"/>
                        <w:szCs w:val="24"/>
                      </w:rPr>
                      <w:t>Подача</w:t>
                    </w:r>
                    <w:r>
                      <w:rPr>
                        <w:sz w:val="24"/>
                        <w:szCs w:val="24"/>
                      </w:rPr>
                      <w:t xml:space="preserve"> заявителем </w:t>
                    </w:r>
                    <w:r w:rsidRPr="00DB7FF0">
                      <w:rPr>
                        <w:sz w:val="24"/>
                        <w:szCs w:val="24"/>
                      </w:rPr>
                      <w:t xml:space="preserve"> заявления </w:t>
                    </w:r>
                    <w:r>
                      <w:rPr>
                        <w:sz w:val="24"/>
                        <w:szCs w:val="24"/>
                      </w:rPr>
                      <w:t>о</w:t>
                    </w:r>
                    <w:r w:rsidRPr="00DB7FF0">
                      <w:rPr>
                        <w:sz w:val="24"/>
                        <w:szCs w:val="24"/>
                      </w:rPr>
                      <w:t xml:space="preserve"> предоставлени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 w:rsidRPr="00DB7FF0">
                      <w:rPr>
                        <w:sz w:val="24"/>
                        <w:szCs w:val="24"/>
                      </w:rPr>
                      <w:t xml:space="preserve"> муниципальной услуги</w:t>
                    </w:r>
                    <w:r>
                      <w:rPr>
                        <w:sz w:val="24"/>
                        <w:szCs w:val="24"/>
                      </w:rPr>
                      <w:t xml:space="preserve"> лично либо посредством ЕПГУ или многофункционального центра</w:t>
                    </w:r>
                  </w:p>
                </w:txbxContent>
              </v:textbox>
            </v:rect>
            <v:rect id="_x0000_s1031" style="position:absolute;left:1907;top:5809;width:7253;height:538">
              <v:textbox style="mso-next-textbox:#_x0000_s1031">
                <w:txbxContent>
                  <w:p w:rsidR="00144090" w:rsidRPr="005D073C" w:rsidRDefault="00144090" w:rsidP="00144090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заявление на оказание муниципальной услуги в отдел архитектуры и градостроительства Администрации</w:t>
                    </w:r>
                  </w:p>
                </w:txbxContent>
              </v:textbox>
            </v:rect>
            <v:line id="_x0000_s1032" style="position:absolute" from="5488,6347" to="5489,6514">
              <v:stroke endarrow="block"/>
            </v:line>
            <v:rect id="_x0000_s1033" style="position:absolute;left:1907;top:6514;width:7253;height:532">
              <v:textbox style="mso-next-textbox:#_x0000_s1033">
                <w:txbxContent>
                  <w:p w:rsidR="00144090" w:rsidRPr="005D073C" w:rsidRDefault="00144090" w:rsidP="00144090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D073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 о предоставлении муниципальной услуги сотрудником отдела архитектуры</w:t>
                    </w:r>
                  </w:p>
                </w:txbxContent>
              </v:textbox>
            </v:rect>
            <v:line id="_x0000_s1034" style="position:absolute" from="5487,7046" to="5488,7197">
              <v:stroke endarrow="block"/>
            </v:line>
            <v:line id="_x0000_s1035" style="position:absolute" from="5491,4958" to="5493,5112">
              <v:stroke endarrow="block"/>
            </v:line>
            <v:line id="_x0000_s1036" style="position:absolute" from="5488,5652" to="5491,5809">
              <v:stroke endarrow="block"/>
            </v:line>
            <v:rect id="_x0000_s1037" style="position:absolute;left:1907;top:7197;width:7253;height:508">
              <v:textbox style="mso-next-textbox:#_x0000_s1037">
                <w:txbxContent>
                  <w:p w:rsidR="00144090" w:rsidRPr="005D073C" w:rsidRDefault="00144090" w:rsidP="00144090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Направление запросов в соответствующие организации и органы (не требуется в случае предоставления документов заявителем по собственной инициативе)</w:t>
                    </w:r>
                  </w:p>
                </w:txbxContent>
              </v:textbox>
            </v:rect>
            <v:rect id="_x0000_s1038" style="position:absolute;left:1915;top:7870;width:7245;height:335">
              <v:textbox style="mso-next-textbox:#_x0000_s1038">
                <w:txbxContent>
                  <w:p w:rsidR="00144090" w:rsidRPr="005D073C" w:rsidRDefault="00144090" w:rsidP="00144090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и согласование ГПЗУ</w:t>
                    </w:r>
                  </w:p>
                </w:txbxContent>
              </v:textbox>
            </v:rect>
            <v:rect id="_x0000_s1039" style="position:absolute;left:1907;top:8372;width:7246;height:325">
              <v:textbox style="mso-next-textbox:#_x0000_s1039">
                <w:txbxContent>
                  <w:p w:rsidR="00144090" w:rsidRPr="005D073C" w:rsidRDefault="00144090" w:rsidP="00144090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Регистрация ГПЗУ</w:t>
                    </w:r>
                  </w:p>
                </w:txbxContent>
              </v:textbox>
            </v:rect>
            <v:line id="_x0000_s1040" style="position:absolute" from="5484,8205" to="5485,8372">
              <v:stroke endarrow="block"/>
            </v:line>
            <v:line id="_x0000_s1041" style="position:absolute" from="5484,8697" to="5485,8865">
              <v:stroke endarrow="block"/>
            </v:line>
            <v:rect id="_x0000_s1042" style="position:absolute;left:1907;top:8865;width:7246;height:756">
              <v:textbox style="mso-next-textbox:#_x0000_s1042">
                <w:txbxContent>
                  <w:p w:rsidR="00144090" w:rsidRPr="005D073C" w:rsidRDefault="00144090" w:rsidP="00144090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 ГПЗУ заявителю при его личном обращении в Администрацию, либо посредством ЕПГУ, или направление результата предоставления муниципальной услуги в многофункциональный центр для его дальнейшей выдачи заявителю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44090" w:rsidRDefault="00144090" w:rsidP="00144090">
      <w:pPr>
        <w:rPr>
          <w:sz w:val="24"/>
          <w:szCs w:val="24"/>
        </w:rPr>
      </w:pPr>
    </w:p>
    <w:p w:rsidR="00144090" w:rsidRPr="00DC2C5B" w:rsidRDefault="00144090" w:rsidP="00144090">
      <w:pPr>
        <w:suppressAutoHyphens w:val="0"/>
        <w:ind w:firstLine="851"/>
        <w:rPr>
          <w:sz w:val="24"/>
          <w:szCs w:val="24"/>
        </w:rPr>
      </w:pPr>
      <w:r>
        <w:rPr>
          <w:sz w:val="24"/>
          <w:szCs w:val="24"/>
        </w:rPr>
        <w:t>2</w:t>
      </w:r>
      <w:r w:rsidRPr="00DC2C5B">
        <w:rPr>
          <w:sz w:val="24"/>
          <w:szCs w:val="24"/>
        </w:rPr>
        <w:t>.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144090" w:rsidRDefault="00144090" w:rsidP="0014409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662AB">
        <w:rPr>
          <w:sz w:val="24"/>
          <w:szCs w:val="24"/>
        </w:rPr>
        <w:t>Контроль за</w:t>
      </w:r>
      <w:proofErr w:type="gramEnd"/>
      <w:r w:rsidRPr="007662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4090" w:rsidRDefault="00144090" w:rsidP="0014409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62A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7662AB">
        <w:rPr>
          <w:sz w:val="24"/>
          <w:szCs w:val="24"/>
        </w:rPr>
        <w:t>.</w:t>
      </w:r>
    </w:p>
    <w:p w:rsidR="00144090" w:rsidRDefault="00144090" w:rsidP="00144090">
      <w:pPr>
        <w:ind w:firstLine="851"/>
      </w:pPr>
    </w:p>
    <w:p w:rsidR="00144090" w:rsidRDefault="00144090" w:rsidP="00144090">
      <w:pPr>
        <w:ind w:firstLine="851"/>
      </w:pPr>
    </w:p>
    <w:p w:rsidR="00144090" w:rsidRPr="00557AE1" w:rsidRDefault="00144090" w:rsidP="001440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557AE1">
        <w:rPr>
          <w:b/>
          <w:sz w:val="24"/>
          <w:szCs w:val="24"/>
        </w:rPr>
        <w:t xml:space="preserve"> администрации</w:t>
      </w:r>
    </w:p>
    <w:p w:rsidR="00144090" w:rsidRDefault="00144090" w:rsidP="00144090">
      <w:pPr>
        <w:tabs>
          <w:tab w:val="left" w:pos="7125"/>
        </w:tabs>
        <w:ind w:right="-3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район                                                                                      Д.М. </w:t>
      </w:r>
      <w:proofErr w:type="spellStart"/>
      <w:r>
        <w:rPr>
          <w:b/>
          <w:sz w:val="24"/>
          <w:szCs w:val="24"/>
        </w:rPr>
        <w:t>Аганичев</w:t>
      </w:r>
      <w:proofErr w:type="spellEnd"/>
    </w:p>
    <w:p w:rsidR="00144090" w:rsidRDefault="00144090" w:rsidP="00144090">
      <w:pPr>
        <w:suppressAutoHyphens w:val="0"/>
        <w:rPr>
          <w:b/>
          <w:sz w:val="24"/>
          <w:szCs w:val="24"/>
        </w:rPr>
      </w:pPr>
    </w:p>
    <w:p w:rsidR="001A6583" w:rsidRDefault="001A6583"/>
    <w:sectPr w:rsidR="001A6583" w:rsidSect="001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90"/>
    <w:rsid w:val="00144090"/>
    <w:rsid w:val="001A6583"/>
    <w:rsid w:val="004F690A"/>
    <w:rsid w:val="0063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44090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14409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090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4409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link w:val="ConsPlusNormal0"/>
    <w:rsid w:val="001440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144090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144090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character" w:customStyle="1" w:styleId="ConsPlusNormal0">
    <w:name w:val="ConsPlusNormal Знак"/>
    <w:link w:val="ConsPlusNormal"/>
    <w:locked/>
    <w:rsid w:val="00144090"/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3">
    <w:name w:val="annotation text"/>
    <w:basedOn w:val="a"/>
    <w:link w:val="a4"/>
    <w:uiPriority w:val="99"/>
    <w:unhideWhenUsed/>
    <w:rsid w:val="00144090"/>
    <w:pPr>
      <w:suppressAutoHyphens w:val="0"/>
    </w:pPr>
    <w:rPr>
      <w:sz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1440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21C1A542317DB0B1A1381795704722BD1C77DF972CCF274DC4059F7E033CD45752065C1A734FBF88C69ABe7i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1C1A542317DB0B1A1381795704722BD1C77DF972CCF274DC4059F7E033CD45752065C1A734FBF88C68A1e7i4M" TargetMode="External"/><Relationship Id="rId5" Type="http://schemas.openxmlformats.org/officeDocument/2006/relationships/hyperlink" Target="consultantplus://offline/ref=66D21C1A542317DB0B1A1381795704722BD1C77DF972CCF274DC4059F7E033CD45752065C1A734FBF88C68A9e7i8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11544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2018-01-25T09:23:00Z</dcterms:created>
  <dcterms:modified xsi:type="dcterms:W3CDTF">2018-01-25T09:25:00Z</dcterms:modified>
</cp:coreProperties>
</file>