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D7" w:rsidRPr="00744AD7" w:rsidRDefault="00744AD7" w:rsidP="00744AD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744AD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Калужская область</w:t>
      </w:r>
    </w:p>
    <w:p w:rsidR="00744AD7" w:rsidRPr="00744AD7" w:rsidRDefault="00744AD7" w:rsidP="00744AD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proofErr w:type="spellStart"/>
      <w:r w:rsidRPr="00744AD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Людиновский</w:t>
      </w:r>
      <w:proofErr w:type="spellEnd"/>
      <w:r w:rsidRPr="00744AD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район</w:t>
      </w:r>
    </w:p>
    <w:p w:rsidR="00744AD7" w:rsidRPr="00744AD7" w:rsidRDefault="00744AD7" w:rsidP="00744AD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744AD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СЕЛЬСКАЯ ДУМА</w:t>
      </w:r>
    </w:p>
    <w:p w:rsidR="00744AD7" w:rsidRDefault="00744AD7" w:rsidP="00744AD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744AD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сельского поселения «Деревня Заболотье»</w:t>
      </w:r>
      <w:r w:rsidRPr="00744AD7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 xml:space="preserve"> </w:t>
      </w:r>
    </w:p>
    <w:p w:rsidR="00744AD7" w:rsidRDefault="00744AD7" w:rsidP="00744AD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</w:p>
    <w:p w:rsidR="00744AD7" w:rsidRDefault="00744AD7" w:rsidP="00744AD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24.06.2018г.                                                                                        № 14</w:t>
      </w:r>
    </w:p>
    <w:p w:rsidR="00744AD7" w:rsidRPr="00744AD7" w:rsidRDefault="00744AD7" w:rsidP="00744AD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</w:p>
    <w:p w:rsidR="00000000" w:rsidRDefault="0034236B">
      <w:pPr>
        <w:pStyle w:val="30"/>
        <w:shd w:val="clear" w:color="auto" w:fill="auto"/>
        <w:spacing w:after="114" w:line="298" w:lineRule="exact"/>
      </w:pPr>
      <w:r>
        <w:rPr>
          <w:rStyle w:val="3"/>
          <w:b/>
          <w:bCs/>
          <w:color w:val="000000"/>
        </w:rPr>
        <w:t>Об утверждении заключения о результатах публичных слушаний по проекту</w:t>
      </w:r>
      <w:r>
        <w:rPr>
          <w:rStyle w:val="3"/>
          <w:b/>
          <w:bCs/>
          <w:color w:val="000000"/>
        </w:rPr>
        <w:br/>
        <w:t>внесения изменений и дополнений в ге</w:t>
      </w:r>
      <w:r>
        <w:rPr>
          <w:rStyle w:val="3"/>
          <w:b/>
          <w:bCs/>
          <w:color w:val="000000"/>
        </w:rPr>
        <w:t>неральный план муниципального</w:t>
      </w:r>
      <w:r>
        <w:rPr>
          <w:rStyle w:val="3"/>
          <w:b/>
          <w:bCs/>
          <w:color w:val="000000"/>
        </w:rPr>
        <w:br/>
        <w:t xml:space="preserve">образования сельского поселения </w:t>
      </w:r>
      <w:r w:rsidR="00744AD7">
        <w:rPr>
          <w:rStyle w:val="3"/>
          <w:b/>
          <w:bCs/>
          <w:color w:val="000000"/>
        </w:rPr>
        <w:t>«</w:t>
      </w:r>
      <w:r w:rsidR="00744AD7" w:rsidRPr="00744AD7">
        <w:rPr>
          <w:color w:val="000000"/>
        </w:rPr>
        <w:t>Деревня Заболотье</w:t>
      </w:r>
      <w:r w:rsidR="00744AD7">
        <w:rPr>
          <w:color w:val="000000"/>
        </w:rPr>
        <w:t>»</w:t>
      </w:r>
    </w:p>
    <w:p w:rsidR="00744AD7" w:rsidRDefault="0034236B">
      <w:pPr>
        <w:pStyle w:val="21"/>
        <w:shd w:val="clear" w:color="auto" w:fill="auto"/>
        <w:ind w:firstLine="660"/>
        <w:rPr>
          <w:rStyle w:val="20"/>
          <w:color w:val="000000"/>
        </w:rPr>
      </w:pPr>
      <w:r>
        <w:rPr>
          <w:rStyle w:val="20"/>
          <w:color w:val="000000"/>
        </w:rPr>
        <w:t>На основании протокола публичных слушаний от</w:t>
      </w:r>
      <w:r w:rsidR="00744AD7">
        <w:rPr>
          <w:rStyle w:val="20"/>
          <w:color w:val="000000"/>
        </w:rPr>
        <w:t xml:space="preserve"> 23.03.2018г.</w:t>
      </w:r>
      <w:r>
        <w:rPr>
          <w:rStyle w:val="20"/>
          <w:color w:val="000000"/>
        </w:rPr>
        <w:t xml:space="preserve"> по проекту внесения изменений и дополнений в генеральный план муниципального образования сельского поселе</w:t>
      </w:r>
      <w:r w:rsidR="00744AD7">
        <w:rPr>
          <w:rStyle w:val="20"/>
          <w:color w:val="000000"/>
        </w:rPr>
        <w:t>ния «Деревня Заболотье</w:t>
      </w:r>
      <w:r>
        <w:rPr>
          <w:rStyle w:val="20"/>
          <w:color w:val="000000"/>
        </w:rPr>
        <w:t xml:space="preserve">» муниципального района «Город Людиново и </w:t>
      </w:r>
      <w:proofErr w:type="spellStart"/>
      <w:r>
        <w:rPr>
          <w:rStyle w:val="20"/>
          <w:color w:val="000000"/>
        </w:rPr>
        <w:t>Людиновский</w:t>
      </w:r>
      <w:proofErr w:type="spellEnd"/>
      <w:r>
        <w:rPr>
          <w:rStyle w:val="20"/>
          <w:color w:val="000000"/>
        </w:rPr>
        <w:t xml:space="preserve"> район» Калужской области и в соответствии со статьями 8, 24, 28 Градостроительного кодекса Российской Федерации, Сельская Дума сельского поселения «</w:t>
      </w:r>
      <w:r w:rsidR="00744AD7" w:rsidRPr="00744AD7">
        <w:rPr>
          <w:color w:val="000000"/>
        </w:rPr>
        <w:t>Деревня Заболотье</w:t>
      </w:r>
      <w:r>
        <w:rPr>
          <w:rStyle w:val="20"/>
          <w:color w:val="000000"/>
        </w:rPr>
        <w:t xml:space="preserve">» </w:t>
      </w:r>
    </w:p>
    <w:p w:rsidR="00000000" w:rsidRDefault="0034236B">
      <w:pPr>
        <w:pStyle w:val="21"/>
        <w:shd w:val="clear" w:color="auto" w:fill="auto"/>
        <w:ind w:firstLine="660"/>
      </w:pPr>
      <w:r>
        <w:rPr>
          <w:rStyle w:val="24"/>
          <w:color w:val="000000"/>
        </w:rPr>
        <w:t>РЕШИЛА:</w:t>
      </w:r>
    </w:p>
    <w:p w:rsidR="00000000" w:rsidRDefault="0034236B">
      <w:pPr>
        <w:pStyle w:val="21"/>
        <w:numPr>
          <w:ilvl w:val="0"/>
          <w:numId w:val="1"/>
        </w:numPr>
        <w:shd w:val="clear" w:color="auto" w:fill="auto"/>
        <w:tabs>
          <w:tab w:val="left" w:pos="906"/>
        </w:tabs>
        <w:spacing w:after="0"/>
        <w:ind w:firstLine="660"/>
      </w:pPr>
      <w:r>
        <w:rPr>
          <w:rStyle w:val="20"/>
          <w:color w:val="000000"/>
        </w:rPr>
        <w:t>Утвердить</w:t>
      </w:r>
      <w:r>
        <w:rPr>
          <w:rStyle w:val="20"/>
          <w:color w:val="000000"/>
        </w:rPr>
        <w:t xml:space="preserve"> заключение о результатах публичных слушаний по проекту внесения изменений и дополнений в генеральный план муниципального образования сельского поселения «</w:t>
      </w:r>
      <w:r w:rsidR="00744AD7">
        <w:rPr>
          <w:rStyle w:val="20"/>
          <w:color w:val="000000"/>
        </w:rPr>
        <w:t>Деревня Заболотье</w:t>
      </w:r>
      <w:r>
        <w:rPr>
          <w:rStyle w:val="20"/>
          <w:color w:val="000000"/>
        </w:rPr>
        <w:t xml:space="preserve">» муниципального района «Город Людиново и </w:t>
      </w:r>
      <w:proofErr w:type="spellStart"/>
      <w:r>
        <w:rPr>
          <w:rStyle w:val="20"/>
          <w:color w:val="000000"/>
        </w:rPr>
        <w:t>Людиновский</w:t>
      </w:r>
      <w:proofErr w:type="spellEnd"/>
      <w:r>
        <w:rPr>
          <w:rStyle w:val="20"/>
          <w:color w:val="000000"/>
        </w:rPr>
        <w:t xml:space="preserve"> район» Калужской области (прилагае</w:t>
      </w:r>
      <w:r>
        <w:rPr>
          <w:rStyle w:val="20"/>
          <w:color w:val="000000"/>
        </w:rPr>
        <w:t>тся).</w:t>
      </w:r>
    </w:p>
    <w:p w:rsidR="00000000" w:rsidRDefault="0034236B" w:rsidP="00756504">
      <w:pPr>
        <w:pStyle w:val="21"/>
        <w:numPr>
          <w:ilvl w:val="0"/>
          <w:numId w:val="1"/>
        </w:numPr>
        <w:shd w:val="clear" w:color="auto" w:fill="auto"/>
        <w:tabs>
          <w:tab w:val="left" w:pos="906"/>
        </w:tabs>
        <w:spacing w:after="0"/>
        <w:ind w:firstLine="660"/>
      </w:pPr>
      <w:r w:rsidRPr="00756504">
        <w:rPr>
          <w:rStyle w:val="20"/>
          <w:color w:val="000000"/>
        </w:rPr>
        <w:t>Настоящее решение подлежит опубликованию в порядке, установленном для официального опубликования муниципальных правовых актов, и размещению на официальном сайте сельского поселения «</w:t>
      </w:r>
      <w:r w:rsidR="00744AD7" w:rsidRPr="00756504">
        <w:rPr>
          <w:color w:val="000000"/>
        </w:rPr>
        <w:t>Деревня Заболотье</w:t>
      </w:r>
      <w:r w:rsidRPr="00756504">
        <w:rPr>
          <w:rStyle w:val="20"/>
          <w:color w:val="000000"/>
        </w:rPr>
        <w:t xml:space="preserve">» в </w:t>
      </w:r>
      <w:proofErr w:type="spellStart"/>
      <w:r w:rsidRPr="00756504">
        <w:rPr>
          <w:rStyle w:val="20"/>
          <w:color w:val="000000"/>
        </w:rPr>
        <w:t>информационно</w:t>
      </w:r>
      <w:r w:rsidRPr="00756504">
        <w:rPr>
          <w:rStyle w:val="20"/>
          <w:color w:val="000000"/>
        </w:rPr>
        <w:softHyphen/>
        <w:t>телекоммуникационной</w:t>
      </w:r>
      <w:proofErr w:type="spellEnd"/>
      <w:r w:rsidRPr="00756504">
        <w:rPr>
          <w:rStyle w:val="20"/>
          <w:color w:val="000000"/>
        </w:rPr>
        <w:t xml:space="preserve"> сети Интерне</w:t>
      </w:r>
      <w:r w:rsidRPr="00756504">
        <w:rPr>
          <w:rStyle w:val="20"/>
          <w:color w:val="000000"/>
        </w:rPr>
        <w:t xml:space="preserve">т в разделе «Градостроительство» </w:t>
      </w:r>
      <w:r w:rsidRPr="00756504">
        <w:rPr>
          <w:rStyle w:val="220"/>
          <w:color w:val="000000"/>
          <w:lang w:val="ru-RU"/>
        </w:rPr>
        <w:t>(</w:t>
      </w:r>
      <w:r w:rsidRPr="00756504">
        <w:rPr>
          <w:rStyle w:val="220"/>
          <w:color w:val="000000"/>
        </w:rPr>
        <w:t>http</w:t>
      </w:r>
      <w:proofErr w:type="gramStart"/>
      <w:r w:rsidRPr="00756504">
        <w:rPr>
          <w:rStyle w:val="220"/>
          <w:color w:val="000000"/>
          <w:lang w:val="ru-RU"/>
        </w:rPr>
        <w:t xml:space="preserve"> :</w:t>
      </w:r>
      <w:proofErr w:type="gramEnd"/>
      <w:r w:rsidRPr="00756504">
        <w:rPr>
          <w:rStyle w:val="220"/>
          <w:color w:val="000000"/>
          <w:lang w:val="ru-RU"/>
        </w:rPr>
        <w:t>/</w:t>
      </w:r>
      <w:r w:rsidR="00756504" w:rsidRPr="00756504">
        <w:rPr>
          <w:rFonts w:eastAsia="Times New Roman"/>
          <w:sz w:val="28"/>
          <w:szCs w:val="28"/>
        </w:rPr>
        <w:t xml:space="preserve"> </w:t>
      </w:r>
      <w:r w:rsidR="00756504" w:rsidRPr="00756504">
        <w:rPr>
          <w:rFonts w:eastAsia="Times New Roman"/>
          <w:sz w:val="24"/>
          <w:szCs w:val="24"/>
        </w:rPr>
        <w:t>/</w:t>
      </w:r>
      <w:proofErr w:type="spellStart"/>
      <w:r w:rsidR="00756504" w:rsidRPr="00756504">
        <w:rPr>
          <w:rFonts w:eastAsia="Times New Roman"/>
          <w:sz w:val="24"/>
          <w:szCs w:val="24"/>
        </w:rPr>
        <w:t>zabolotje.php</w:t>
      </w:r>
      <w:proofErr w:type="spellEnd"/>
      <w:r w:rsidR="00756504" w:rsidRPr="00756504">
        <w:rPr>
          <w:rStyle w:val="220"/>
          <w:rFonts w:eastAsia="Times New Roman"/>
          <w:sz w:val="28"/>
          <w:szCs w:val="28"/>
          <w:u w:val="none"/>
          <w:lang w:val="ru-RU" w:eastAsia="ru-RU"/>
        </w:rPr>
        <w:t xml:space="preserve"> </w:t>
      </w:r>
      <w:r w:rsidRPr="00756504">
        <w:rPr>
          <w:rStyle w:val="220"/>
          <w:color w:val="000000"/>
          <w:lang w:val="ru-RU"/>
        </w:rPr>
        <w:t>/</w:t>
      </w:r>
      <w:r w:rsidR="00756504" w:rsidRPr="00756504">
        <w:rPr>
          <w:rStyle w:val="20"/>
          <w:color w:val="000000"/>
        </w:rPr>
        <w:t xml:space="preserve"> </w:t>
      </w:r>
      <w:r w:rsidRPr="00756504">
        <w:rPr>
          <w:rStyle w:val="20"/>
          <w:color w:val="000000"/>
        </w:rPr>
        <w:t>Контроль за исполнением настоящего решения возложить на комиссию по местному самоуправлению, соблюдению законности, контролю и депутатской этике (</w:t>
      </w:r>
      <w:r w:rsidR="00744AD7" w:rsidRPr="00756504">
        <w:rPr>
          <w:rStyle w:val="20"/>
          <w:color w:val="000000"/>
        </w:rPr>
        <w:t>Соколов В.П.</w:t>
      </w:r>
      <w:r w:rsidRPr="00756504">
        <w:rPr>
          <w:rStyle w:val="20"/>
          <w:color w:val="000000"/>
        </w:rPr>
        <w:t>.)</w:t>
      </w:r>
      <w:r>
        <w:rPr>
          <w:rStyle w:val="20"/>
          <w:color w:val="000000"/>
        </w:rPr>
        <w:t>.</w:t>
      </w:r>
    </w:p>
    <w:p w:rsidR="00000000" w:rsidRPr="00744AD7" w:rsidRDefault="0034236B">
      <w:pPr>
        <w:pStyle w:val="21"/>
        <w:numPr>
          <w:ilvl w:val="0"/>
          <w:numId w:val="1"/>
        </w:numPr>
        <w:shd w:val="clear" w:color="auto" w:fill="auto"/>
        <w:tabs>
          <w:tab w:val="left" w:pos="906"/>
        </w:tabs>
        <w:spacing w:after="548" w:line="307" w:lineRule="exact"/>
        <w:ind w:firstLine="660"/>
        <w:rPr>
          <w:rStyle w:val="20"/>
        </w:rPr>
      </w:pPr>
      <w:r>
        <w:rPr>
          <w:rStyle w:val="20"/>
          <w:color w:val="000000"/>
        </w:rPr>
        <w:t>Настоящее решение вступае</w:t>
      </w:r>
      <w:r>
        <w:rPr>
          <w:rStyle w:val="20"/>
          <w:color w:val="000000"/>
        </w:rPr>
        <w:t>т в силу после официального опубликования (обнародования).</w:t>
      </w:r>
    </w:p>
    <w:p w:rsidR="00744AD7" w:rsidRDefault="0034236B">
      <w:pPr>
        <w:pStyle w:val="21"/>
        <w:shd w:val="clear" w:color="auto" w:fill="auto"/>
        <w:spacing w:after="0"/>
        <w:rPr>
          <w:rStyle w:val="20"/>
          <w:color w:val="000000"/>
        </w:rPr>
      </w:pPr>
      <w:r>
        <w:rPr>
          <w:rStyle w:val="20"/>
          <w:color w:val="000000"/>
        </w:rPr>
        <w:t xml:space="preserve">Г лава сельского поселения </w:t>
      </w:r>
    </w:p>
    <w:p w:rsidR="0034236B" w:rsidRDefault="0034236B">
      <w:pPr>
        <w:pStyle w:val="21"/>
        <w:shd w:val="clear" w:color="auto" w:fill="auto"/>
        <w:spacing w:after="0"/>
      </w:pPr>
      <w:r>
        <w:rPr>
          <w:rStyle w:val="20"/>
          <w:color w:val="000000"/>
        </w:rPr>
        <w:t>«</w:t>
      </w:r>
      <w:r w:rsidR="00744AD7">
        <w:rPr>
          <w:rStyle w:val="20"/>
          <w:color w:val="000000"/>
        </w:rPr>
        <w:t>Деревня Заболотье</w:t>
      </w:r>
      <w:r>
        <w:rPr>
          <w:rStyle w:val="20"/>
          <w:color w:val="000000"/>
        </w:rPr>
        <w:t>»</w:t>
      </w:r>
      <w:r w:rsidR="00744AD7">
        <w:rPr>
          <w:rStyle w:val="20"/>
          <w:color w:val="000000"/>
        </w:rPr>
        <w:t xml:space="preserve">                                                                    </w:t>
      </w:r>
      <w:proofErr w:type="spellStart"/>
      <w:r w:rsidR="00744AD7">
        <w:rPr>
          <w:rStyle w:val="20"/>
          <w:color w:val="000000"/>
        </w:rPr>
        <w:t>В.М.Кочемина</w:t>
      </w:r>
      <w:proofErr w:type="spellEnd"/>
    </w:p>
    <w:sectPr w:rsidR="0034236B">
      <w:pgSz w:w="11900" w:h="16840"/>
      <w:pgMar w:top="931" w:right="242" w:bottom="4129" w:left="184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744AD7"/>
    <w:rsid w:val="0034236B"/>
    <w:rsid w:val="00744AD7"/>
    <w:rsid w:val="0075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Exact">
    <w:name w:val="Заголовок №2 Exact"/>
    <w:basedOn w:val="a0"/>
    <w:link w:val="2"/>
    <w:uiPriority w:val="99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1Exact">
    <w:name w:val="Заголовок №1 Exact"/>
    <w:basedOn w:val="a0"/>
    <w:link w:val="1"/>
    <w:uiPriority w:val="99"/>
    <w:rPr>
      <w:rFonts w:ascii="Times New Roman" w:hAnsi="Times New Roman" w:cs="Times New Roman"/>
      <w:i/>
      <w:iCs/>
      <w:spacing w:val="70"/>
      <w:sz w:val="46"/>
      <w:szCs w:val="46"/>
      <w:u w:val="none"/>
      <w:lang w:val="en-US" w:eastAsia="en-US"/>
    </w:rPr>
  </w:style>
  <w:style w:type="character" w:customStyle="1" w:styleId="1CenturyGothic">
    <w:name w:val="Заголовок №1 + Century Gothic"/>
    <w:aliases w:val="21 pt,Полужирный,Не курсив,Интервал 0 pt Exact"/>
    <w:basedOn w:val="1Exact"/>
    <w:uiPriority w:val="99"/>
    <w:rPr>
      <w:rFonts w:ascii="Century Gothic" w:hAnsi="Century Gothic" w:cs="Century Gothic"/>
      <w:b/>
      <w:bCs/>
      <w:spacing w:val="0"/>
      <w:sz w:val="42"/>
      <w:szCs w:val="42"/>
    </w:rPr>
  </w:style>
  <w:style w:type="character" w:customStyle="1" w:styleId="1CenturyGothic1">
    <w:name w:val="Заголовок №1 + Century Gothic1"/>
    <w:aliases w:val="21 pt1,Не курсив1,Интервал 0 pt Exact1"/>
    <w:basedOn w:val="1Exact"/>
    <w:uiPriority w:val="99"/>
    <w:rPr>
      <w:rFonts w:ascii="Century Gothic" w:hAnsi="Century Gothic" w:cs="Century Gothic"/>
      <w:spacing w:val="0"/>
      <w:sz w:val="42"/>
      <w:szCs w:val="42"/>
    </w:rPr>
  </w:style>
  <w:style w:type="character" w:customStyle="1" w:styleId="4Exact">
    <w:name w:val="Основной текст (4) Exact"/>
    <w:basedOn w:val="a0"/>
    <w:link w:val="4"/>
    <w:uiPriority w:val="99"/>
    <w:rPr>
      <w:rFonts w:ascii="Franklin Gothic Book" w:hAnsi="Franklin Gothic Book" w:cs="Franklin Gothic Book"/>
      <w:sz w:val="24"/>
      <w:szCs w:val="24"/>
      <w:u w:val="none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spacing w:val="-10"/>
      <w:sz w:val="21"/>
      <w:szCs w:val="21"/>
      <w:u w:val="none"/>
    </w:rPr>
  </w:style>
  <w:style w:type="character" w:customStyle="1" w:styleId="57pt">
    <w:name w:val="Основной текст (5) + 7 pt"/>
    <w:basedOn w:val="5"/>
    <w:uiPriority w:val="99"/>
    <w:rPr>
      <w:sz w:val="14"/>
      <w:szCs w:val="14"/>
    </w:rPr>
  </w:style>
  <w:style w:type="character" w:customStyle="1" w:styleId="511">
    <w:name w:val="Основной текст (5) + 11"/>
    <w:aliases w:val="5 pt,Курсив"/>
    <w:basedOn w:val="5"/>
    <w:uiPriority w:val="99"/>
    <w:rPr>
      <w:i/>
      <w:iCs/>
      <w:sz w:val="23"/>
      <w:szCs w:val="23"/>
      <w:lang w:val="en-US" w:eastAsia="en-US"/>
    </w:rPr>
  </w:style>
  <w:style w:type="character" w:customStyle="1" w:styleId="20">
    <w:name w:val="Основной текст (2)_"/>
    <w:basedOn w:val="a0"/>
    <w:link w:val="2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ой текст (2)"/>
    <w:basedOn w:val="20"/>
    <w:uiPriority w:val="99"/>
    <w:rPr>
      <w:strike/>
    </w:rPr>
  </w:style>
  <w:style w:type="character" w:customStyle="1" w:styleId="23">
    <w:name w:val="Основной текст (2)3"/>
    <w:basedOn w:val="20"/>
    <w:uiPriority w:val="99"/>
    <w:rPr>
      <w:strike/>
      <w:u w:val="single"/>
    </w:rPr>
  </w:style>
  <w:style w:type="character" w:customStyle="1" w:styleId="220">
    <w:name w:val="Основной текст (2)2"/>
    <w:basedOn w:val="20"/>
    <w:uiPriority w:val="99"/>
    <w:rPr>
      <w:u w:val="single"/>
      <w:lang w:val="en-US" w:eastAsia="en-US"/>
    </w:rPr>
  </w:style>
  <w:style w:type="character" w:customStyle="1" w:styleId="24">
    <w:name w:val="Основной текст (2) + Полужирный"/>
    <w:basedOn w:val="20"/>
    <w:uiPriority w:val="99"/>
    <w:rPr>
      <w:b/>
      <w:bCs/>
    </w:rPr>
  </w:style>
  <w:style w:type="paragraph" w:customStyle="1" w:styleId="2">
    <w:name w:val="Заголовок №2"/>
    <w:basedOn w:val="a"/>
    <w:link w:val="2Exact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1">
    <w:name w:val="Заголовок №1"/>
    <w:basedOn w:val="a"/>
    <w:link w:val="1Exact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color w:val="auto"/>
      <w:spacing w:val="70"/>
      <w:sz w:val="46"/>
      <w:szCs w:val="46"/>
      <w:lang w:val="en-US" w:eastAsia="en-US"/>
    </w:rPr>
  </w:style>
  <w:style w:type="paragraph" w:customStyle="1" w:styleId="4">
    <w:name w:val="Основной текст (4)"/>
    <w:basedOn w:val="a"/>
    <w:link w:val="4Exact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color w:val="auto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pacing w:val="-10"/>
      <w:sz w:val="21"/>
      <w:szCs w:val="21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after="240" w:line="298" w:lineRule="exact"/>
      <w:jc w:val="both"/>
    </w:pPr>
    <w:rPr>
      <w:rFonts w:ascii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2018-07-26T05:38:00Z</dcterms:created>
  <dcterms:modified xsi:type="dcterms:W3CDTF">2018-07-26T05:38:00Z</dcterms:modified>
</cp:coreProperties>
</file>