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EB6" w:rsidRDefault="00F04AD0" w:rsidP="00F04AD0">
      <w:pPr>
        <w:jc w:val="right"/>
      </w:pPr>
      <w:r>
        <w:t>ПРОЕКТ</w:t>
      </w:r>
      <w:bookmarkStart w:id="0" w:name="_GoBack"/>
      <w:bookmarkEnd w:id="0"/>
    </w:p>
    <w:p w:rsidR="006E1EB6" w:rsidRDefault="006E1EB6" w:rsidP="006E1EB6">
      <w:pPr>
        <w:pStyle w:val="1"/>
        <w:ind w:right="-28"/>
        <w:rPr>
          <w:sz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-226695</wp:posOffset>
            </wp:positionV>
            <wp:extent cx="556895" cy="686435"/>
            <wp:effectExtent l="19050" t="0" r="0" b="0"/>
            <wp:wrapNone/>
            <wp:docPr id="2" name="Рисунок 2" descr="Людин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юдиново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686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E1EB6" w:rsidRDefault="006E1EB6" w:rsidP="006E1EB6">
      <w:pPr>
        <w:pStyle w:val="1"/>
        <w:ind w:right="-28"/>
        <w:rPr>
          <w:b/>
          <w:sz w:val="12"/>
        </w:rPr>
      </w:pPr>
    </w:p>
    <w:p w:rsidR="006E1EB6" w:rsidRDefault="006E1EB6" w:rsidP="006E1EB6">
      <w:pPr>
        <w:pStyle w:val="1"/>
        <w:ind w:right="-28"/>
        <w:rPr>
          <w:b/>
          <w:sz w:val="12"/>
        </w:rPr>
      </w:pPr>
    </w:p>
    <w:p w:rsidR="006E1EB6" w:rsidRDefault="006E1EB6" w:rsidP="006E1EB6">
      <w:pPr>
        <w:pStyle w:val="1"/>
        <w:ind w:right="-28"/>
        <w:rPr>
          <w:b/>
          <w:spacing w:val="60"/>
          <w:sz w:val="30"/>
          <w:szCs w:val="28"/>
        </w:rPr>
      </w:pPr>
      <w:r>
        <w:rPr>
          <w:b/>
          <w:spacing w:val="60"/>
          <w:sz w:val="30"/>
          <w:szCs w:val="28"/>
        </w:rPr>
        <w:t>Калужская область</w:t>
      </w:r>
    </w:p>
    <w:p w:rsidR="006E1EB6" w:rsidRDefault="006E1EB6" w:rsidP="006E1EB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Л Ю Д И Н О В С К О Е    Р А Й О Н </w:t>
      </w:r>
      <w:proofErr w:type="spellStart"/>
      <w:proofErr w:type="gramStart"/>
      <w:r>
        <w:rPr>
          <w:rFonts w:ascii="Times New Roman" w:hAnsi="Times New Roman" w:cs="Times New Roman"/>
          <w:b/>
          <w:sz w:val="32"/>
          <w:szCs w:val="32"/>
        </w:rPr>
        <w:t>Н</w:t>
      </w:r>
      <w:proofErr w:type="spellEnd"/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О Е     С О Б Р А Н И Е</w:t>
      </w:r>
    </w:p>
    <w:p w:rsidR="006E1EB6" w:rsidRDefault="006E1EB6" w:rsidP="006E1EB6">
      <w:pPr>
        <w:spacing w:after="0" w:line="264" w:lineRule="auto"/>
        <w:jc w:val="center"/>
        <w:rPr>
          <w:rFonts w:ascii="Times New Roman" w:hAnsi="Times New Roman" w:cs="Times New Roman"/>
          <w:b/>
          <w:spacing w:val="60"/>
          <w:sz w:val="30"/>
          <w:szCs w:val="28"/>
        </w:rPr>
      </w:pPr>
      <w:r>
        <w:rPr>
          <w:rFonts w:ascii="Times New Roman" w:hAnsi="Times New Roman" w:cs="Times New Roman"/>
          <w:b/>
          <w:spacing w:val="60"/>
          <w:sz w:val="30"/>
          <w:szCs w:val="28"/>
        </w:rPr>
        <w:t xml:space="preserve"> муниципального района</w:t>
      </w:r>
    </w:p>
    <w:p w:rsidR="006E1EB6" w:rsidRDefault="006E1EB6" w:rsidP="006E1EB6">
      <w:pPr>
        <w:spacing w:after="0" w:line="264" w:lineRule="auto"/>
        <w:jc w:val="center"/>
        <w:rPr>
          <w:rFonts w:ascii="Times New Roman" w:hAnsi="Times New Roman" w:cs="Times New Roman"/>
          <w:b/>
          <w:spacing w:val="60"/>
          <w:sz w:val="30"/>
          <w:szCs w:val="28"/>
        </w:rPr>
      </w:pPr>
      <w:r>
        <w:rPr>
          <w:rFonts w:ascii="Times New Roman" w:hAnsi="Times New Roman" w:cs="Times New Roman"/>
          <w:b/>
          <w:spacing w:val="60"/>
          <w:sz w:val="30"/>
          <w:szCs w:val="28"/>
        </w:rPr>
        <w:t>«Город Людиново и Людиновский район»</w:t>
      </w:r>
    </w:p>
    <w:p w:rsidR="006E1EB6" w:rsidRDefault="006E1EB6" w:rsidP="006E1EB6">
      <w:pPr>
        <w:spacing w:line="312" w:lineRule="auto"/>
        <w:jc w:val="center"/>
        <w:rPr>
          <w:rFonts w:ascii="Times New Roman" w:hAnsi="Times New Roman" w:cs="Times New Roman"/>
          <w:b/>
          <w:spacing w:val="100"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pacing w:val="100"/>
          <w:sz w:val="32"/>
          <w:szCs w:val="32"/>
        </w:rPr>
        <w:t>Р</w:t>
      </w:r>
      <w:proofErr w:type="gramEnd"/>
      <w:r>
        <w:rPr>
          <w:rFonts w:ascii="Times New Roman" w:hAnsi="Times New Roman" w:cs="Times New Roman"/>
          <w:b/>
          <w:spacing w:val="100"/>
          <w:sz w:val="32"/>
          <w:szCs w:val="32"/>
        </w:rPr>
        <w:t xml:space="preserve"> Е Ш Е Н И Е</w:t>
      </w:r>
    </w:p>
    <w:p w:rsidR="006E1EB6" w:rsidRDefault="006E1EB6" w:rsidP="006E1EB6">
      <w:pPr>
        <w:pStyle w:val="1"/>
        <w:ind w:right="-28"/>
        <w:jc w:val="left"/>
        <w:rPr>
          <w:b/>
          <w:sz w:val="28"/>
          <w:szCs w:val="28"/>
        </w:rPr>
      </w:pPr>
    </w:p>
    <w:p w:rsidR="006E1EB6" w:rsidRPr="009567A3" w:rsidRDefault="00F72C72" w:rsidP="009567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_______________2020</w:t>
      </w:r>
      <w:r w:rsidR="006E1EB6">
        <w:rPr>
          <w:rFonts w:ascii="Times New Roman" w:hAnsi="Times New Roman" w:cs="Times New Roman"/>
          <w:sz w:val="24"/>
          <w:szCs w:val="24"/>
        </w:rPr>
        <w:t xml:space="preserve"> г. </w:t>
      </w:r>
      <w:r w:rsidR="006E1EB6">
        <w:rPr>
          <w:rFonts w:ascii="Times New Roman" w:hAnsi="Times New Roman" w:cs="Times New Roman"/>
          <w:sz w:val="24"/>
          <w:szCs w:val="24"/>
        </w:rPr>
        <w:tab/>
      </w:r>
      <w:r w:rsidR="006E1EB6">
        <w:rPr>
          <w:rFonts w:ascii="Times New Roman" w:hAnsi="Times New Roman" w:cs="Times New Roman"/>
          <w:sz w:val="24"/>
          <w:szCs w:val="24"/>
        </w:rPr>
        <w:tab/>
      </w:r>
      <w:r w:rsidR="006E1EB6">
        <w:rPr>
          <w:rFonts w:ascii="Times New Roman" w:hAnsi="Times New Roman" w:cs="Times New Roman"/>
          <w:sz w:val="24"/>
          <w:szCs w:val="24"/>
        </w:rPr>
        <w:tab/>
      </w:r>
      <w:r w:rsidR="006E1EB6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№ _____</w:t>
      </w:r>
    </w:p>
    <w:p w:rsidR="009C248D" w:rsidRPr="009C248D" w:rsidRDefault="009C248D" w:rsidP="006E1E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248D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и дополнений </w:t>
      </w:r>
      <w:proofErr w:type="gramStart"/>
      <w:r w:rsidRPr="009C248D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</w:p>
    <w:p w:rsidR="009C248D" w:rsidRPr="009C248D" w:rsidRDefault="009C248D" w:rsidP="009C24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C248D">
        <w:rPr>
          <w:rFonts w:ascii="Times New Roman" w:hAnsi="Times New Roman" w:cs="Times New Roman"/>
          <w:b/>
          <w:sz w:val="24"/>
          <w:szCs w:val="24"/>
        </w:rPr>
        <w:t xml:space="preserve">Устав муниципального района «Город Людиново и </w:t>
      </w:r>
    </w:p>
    <w:p w:rsidR="009C248D" w:rsidRPr="009C248D" w:rsidRDefault="009C248D" w:rsidP="009C24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C248D">
        <w:rPr>
          <w:rFonts w:ascii="Times New Roman" w:hAnsi="Times New Roman" w:cs="Times New Roman"/>
          <w:b/>
          <w:sz w:val="24"/>
          <w:szCs w:val="24"/>
        </w:rPr>
        <w:t>Людиновский район»</w:t>
      </w:r>
    </w:p>
    <w:p w:rsidR="009C248D" w:rsidRPr="009C248D" w:rsidRDefault="009C248D" w:rsidP="009C248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9C248D" w:rsidRPr="009C248D" w:rsidRDefault="009C248D" w:rsidP="009C248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48D">
        <w:rPr>
          <w:rFonts w:ascii="Times New Roman" w:hAnsi="Times New Roman" w:cs="Times New Roman"/>
          <w:sz w:val="24"/>
          <w:szCs w:val="24"/>
        </w:rPr>
        <w:t>В соответствии со ст. ст. 35, 44  Федерального закона от 06.10.2003 № 131-ФЗ   «Об общих принципах организации местного самоуправления в Российской Федерации», ст. 45 Устава муниципального района «Город Людиново и Людиновский район» Людиновское Районное Собрание</w:t>
      </w:r>
    </w:p>
    <w:p w:rsidR="009C248D" w:rsidRPr="009C248D" w:rsidRDefault="009C248D" w:rsidP="009C248D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9C248D">
        <w:rPr>
          <w:rFonts w:ascii="Times New Roman" w:hAnsi="Times New Roman" w:cs="Times New Roman"/>
          <w:sz w:val="24"/>
          <w:szCs w:val="24"/>
        </w:rPr>
        <w:t>РЕШИЛО:</w:t>
      </w:r>
    </w:p>
    <w:p w:rsidR="009C248D" w:rsidRDefault="009C248D" w:rsidP="009C248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48D">
        <w:rPr>
          <w:rFonts w:ascii="Times New Roman" w:hAnsi="Times New Roman" w:cs="Times New Roman"/>
          <w:sz w:val="24"/>
          <w:szCs w:val="24"/>
        </w:rPr>
        <w:t>1. Внести в Устав муниципального района «Город Людиново и Людиновский район» следующие изменения и дополнения:</w:t>
      </w:r>
    </w:p>
    <w:p w:rsidR="003C7241" w:rsidRDefault="00F6374F" w:rsidP="009C248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 w:rsidR="003C7241">
        <w:rPr>
          <w:rFonts w:ascii="Times New Roman" w:hAnsi="Times New Roman" w:cs="Times New Roman"/>
          <w:sz w:val="24"/>
          <w:szCs w:val="24"/>
        </w:rPr>
        <w:t>Пункт 15  статьи 8 дополнить словами</w:t>
      </w:r>
      <w:proofErr w:type="gramStart"/>
      <w:r w:rsidR="003C7241">
        <w:rPr>
          <w:rFonts w:ascii="Times New Roman" w:hAnsi="Times New Roman" w:cs="Times New Roman"/>
          <w:sz w:val="24"/>
          <w:szCs w:val="24"/>
        </w:rPr>
        <w:t>: «</w:t>
      </w:r>
      <w:proofErr w:type="gramEnd"/>
      <w:r w:rsidR="003C7241">
        <w:rPr>
          <w:rFonts w:ascii="Times New Roman" w:hAnsi="Times New Roman" w:cs="Times New Roman"/>
          <w:sz w:val="24"/>
          <w:szCs w:val="24"/>
        </w:rPr>
        <w:t>, выдача градостроительного плана земельного участка, расположенного на межселенной территории;».</w:t>
      </w:r>
    </w:p>
    <w:p w:rsidR="00F6374F" w:rsidRDefault="0003608E" w:rsidP="00F27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3C724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3C7241">
        <w:rPr>
          <w:rFonts w:ascii="Times New Roman" w:hAnsi="Times New Roman" w:cs="Times New Roman"/>
          <w:sz w:val="24"/>
          <w:szCs w:val="24"/>
        </w:rPr>
        <w:t>2.</w:t>
      </w:r>
      <w:r w:rsidRPr="0003608E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proofErr w:type="gramStart"/>
      <w:r w:rsidRPr="00860E2B">
        <w:rPr>
          <w:rFonts w:ascii="Times New Roman" w:hAnsi="Times New Roman" w:cs="Times New Roman"/>
          <w:bCs/>
          <w:sz w:val="24"/>
          <w:szCs w:val="24"/>
        </w:rPr>
        <w:t>Пункт 13 части 1.1. статьи 8</w:t>
      </w:r>
      <w:r w:rsidR="00860E2B">
        <w:rPr>
          <w:rFonts w:ascii="Times New Roman" w:hAnsi="Times New Roman" w:cs="Times New Roman"/>
          <w:bCs/>
          <w:sz w:val="24"/>
          <w:szCs w:val="24"/>
        </w:rPr>
        <w:t xml:space="preserve"> изложить в новой редакции: «13) </w:t>
      </w:r>
      <w:r w:rsidRPr="00860E2B">
        <w:rPr>
          <w:rFonts w:ascii="Times New Roman" w:hAnsi="Times New Roman" w:cs="Times New Roman"/>
          <w:bCs/>
          <w:sz w:val="24"/>
          <w:szCs w:val="24"/>
        </w:rPr>
        <w:t xml:space="preserve"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градостроительного </w:t>
      </w:r>
      <w:hyperlink r:id="rId6" w:history="1">
        <w:r w:rsidRPr="00860E2B">
          <w:rPr>
            <w:rFonts w:ascii="Times New Roman" w:hAnsi="Times New Roman" w:cs="Times New Roman"/>
            <w:bCs/>
            <w:color w:val="0000FF"/>
            <w:sz w:val="24"/>
            <w:szCs w:val="24"/>
          </w:rPr>
          <w:t>плана</w:t>
        </w:r>
      </w:hyperlink>
      <w:r w:rsidRPr="00860E2B">
        <w:rPr>
          <w:rFonts w:ascii="Times New Roman" w:hAnsi="Times New Roman" w:cs="Times New Roman"/>
          <w:bCs/>
          <w:sz w:val="24"/>
          <w:szCs w:val="24"/>
        </w:rPr>
        <w:t xml:space="preserve"> земельного участка, расположенного в границах поселения, выдача разрешений на строительство (за исключением случаев, предусмотренных Градостроительным </w:t>
      </w:r>
      <w:hyperlink r:id="rId7" w:history="1">
        <w:r w:rsidRPr="00860E2B">
          <w:rPr>
            <w:rFonts w:ascii="Times New Roman" w:hAnsi="Times New Roman" w:cs="Times New Roman"/>
            <w:bCs/>
            <w:color w:val="0000FF"/>
            <w:sz w:val="24"/>
            <w:szCs w:val="24"/>
          </w:rPr>
          <w:t>кодексом</w:t>
        </w:r>
      </w:hyperlink>
      <w:r w:rsidRPr="00860E2B">
        <w:rPr>
          <w:rFonts w:ascii="Times New Roman" w:hAnsi="Times New Roman" w:cs="Times New Roman"/>
          <w:bCs/>
          <w:sz w:val="24"/>
          <w:szCs w:val="24"/>
        </w:rPr>
        <w:t xml:space="preserve"> Российской Федерации, иными федеральными законами), разрешений на ввод объектов в эксплуатацию</w:t>
      </w:r>
      <w:proofErr w:type="gramEnd"/>
      <w:r w:rsidRPr="00860E2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860E2B">
        <w:rPr>
          <w:rFonts w:ascii="Times New Roman" w:hAnsi="Times New Roman" w:cs="Times New Roman"/>
          <w:bCs/>
          <w:sz w:val="24"/>
          <w:szCs w:val="24"/>
        </w:rPr>
        <w:t xml:space="preserve">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</w:t>
      </w:r>
      <w:hyperlink r:id="rId8" w:history="1">
        <w:r w:rsidRPr="00860E2B">
          <w:rPr>
            <w:rFonts w:ascii="Times New Roman" w:hAnsi="Times New Roman" w:cs="Times New Roman"/>
            <w:bCs/>
            <w:color w:val="0000FF"/>
            <w:sz w:val="24"/>
            <w:szCs w:val="24"/>
          </w:rPr>
          <w:t>кодексом</w:t>
        </w:r>
      </w:hyperlink>
      <w:r w:rsidRPr="00860E2B">
        <w:rPr>
          <w:rFonts w:ascii="Times New Roman" w:hAnsi="Times New Roman" w:cs="Times New Roman"/>
          <w:bCs/>
          <w:sz w:val="24"/>
          <w:szCs w:val="24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</w:t>
      </w:r>
      <w:proofErr w:type="gramEnd"/>
      <w:r w:rsidRPr="00860E2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860E2B">
        <w:rPr>
          <w:rFonts w:ascii="Times New Roman" w:hAnsi="Times New Roman" w:cs="Times New Roman"/>
          <w:bCs/>
          <w:sz w:val="24"/>
          <w:szCs w:val="24"/>
        </w:rPr>
        <w:t xml:space="preserve">о соответствии указанных в </w:t>
      </w:r>
      <w:hyperlink r:id="rId9" w:history="1">
        <w:r w:rsidRPr="00860E2B">
          <w:rPr>
            <w:rFonts w:ascii="Times New Roman" w:hAnsi="Times New Roman" w:cs="Times New Roman"/>
            <w:bCs/>
            <w:color w:val="0000FF"/>
            <w:sz w:val="24"/>
            <w:szCs w:val="24"/>
          </w:rPr>
          <w:t>уведомлении</w:t>
        </w:r>
      </w:hyperlink>
      <w:r w:rsidRPr="00860E2B">
        <w:rPr>
          <w:rFonts w:ascii="Times New Roman" w:hAnsi="Times New Roman" w:cs="Times New Roman"/>
          <w:bCs/>
          <w:sz w:val="24"/>
          <w:szCs w:val="24"/>
        </w:rPr>
        <w:t xml:space="preserve">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</w:t>
      </w:r>
      <w:hyperlink r:id="rId10" w:history="1">
        <w:r w:rsidRPr="00860E2B">
          <w:rPr>
            <w:rFonts w:ascii="Times New Roman" w:hAnsi="Times New Roman" w:cs="Times New Roman"/>
            <w:bCs/>
            <w:color w:val="0000FF"/>
            <w:sz w:val="24"/>
            <w:szCs w:val="24"/>
          </w:rPr>
          <w:t>уведомлении</w:t>
        </w:r>
      </w:hyperlink>
      <w:r w:rsidRPr="00860E2B">
        <w:rPr>
          <w:rFonts w:ascii="Times New Roman" w:hAnsi="Times New Roman" w:cs="Times New Roman"/>
          <w:bCs/>
          <w:sz w:val="24"/>
          <w:szCs w:val="24"/>
        </w:rPr>
        <w:t xml:space="preserve"> о планируемом строительстве параметров </w:t>
      </w:r>
      <w:r w:rsidRPr="00860E2B">
        <w:rPr>
          <w:rFonts w:ascii="Times New Roman" w:hAnsi="Times New Roman" w:cs="Times New Roman"/>
          <w:bCs/>
          <w:sz w:val="24"/>
          <w:szCs w:val="24"/>
        </w:rPr>
        <w:lastRenderedPageBreak/>
        <w:t>объекта индивидуального жилищного строительства или</w:t>
      </w:r>
      <w:proofErr w:type="gramEnd"/>
      <w:r w:rsidRPr="00860E2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860E2B">
        <w:rPr>
          <w:rFonts w:ascii="Times New Roman" w:hAnsi="Times New Roman" w:cs="Times New Roman"/>
          <w:bCs/>
          <w:sz w:val="24"/>
          <w:szCs w:val="24"/>
        </w:rPr>
        <w:t>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решения об изъятии земельного</w:t>
      </w:r>
      <w:proofErr w:type="gramEnd"/>
      <w:r w:rsidRPr="00860E2B">
        <w:rPr>
          <w:rFonts w:ascii="Times New Roman" w:hAnsi="Times New Roman" w:cs="Times New Roman"/>
          <w:bCs/>
          <w:sz w:val="24"/>
          <w:szCs w:val="24"/>
        </w:rPr>
        <w:t xml:space="preserve">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11" w:history="1">
        <w:r w:rsidRPr="00860E2B">
          <w:rPr>
            <w:rFonts w:ascii="Times New Roman" w:hAnsi="Times New Roman" w:cs="Times New Roman"/>
            <w:bCs/>
            <w:color w:val="0000FF"/>
            <w:sz w:val="24"/>
            <w:szCs w:val="24"/>
          </w:rPr>
          <w:t>кодексом</w:t>
        </w:r>
      </w:hyperlink>
      <w:r w:rsidRPr="00860E2B">
        <w:rPr>
          <w:rFonts w:ascii="Times New Roman" w:hAnsi="Times New Roman" w:cs="Times New Roman"/>
          <w:bCs/>
          <w:sz w:val="24"/>
          <w:szCs w:val="24"/>
        </w:rPr>
        <w:t xml:space="preserve"> Российской Федерации;</w:t>
      </w:r>
      <w:r w:rsidR="003C72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1378" w:rsidRPr="00F27634" w:rsidRDefault="00891378" w:rsidP="00F27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1.3. Пункт 5 части 1 статьи 10 считать утратившим силу.</w:t>
      </w:r>
    </w:p>
    <w:p w:rsidR="00D662EE" w:rsidRDefault="00891378" w:rsidP="00D662E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="00135138">
        <w:rPr>
          <w:rFonts w:ascii="Times New Roman" w:hAnsi="Times New Roman" w:cs="Times New Roman"/>
          <w:sz w:val="24"/>
          <w:szCs w:val="24"/>
        </w:rPr>
        <w:t>.</w:t>
      </w:r>
      <w:r w:rsidR="00F27634">
        <w:rPr>
          <w:rFonts w:ascii="Times New Roman" w:hAnsi="Times New Roman" w:cs="Times New Roman"/>
          <w:sz w:val="24"/>
          <w:szCs w:val="24"/>
        </w:rPr>
        <w:t xml:space="preserve"> </w:t>
      </w:r>
      <w:r w:rsidR="00135138">
        <w:rPr>
          <w:rFonts w:ascii="Times New Roman" w:hAnsi="Times New Roman" w:cs="Times New Roman"/>
          <w:sz w:val="24"/>
          <w:szCs w:val="24"/>
        </w:rPr>
        <w:t>Часть 4 статьи 26</w:t>
      </w:r>
      <w:r w:rsidR="00D662EE">
        <w:rPr>
          <w:rFonts w:ascii="Times New Roman" w:hAnsi="Times New Roman" w:cs="Times New Roman"/>
          <w:sz w:val="24"/>
          <w:szCs w:val="24"/>
        </w:rPr>
        <w:t xml:space="preserve"> дополнить словами «,</w:t>
      </w:r>
      <w:r w:rsidR="00135138">
        <w:rPr>
          <w:rFonts w:ascii="Times New Roman" w:hAnsi="Times New Roman" w:cs="Times New Roman"/>
          <w:sz w:val="24"/>
          <w:szCs w:val="24"/>
        </w:rPr>
        <w:t xml:space="preserve"> если иное не предусмотрено Федеральным законом от 06.10.2003 №131-ФЗ «Об общих принципах организ</w:t>
      </w:r>
      <w:r w:rsidR="00F6374F">
        <w:rPr>
          <w:rFonts w:ascii="Times New Roman" w:hAnsi="Times New Roman" w:cs="Times New Roman"/>
          <w:sz w:val="24"/>
          <w:szCs w:val="24"/>
        </w:rPr>
        <w:t>ации местного самоуправления в Р</w:t>
      </w:r>
      <w:r w:rsidR="00135138">
        <w:rPr>
          <w:rFonts w:ascii="Times New Roman" w:hAnsi="Times New Roman" w:cs="Times New Roman"/>
          <w:sz w:val="24"/>
          <w:szCs w:val="24"/>
        </w:rPr>
        <w:t>оссийской Федерации»</w:t>
      </w:r>
      <w:proofErr w:type="gramStart"/>
      <w:r w:rsidR="00135138">
        <w:rPr>
          <w:rFonts w:ascii="Times New Roman" w:hAnsi="Times New Roman" w:cs="Times New Roman"/>
          <w:sz w:val="24"/>
          <w:szCs w:val="24"/>
        </w:rPr>
        <w:t>.</w:t>
      </w:r>
      <w:r w:rsidR="00D662EE">
        <w:rPr>
          <w:rFonts w:ascii="Times New Roman" w:hAnsi="Times New Roman" w:cs="Times New Roman"/>
          <w:sz w:val="24"/>
        </w:rPr>
        <w:t>»</w:t>
      </w:r>
      <w:proofErr w:type="gramEnd"/>
      <w:r w:rsidR="00D662EE">
        <w:rPr>
          <w:rFonts w:ascii="Times New Roman" w:hAnsi="Times New Roman" w:cs="Times New Roman"/>
          <w:sz w:val="24"/>
        </w:rPr>
        <w:t>.</w:t>
      </w:r>
    </w:p>
    <w:p w:rsidR="00F6374F" w:rsidRDefault="00135138" w:rsidP="00C44C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       </w:t>
      </w:r>
      <w:r w:rsidR="00891378">
        <w:rPr>
          <w:rFonts w:ascii="Times New Roman" w:hAnsi="Times New Roman" w:cs="Times New Roman"/>
          <w:sz w:val="24"/>
        </w:rPr>
        <w:t>1.5</w:t>
      </w:r>
      <w:r>
        <w:rPr>
          <w:rFonts w:ascii="Times New Roman" w:hAnsi="Times New Roman" w:cs="Times New Roman"/>
          <w:sz w:val="24"/>
        </w:rPr>
        <w:t>.</w:t>
      </w:r>
      <w:r w:rsidR="007C762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Статью 26 дополнить частью 5 следующего содержания: «5.</w:t>
      </w:r>
      <w:bookmarkStart w:id="1" w:name="Par0"/>
      <w:bookmarkEnd w:id="1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 депутату, 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  <w:r w:rsidR="00C44C44">
        <w:rPr>
          <w:rFonts w:ascii="Times New Roman" w:hAnsi="Times New Roman" w:cs="Times New Roman"/>
          <w:sz w:val="24"/>
          <w:szCs w:val="24"/>
        </w:rPr>
        <w:t>, могут быть применены  меры ответственности, предусмотренные частью 7.3-1 статьи 40 Федерального закона от</w:t>
      </w:r>
      <w:proofErr w:type="gramEnd"/>
      <w:r w:rsidR="00C44C44">
        <w:rPr>
          <w:rFonts w:ascii="Times New Roman" w:hAnsi="Times New Roman" w:cs="Times New Roman"/>
          <w:sz w:val="24"/>
          <w:szCs w:val="24"/>
        </w:rPr>
        <w:t xml:space="preserve"> 06.10.2003 №131-ФЗ «Об общих принципах организации местного самоуправления в Российской Федерации»</w:t>
      </w:r>
      <w:proofErr w:type="gramStart"/>
      <w:r w:rsidR="00C44C44">
        <w:rPr>
          <w:rFonts w:ascii="Times New Roman" w:hAnsi="Times New Roman" w:cs="Times New Roman"/>
          <w:sz w:val="24"/>
          <w:szCs w:val="24"/>
        </w:rPr>
        <w:t>.</w:t>
      </w:r>
      <w:r w:rsidR="00C44C44">
        <w:rPr>
          <w:rFonts w:ascii="Times New Roman" w:hAnsi="Times New Roman" w:cs="Times New Roman"/>
          <w:sz w:val="24"/>
        </w:rPr>
        <w:t>»</w:t>
      </w:r>
      <w:proofErr w:type="gramEnd"/>
      <w:r w:rsidR="00C44C44">
        <w:rPr>
          <w:rFonts w:ascii="Times New Roman" w:hAnsi="Times New Roman" w:cs="Times New Roman"/>
          <w:sz w:val="24"/>
        </w:rPr>
        <w:t>.</w:t>
      </w:r>
    </w:p>
    <w:p w:rsidR="00135138" w:rsidRPr="00D662EE" w:rsidRDefault="00F6374F" w:rsidP="00F276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891378">
        <w:rPr>
          <w:rFonts w:ascii="Times New Roman" w:hAnsi="Times New Roman" w:cs="Times New Roman"/>
          <w:sz w:val="24"/>
          <w:szCs w:val="24"/>
        </w:rPr>
        <w:t>1.6</w:t>
      </w:r>
      <w:r>
        <w:rPr>
          <w:rFonts w:ascii="Times New Roman" w:hAnsi="Times New Roman" w:cs="Times New Roman"/>
          <w:sz w:val="24"/>
          <w:szCs w:val="24"/>
        </w:rPr>
        <w:t>. Статью 26 дополнить частью 6</w:t>
      </w:r>
      <w:r w:rsidR="001351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</w:rPr>
        <w:t>следующего содержания: «6.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5138">
        <w:rPr>
          <w:rFonts w:ascii="Times New Roman" w:hAnsi="Times New Roman" w:cs="Times New Roman"/>
          <w:sz w:val="24"/>
          <w:szCs w:val="24"/>
        </w:rPr>
        <w:t xml:space="preserve">Порядок принятия решения о применении к депутату, выборному должностному лицу местного самоуправления мер ответственности, </w:t>
      </w:r>
      <w:r w:rsidR="00D02477">
        <w:rPr>
          <w:rFonts w:ascii="Times New Roman" w:hAnsi="Times New Roman" w:cs="Times New Roman"/>
          <w:sz w:val="24"/>
          <w:szCs w:val="24"/>
        </w:rPr>
        <w:t xml:space="preserve">предусмотренных частью 7.3-1 статьи 40 Федерального закона от 06.10.2003 №131-ФЗ «Об общих принципах организации местного самоуправления в Российской Федерации»,  </w:t>
      </w:r>
      <w:r w:rsidR="00135138">
        <w:rPr>
          <w:rFonts w:ascii="Times New Roman" w:hAnsi="Times New Roman" w:cs="Times New Roman"/>
          <w:sz w:val="24"/>
          <w:szCs w:val="24"/>
        </w:rPr>
        <w:t>определяется муниципальным правовым актом в соответствии с законом субъекта Российской Федерации</w:t>
      </w:r>
      <w:proofErr w:type="gramStart"/>
      <w:r w:rsidR="00135138">
        <w:rPr>
          <w:rFonts w:ascii="Times New Roman" w:hAnsi="Times New Roman" w:cs="Times New Roman"/>
          <w:sz w:val="24"/>
          <w:szCs w:val="24"/>
        </w:rPr>
        <w:t>.</w:t>
      </w:r>
      <w:r w:rsidR="004D07F0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9567A3" w:rsidRPr="004E11F0" w:rsidRDefault="00F72C72" w:rsidP="004E11F0">
      <w:pPr>
        <w:spacing w:after="0" w:line="240" w:lineRule="auto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5E307D">
        <w:rPr>
          <w:rFonts w:ascii="Times New Roman" w:hAnsi="Times New Roman" w:cs="Times New Roman"/>
          <w:sz w:val="24"/>
          <w:szCs w:val="24"/>
        </w:rPr>
        <w:t>2</w:t>
      </w:r>
      <w:r w:rsidR="009C248D" w:rsidRPr="009C248D">
        <w:rPr>
          <w:rFonts w:ascii="Times New Roman" w:hAnsi="Times New Roman" w:cs="Times New Roman"/>
          <w:sz w:val="24"/>
          <w:szCs w:val="24"/>
        </w:rPr>
        <w:t>. Направить изменения и дополнения, внесенные в Устав муниципального района «Город Людиново и Людиновский район», на государственную регистрацию в Управление Министерства юстиции Российской Федерации по Калужской области.</w:t>
      </w:r>
    </w:p>
    <w:p w:rsidR="009567A3" w:rsidRDefault="005E307D" w:rsidP="009567A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Настоящее решение вступает в силу после государственной регистрации и официального опубликования (обнародования).</w:t>
      </w:r>
    </w:p>
    <w:p w:rsidR="005E307D" w:rsidRDefault="005E307D" w:rsidP="00F276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7634" w:rsidRPr="009C248D" w:rsidRDefault="00F27634" w:rsidP="00F276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248D" w:rsidRPr="009C248D" w:rsidRDefault="009C248D" w:rsidP="009C24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48D">
        <w:rPr>
          <w:rFonts w:ascii="Times New Roman" w:hAnsi="Times New Roman" w:cs="Times New Roman"/>
          <w:sz w:val="24"/>
          <w:szCs w:val="24"/>
        </w:rPr>
        <w:t>Глава муниципального района</w:t>
      </w:r>
    </w:p>
    <w:p w:rsidR="009C248D" w:rsidRDefault="009C248D" w:rsidP="009C24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48D">
        <w:rPr>
          <w:rFonts w:ascii="Times New Roman" w:hAnsi="Times New Roman" w:cs="Times New Roman"/>
          <w:sz w:val="24"/>
          <w:szCs w:val="24"/>
        </w:rPr>
        <w:t xml:space="preserve">«Город Людиново и Людиновский </w:t>
      </w:r>
      <w:r>
        <w:rPr>
          <w:rFonts w:ascii="Times New Roman" w:hAnsi="Times New Roman" w:cs="Times New Roman"/>
          <w:sz w:val="24"/>
          <w:szCs w:val="24"/>
        </w:rPr>
        <w:t xml:space="preserve">район»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27634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9C248D">
        <w:rPr>
          <w:rFonts w:ascii="Times New Roman" w:hAnsi="Times New Roman" w:cs="Times New Roman"/>
          <w:sz w:val="24"/>
          <w:szCs w:val="24"/>
        </w:rPr>
        <w:t xml:space="preserve"> Л.В. Гончарова</w:t>
      </w:r>
    </w:p>
    <w:p w:rsidR="00C614A7" w:rsidRDefault="00C614A7" w:rsidP="009C24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14A7" w:rsidRDefault="00C614A7" w:rsidP="009C24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14A7" w:rsidRDefault="00C614A7" w:rsidP="009C24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14A7" w:rsidRDefault="00C614A7" w:rsidP="009C24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14A7" w:rsidRDefault="00C614A7" w:rsidP="009C24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14A7" w:rsidRDefault="00C614A7" w:rsidP="00C614A7">
      <w:pPr>
        <w:pStyle w:val="1"/>
        <w:ind w:right="-28"/>
        <w:rPr>
          <w:sz w:val="36"/>
        </w:rPr>
      </w:pPr>
    </w:p>
    <w:p w:rsidR="00C614A7" w:rsidRDefault="00C614A7" w:rsidP="00C614A7"/>
    <w:sectPr w:rsidR="00C614A7" w:rsidSect="00F957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C248D"/>
    <w:rsid w:val="00034E19"/>
    <w:rsid w:val="0003608E"/>
    <w:rsid w:val="000463B2"/>
    <w:rsid w:val="000570D4"/>
    <w:rsid w:val="00066432"/>
    <w:rsid w:val="00070623"/>
    <w:rsid w:val="000D0C88"/>
    <w:rsid w:val="00104856"/>
    <w:rsid w:val="00135138"/>
    <w:rsid w:val="001802B7"/>
    <w:rsid w:val="001D2EBB"/>
    <w:rsid w:val="001F08CA"/>
    <w:rsid w:val="0020042C"/>
    <w:rsid w:val="00256B2F"/>
    <w:rsid w:val="00267CA2"/>
    <w:rsid w:val="0033693F"/>
    <w:rsid w:val="00374E07"/>
    <w:rsid w:val="003B5A6E"/>
    <w:rsid w:val="003C7241"/>
    <w:rsid w:val="004B62D2"/>
    <w:rsid w:val="004D07F0"/>
    <w:rsid w:val="004E11F0"/>
    <w:rsid w:val="00564C4D"/>
    <w:rsid w:val="005A3110"/>
    <w:rsid w:val="005E307D"/>
    <w:rsid w:val="006770CA"/>
    <w:rsid w:val="006E1EB6"/>
    <w:rsid w:val="007365B3"/>
    <w:rsid w:val="007414DA"/>
    <w:rsid w:val="00770942"/>
    <w:rsid w:val="007875D5"/>
    <w:rsid w:val="007C762E"/>
    <w:rsid w:val="007D151E"/>
    <w:rsid w:val="007D3515"/>
    <w:rsid w:val="007E1533"/>
    <w:rsid w:val="00853102"/>
    <w:rsid w:val="00860E2B"/>
    <w:rsid w:val="00891378"/>
    <w:rsid w:val="008B0C01"/>
    <w:rsid w:val="009567A3"/>
    <w:rsid w:val="009B4E97"/>
    <w:rsid w:val="009C248D"/>
    <w:rsid w:val="009D30EA"/>
    <w:rsid w:val="00A42AD2"/>
    <w:rsid w:val="00A72619"/>
    <w:rsid w:val="00A7701B"/>
    <w:rsid w:val="00A8325E"/>
    <w:rsid w:val="00AB64A6"/>
    <w:rsid w:val="00B465AD"/>
    <w:rsid w:val="00B470A7"/>
    <w:rsid w:val="00C267EB"/>
    <w:rsid w:val="00C44C44"/>
    <w:rsid w:val="00C614A7"/>
    <w:rsid w:val="00CD70F9"/>
    <w:rsid w:val="00D02477"/>
    <w:rsid w:val="00D05F99"/>
    <w:rsid w:val="00D44B39"/>
    <w:rsid w:val="00D662EE"/>
    <w:rsid w:val="00EB5622"/>
    <w:rsid w:val="00F04AD0"/>
    <w:rsid w:val="00F27634"/>
    <w:rsid w:val="00F52C08"/>
    <w:rsid w:val="00F6374F"/>
    <w:rsid w:val="00F66952"/>
    <w:rsid w:val="00F72C72"/>
    <w:rsid w:val="00F95721"/>
    <w:rsid w:val="00FE2D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721"/>
  </w:style>
  <w:style w:type="paragraph" w:styleId="1">
    <w:name w:val="heading 1"/>
    <w:basedOn w:val="a"/>
    <w:next w:val="a"/>
    <w:link w:val="10"/>
    <w:qFormat/>
    <w:rsid w:val="009C248D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248D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9C248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F52C0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64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4C4D"/>
    <w:rPr>
      <w:rFonts w:ascii="Tahoma" w:hAnsi="Tahoma" w:cs="Tahoma"/>
      <w:sz w:val="16"/>
      <w:szCs w:val="16"/>
    </w:rPr>
  </w:style>
  <w:style w:type="character" w:styleId="a6">
    <w:name w:val="Hyperlink"/>
    <w:uiPriority w:val="99"/>
    <w:rsid w:val="000D0C8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60974D5FB6C571785FD54D02115C9396DED449BD35AF29B74DA65CD4F59BD7C240071E268AB1FF04948DA1F10e5D9J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60974D5FB6C571785FD54D02115C9396DED449BD35AF29B74DA65CD4F59BD7C360029EC69A80AA419128D12135C547FC82B5EA527e6D2J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60974D5FB6C571785FD54D02115C9396CEE4B9ED65EF29B74DA65CD4F59BD7C360029EE69AE01F14C5D8C4E560C477ECC2B5CA43B608993eED0J" TargetMode="External"/><Relationship Id="rId11" Type="http://schemas.openxmlformats.org/officeDocument/2006/relationships/hyperlink" Target="consultantplus://offline/ref=960974D5FB6C571785FD54D02115C9396DED449BD35AF29B74DA65CD4F59BD7C360029ED6EA600FB1C079C4A1F584F61C93442A72560e8D9J" TargetMode="Externa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960974D5FB6C571785FD54D02115C9396DED449BD35AF29B74DA65CD4F59BD7C360029ED6CA908FB1C079C4A1F584F61C93442A72560e8D9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60974D5FB6C571785FD54D02115C9396DED449BD35AF29B74DA65CD4F59BD7C360029ED6CA908FB1C079C4A1F584F61C93442A72560e8D9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2</Pages>
  <Words>929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ludra</cp:lastModifiedBy>
  <cp:revision>60</cp:revision>
  <cp:lastPrinted>2020-01-16T06:12:00Z</cp:lastPrinted>
  <dcterms:created xsi:type="dcterms:W3CDTF">2013-01-19T09:49:00Z</dcterms:created>
  <dcterms:modified xsi:type="dcterms:W3CDTF">2020-02-20T08:53:00Z</dcterms:modified>
</cp:coreProperties>
</file>