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57" w:rsidRPr="00661659" w:rsidRDefault="00B60757" w:rsidP="00B60757">
      <w:pPr>
        <w:autoSpaceDE w:val="0"/>
        <w:autoSpaceDN w:val="0"/>
        <w:adjustRightInd w:val="0"/>
        <w:spacing w:after="0" w:line="240" w:lineRule="auto"/>
        <w:jc w:val="center"/>
        <w:rPr>
          <w:rFonts w:ascii="Times New Roman CYR" w:hAnsi="Times New Roman CYR" w:cs="Times New Roman CYR"/>
          <w:b/>
          <w:color w:val="000000"/>
          <w:sz w:val="32"/>
          <w:szCs w:val="32"/>
          <w:lang w:val="ru-RU"/>
        </w:rPr>
      </w:pPr>
      <w:r w:rsidRPr="00661659">
        <w:rPr>
          <w:rFonts w:ascii="Times New Roman CYR" w:hAnsi="Times New Roman CYR" w:cs="Times New Roman CYR"/>
          <w:b/>
          <w:color w:val="000000"/>
          <w:sz w:val="32"/>
          <w:szCs w:val="32"/>
          <w:lang w:val="ru-RU"/>
        </w:rPr>
        <w:t>СЕЛЬСКАЯ      ДУМА</w:t>
      </w:r>
    </w:p>
    <w:p w:rsidR="00B60757" w:rsidRPr="00661659" w:rsidRDefault="00B60757" w:rsidP="00B60757">
      <w:pPr>
        <w:autoSpaceDE w:val="0"/>
        <w:autoSpaceDN w:val="0"/>
        <w:adjustRightInd w:val="0"/>
        <w:spacing w:after="0" w:line="240" w:lineRule="auto"/>
        <w:jc w:val="center"/>
        <w:rPr>
          <w:rFonts w:ascii="Times New Roman CYR" w:hAnsi="Times New Roman CYR" w:cs="Times New Roman CYR"/>
          <w:b/>
          <w:color w:val="000000"/>
          <w:sz w:val="32"/>
          <w:szCs w:val="32"/>
          <w:lang w:val="ru-RU"/>
        </w:rPr>
      </w:pPr>
      <w:r w:rsidRPr="00661659">
        <w:rPr>
          <w:rFonts w:ascii="Times New Roman CYR" w:hAnsi="Times New Roman CYR" w:cs="Times New Roman CYR"/>
          <w:b/>
          <w:color w:val="000000"/>
          <w:sz w:val="32"/>
          <w:szCs w:val="32"/>
          <w:lang w:val="ru-RU"/>
        </w:rPr>
        <w:t xml:space="preserve">сельского    поселения « </w:t>
      </w:r>
      <w:r w:rsidR="001B2AEE" w:rsidRPr="00661659">
        <w:rPr>
          <w:rFonts w:ascii="Times New Roman CYR" w:hAnsi="Times New Roman CYR" w:cs="Times New Roman CYR"/>
          <w:b/>
          <w:color w:val="000000"/>
          <w:sz w:val="32"/>
          <w:szCs w:val="32"/>
          <w:lang w:val="ru-RU"/>
        </w:rPr>
        <w:t>Село Букань</w:t>
      </w:r>
      <w:r w:rsidRPr="00661659">
        <w:rPr>
          <w:rFonts w:ascii="Times New Roman CYR" w:hAnsi="Times New Roman CYR" w:cs="Times New Roman CYR"/>
          <w:b/>
          <w:color w:val="000000"/>
          <w:sz w:val="32"/>
          <w:szCs w:val="32"/>
          <w:lang w:val="ru-RU"/>
        </w:rPr>
        <w:t>»</w:t>
      </w:r>
    </w:p>
    <w:p w:rsidR="00B60757" w:rsidRPr="00505D4A" w:rsidRDefault="00B60757" w:rsidP="00B60757">
      <w:pPr>
        <w:autoSpaceDE w:val="0"/>
        <w:autoSpaceDN w:val="0"/>
        <w:adjustRightInd w:val="0"/>
        <w:spacing w:after="0" w:line="240" w:lineRule="auto"/>
        <w:jc w:val="center"/>
        <w:rPr>
          <w:rFonts w:ascii="Times New Roman CYR" w:hAnsi="Times New Roman CYR" w:cs="Times New Roman CYR"/>
          <w:b/>
          <w:i/>
          <w:iCs/>
          <w:color w:val="000000"/>
          <w:sz w:val="32"/>
          <w:szCs w:val="32"/>
          <w:lang w:val="ru-RU"/>
        </w:rPr>
      </w:pPr>
      <w:r w:rsidRPr="00505D4A">
        <w:rPr>
          <w:rFonts w:ascii="Times New Roman CYR" w:hAnsi="Times New Roman CYR" w:cs="Times New Roman CYR"/>
          <w:b/>
          <w:color w:val="000000"/>
          <w:sz w:val="32"/>
          <w:szCs w:val="32"/>
          <w:lang w:val="ru-RU"/>
        </w:rPr>
        <w:t xml:space="preserve">Калужской области    </w:t>
      </w:r>
      <w:proofErr w:type="spellStart"/>
      <w:r w:rsidRPr="00505D4A">
        <w:rPr>
          <w:rFonts w:ascii="Times New Roman CYR" w:hAnsi="Times New Roman CYR" w:cs="Times New Roman CYR"/>
          <w:b/>
          <w:color w:val="000000"/>
          <w:sz w:val="32"/>
          <w:szCs w:val="32"/>
          <w:lang w:val="ru-RU"/>
        </w:rPr>
        <w:t>Людиновского</w:t>
      </w:r>
      <w:proofErr w:type="spellEnd"/>
      <w:r w:rsidRPr="00505D4A">
        <w:rPr>
          <w:rFonts w:ascii="Times New Roman CYR" w:hAnsi="Times New Roman CYR" w:cs="Times New Roman CYR"/>
          <w:b/>
          <w:color w:val="000000"/>
          <w:sz w:val="32"/>
          <w:szCs w:val="32"/>
          <w:lang w:val="ru-RU"/>
        </w:rPr>
        <w:t xml:space="preserve"> района</w:t>
      </w:r>
    </w:p>
    <w:p w:rsidR="00B60757" w:rsidRPr="00505D4A"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8"/>
          <w:szCs w:val="28"/>
          <w:lang w:val="ru-RU"/>
        </w:rPr>
      </w:pPr>
    </w:p>
    <w:p w:rsidR="00B60757" w:rsidRPr="00505D4A"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8"/>
          <w:szCs w:val="28"/>
          <w:lang w:val="ru-RU"/>
        </w:rPr>
      </w:pPr>
      <w:r w:rsidRPr="00505D4A">
        <w:rPr>
          <w:rFonts w:ascii="Times New Roman CYR" w:hAnsi="Times New Roman CYR" w:cs="Times New Roman CYR"/>
          <w:b/>
          <w:bCs/>
          <w:color w:val="000000"/>
          <w:sz w:val="28"/>
          <w:szCs w:val="28"/>
          <w:lang w:val="ru-RU"/>
        </w:rPr>
        <w:t>РЕШЕНИЕ</w:t>
      </w:r>
    </w:p>
    <w:p w:rsidR="00B60757" w:rsidRPr="00505D4A" w:rsidRDefault="00B60757" w:rsidP="00B60757">
      <w:pPr>
        <w:autoSpaceDE w:val="0"/>
        <w:autoSpaceDN w:val="0"/>
        <w:adjustRightInd w:val="0"/>
        <w:spacing w:after="0" w:line="240" w:lineRule="auto"/>
        <w:ind w:firstLine="851"/>
        <w:jc w:val="both"/>
        <w:rPr>
          <w:rFonts w:ascii="Times New Roman" w:hAnsi="Times New Roman" w:cs="Times New Roman"/>
          <w:color w:val="000000"/>
          <w:sz w:val="28"/>
          <w:szCs w:val="28"/>
          <w:lang w:val="ru-RU"/>
        </w:rPr>
      </w:pPr>
    </w:p>
    <w:p w:rsidR="00B60757" w:rsidRPr="00505D4A" w:rsidRDefault="001B2AEE" w:rsidP="00B60757">
      <w:pPr>
        <w:autoSpaceDE w:val="0"/>
        <w:autoSpaceDN w:val="0"/>
        <w:adjustRightInd w:val="0"/>
        <w:spacing w:after="0" w:line="240" w:lineRule="auto"/>
        <w:ind w:firstLine="851"/>
        <w:jc w:val="both"/>
        <w:rPr>
          <w:rFonts w:ascii="Times New Roman" w:hAnsi="Times New Roman" w:cs="Times New Roman"/>
          <w:color w:val="000000"/>
          <w:sz w:val="28"/>
          <w:szCs w:val="28"/>
          <w:lang w:val="ru-RU"/>
        </w:rPr>
      </w:pPr>
      <w:r w:rsidRPr="00505D4A">
        <w:rPr>
          <w:rFonts w:ascii="Times New Roman" w:hAnsi="Times New Roman" w:cs="Times New Roman"/>
          <w:color w:val="000000"/>
          <w:sz w:val="28"/>
          <w:szCs w:val="28"/>
          <w:lang w:val="ru-RU"/>
        </w:rPr>
        <w:t>«09» июл</w:t>
      </w:r>
      <w:r w:rsidR="00B60757" w:rsidRPr="00505D4A">
        <w:rPr>
          <w:rFonts w:ascii="Times New Roman" w:hAnsi="Times New Roman" w:cs="Times New Roman"/>
          <w:color w:val="000000"/>
          <w:sz w:val="28"/>
          <w:szCs w:val="28"/>
          <w:lang w:val="ru-RU"/>
        </w:rPr>
        <w:t>я 2020</w:t>
      </w:r>
      <w:r w:rsidR="00B60757" w:rsidRPr="00505D4A">
        <w:rPr>
          <w:rFonts w:ascii="Times New Roman CYR" w:hAnsi="Times New Roman CYR" w:cs="Times New Roman CYR"/>
          <w:color w:val="000000"/>
          <w:sz w:val="28"/>
          <w:szCs w:val="28"/>
          <w:lang w:val="ru-RU"/>
        </w:rPr>
        <w:t xml:space="preserve">г                                                </w:t>
      </w:r>
      <w:r w:rsidR="00E45A2A">
        <w:rPr>
          <w:rFonts w:ascii="Times New Roman CYR" w:hAnsi="Times New Roman CYR" w:cs="Times New Roman CYR"/>
          <w:color w:val="000000"/>
          <w:sz w:val="28"/>
          <w:szCs w:val="28"/>
          <w:lang w:val="ru-RU"/>
        </w:rPr>
        <w:t xml:space="preserve">                 </w:t>
      </w:r>
      <w:r w:rsidR="00B60757" w:rsidRPr="00505D4A">
        <w:rPr>
          <w:rFonts w:ascii="Times New Roman CYR" w:hAnsi="Times New Roman CYR" w:cs="Times New Roman CYR"/>
          <w:color w:val="000000"/>
          <w:sz w:val="28"/>
          <w:szCs w:val="28"/>
          <w:lang w:val="ru-RU"/>
        </w:rPr>
        <w:t xml:space="preserve">     </w:t>
      </w:r>
      <w:r w:rsidRPr="00505D4A">
        <w:rPr>
          <w:rFonts w:ascii="Times New Roman" w:hAnsi="Times New Roman" w:cs="Times New Roman"/>
          <w:color w:val="000000"/>
          <w:sz w:val="28"/>
          <w:szCs w:val="28"/>
          <w:lang w:val="ru-RU"/>
        </w:rPr>
        <w:t>№ 19</w:t>
      </w:r>
    </w:p>
    <w:p w:rsidR="00B60757" w:rsidRPr="00505D4A" w:rsidRDefault="00B60757" w:rsidP="001B2AEE">
      <w:pPr>
        <w:autoSpaceDE w:val="0"/>
        <w:autoSpaceDN w:val="0"/>
        <w:adjustRightInd w:val="0"/>
        <w:spacing w:after="0" w:line="240" w:lineRule="auto"/>
        <w:ind w:firstLine="851"/>
        <w:rPr>
          <w:rFonts w:ascii="Times New Roman" w:hAnsi="Times New Roman" w:cs="Times New Roman"/>
          <w:color w:val="000000"/>
          <w:lang w:val="ru-RU"/>
        </w:rPr>
      </w:pPr>
    </w:p>
    <w:p w:rsidR="00B60757" w:rsidRPr="00661659" w:rsidRDefault="00B60757" w:rsidP="001B2AEE">
      <w:pPr>
        <w:autoSpaceDE w:val="0"/>
        <w:autoSpaceDN w:val="0"/>
        <w:adjustRightInd w:val="0"/>
        <w:spacing w:after="0" w:line="240" w:lineRule="auto"/>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 xml:space="preserve">ОБ УТВЕРЖДЕНИИ ПОЛОЖЕНИЯ О КОМИССИИ </w:t>
      </w:r>
      <w:proofErr w:type="gramStart"/>
      <w:r w:rsidRPr="00661659">
        <w:rPr>
          <w:rFonts w:ascii="Times New Roman CYR" w:hAnsi="Times New Roman CYR" w:cs="Times New Roman CYR"/>
          <w:b/>
          <w:bCs/>
          <w:color w:val="000000"/>
          <w:lang w:val="ru-RU"/>
        </w:rPr>
        <w:t>ПО</w:t>
      </w:r>
      <w:proofErr w:type="gramEnd"/>
    </w:p>
    <w:p w:rsidR="00B60757" w:rsidRPr="00661659" w:rsidRDefault="00B60757" w:rsidP="001B2AEE">
      <w:pPr>
        <w:autoSpaceDE w:val="0"/>
        <w:autoSpaceDN w:val="0"/>
        <w:adjustRightInd w:val="0"/>
        <w:spacing w:after="0" w:line="240" w:lineRule="auto"/>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СОБЛЮДЕНИЮ ТРЕБОВАНИЙ ЗАКОНОДАТЕЛЬСТВА О</w:t>
      </w:r>
    </w:p>
    <w:p w:rsidR="00B60757" w:rsidRPr="00661659" w:rsidRDefault="00B60757" w:rsidP="001B2AEE">
      <w:pPr>
        <w:autoSpaceDE w:val="0"/>
        <w:autoSpaceDN w:val="0"/>
        <w:adjustRightInd w:val="0"/>
        <w:spacing w:after="0" w:line="240" w:lineRule="auto"/>
        <w:rPr>
          <w:rFonts w:ascii="Times New Roman CYR" w:hAnsi="Times New Roman CYR" w:cs="Times New Roman CYR"/>
          <w:b/>
          <w:bCs/>
          <w:color w:val="000000"/>
          <w:lang w:val="ru-RU"/>
        </w:rPr>
      </w:pPr>
      <w:proofErr w:type="gramStart"/>
      <w:r w:rsidRPr="00661659">
        <w:rPr>
          <w:rFonts w:ascii="Times New Roman CYR" w:hAnsi="Times New Roman CYR" w:cs="Times New Roman CYR"/>
          <w:b/>
          <w:bCs/>
          <w:color w:val="000000"/>
          <w:lang w:val="ru-RU"/>
        </w:rPr>
        <w:t>ПРОТИВОДЕЙСТВИИ</w:t>
      </w:r>
      <w:proofErr w:type="gramEnd"/>
      <w:r w:rsidRPr="00661659">
        <w:rPr>
          <w:rFonts w:ascii="Times New Roman CYR" w:hAnsi="Times New Roman CYR" w:cs="Times New Roman CYR"/>
          <w:b/>
          <w:bCs/>
          <w:color w:val="000000"/>
          <w:lang w:val="ru-RU"/>
        </w:rPr>
        <w:t xml:space="preserve"> КОРРУПЦИИ И УРЕГУЛИРОВАНИЮ</w:t>
      </w:r>
    </w:p>
    <w:p w:rsidR="00B60757" w:rsidRPr="00661659" w:rsidRDefault="00B60757" w:rsidP="001B2AEE">
      <w:pPr>
        <w:autoSpaceDE w:val="0"/>
        <w:autoSpaceDN w:val="0"/>
        <w:adjustRightInd w:val="0"/>
        <w:spacing w:after="0" w:line="240" w:lineRule="auto"/>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КОНФЛИКТА ИНТЕРЕСОВ ЛИЦАМИ, ЗАМЕЩАЮЩИМИ</w:t>
      </w:r>
    </w:p>
    <w:p w:rsidR="001B2AEE" w:rsidRPr="00661659" w:rsidRDefault="00B60757" w:rsidP="001B2AEE">
      <w:pPr>
        <w:autoSpaceDE w:val="0"/>
        <w:autoSpaceDN w:val="0"/>
        <w:adjustRightInd w:val="0"/>
        <w:spacing w:after="0" w:line="240" w:lineRule="auto"/>
        <w:rPr>
          <w:rFonts w:ascii="Times New Roman" w:hAnsi="Times New Roman" w:cs="Times New Roman"/>
          <w:b/>
          <w:bCs/>
          <w:iCs/>
          <w:color w:val="000000"/>
          <w:lang w:val="ru-RU"/>
        </w:rPr>
      </w:pPr>
      <w:r w:rsidRPr="00661659">
        <w:rPr>
          <w:rFonts w:ascii="Times New Roman CYR" w:hAnsi="Times New Roman CYR" w:cs="Times New Roman CYR"/>
          <w:b/>
          <w:bCs/>
          <w:color w:val="000000"/>
          <w:lang w:val="ru-RU"/>
        </w:rPr>
        <w:t>МУНИЦИПАЛЬНЫЕ ДОЛЖНОСТИ</w:t>
      </w:r>
      <w:r w:rsidR="001B2AEE" w:rsidRPr="00661659">
        <w:rPr>
          <w:rFonts w:ascii="Times New Roman CYR" w:hAnsi="Times New Roman CYR" w:cs="Times New Roman CYR"/>
          <w:b/>
          <w:bCs/>
          <w:color w:val="000000"/>
          <w:lang w:val="ru-RU"/>
        </w:rPr>
        <w:t xml:space="preserve">  </w:t>
      </w:r>
      <w:r w:rsidRPr="00661659">
        <w:rPr>
          <w:rFonts w:ascii="Times New Roman CYR" w:hAnsi="Times New Roman CYR" w:cs="Times New Roman CYR"/>
          <w:b/>
          <w:bCs/>
          <w:color w:val="000000"/>
          <w:lang w:val="ru-RU"/>
        </w:rPr>
        <w:t xml:space="preserve"> В</w:t>
      </w:r>
      <w:r w:rsidR="001B2AEE" w:rsidRPr="00661659">
        <w:rPr>
          <w:rFonts w:ascii="Times New Roman CYR" w:hAnsi="Times New Roman CYR" w:cs="Times New Roman CYR"/>
          <w:b/>
          <w:bCs/>
          <w:color w:val="000000"/>
          <w:lang w:val="ru-RU"/>
        </w:rPr>
        <w:t xml:space="preserve">  </w:t>
      </w:r>
      <w:r w:rsidRPr="00661659">
        <w:rPr>
          <w:rFonts w:ascii="Times New Roman" w:hAnsi="Times New Roman" w:cs="Times New Roman"/>
          <w:b/>
          <w:bCs/>
          <w:iCs/>
          <w:color w:val="000000"/>
          <w:lang w:val="ru-RU"/>
        </w:rPr>
        <w:t xml:space="preserve">АДМИНИСТРАЦИИ </w:t>
      </w:r>
    </w:p>
    <w:p w:rsidR="00B60757" w:rsidRPr="00661659" w:rsidRDefault="00B60757" w:rsidP="001B2AEE">
      <w:pPr>
        <w:autoSpaceDE w:val="0"/>
        <w:autoSpaceDN w:val="0"/>
        <w:adjustRightInd w:val="0"/>
        <w:spacing w:after="0" w:line="240" w:lineRule="auto"/>
        <w:rPr>
          <w:rFonts w:ascii="Times New Roman" w:hAnsi="Times New Roman" w:cs="Times New Roman"/>
          <w:b/>
          <w:bCs/>
          <w:iCs/>
          <w:color w:val="000000"/>
          <w:lang w:val="ru-RU"/>
        </w:rPr>
      </w:pPr>
      <w:r w:rsidRPr="00661659">
        <w:rPr>
          <w:rFonts w:ascii="Times New Roman" w:hAnsi="Times New Roman" w:cs="Times New Roman"/>
          <w:b/>
          <w:bCs/>
          <w:iCs/>
          <w:color w:val="000000"/>
          <w:lang w:val="ru-RU"/>
        </w:rPr>
        <w:t xml:space="preserve">СП « </w:t>
      </w:r>
      <w:r w:rsidR="001B2AEE" w:rsidRPr="00661659">
        <w:rPr>
          <w:rFonts w:ascii="Times New Roman" w:hAnsi="Times New Roman" w:cs="Times New Roman"/>
          <w:b/>
          <w:bCs/>
          <w:iCs/>
          <w:color w:val="000000"/>
          <w:lang w:val="ru-RU"/>
        </w:rPr>
        <w:t>СЕЛО БУКАНЬ</w:t>
      </w:r>
      <w:r w:rsidRPr="00661659">
        <w:rPr>
          <w:rFonts w:ascii="Times New Roman" w:hAnsi="Times New Roman" w:cs="Times New Roman"/>
          <w:b/>
          <w:bCs/>
          <w:iCs/>
          <w:color w:val="000000"/>
          <w:lang w:val="ru-RU"/>
        </w:rPr>
        <w:t>»</w:t>
      </w:r>
    </w:p>
    <w:p w:rsidR="001B2AEE" w:rsidRPr="00661659" w:rsidRDefault="001B2AEE" w:rsidP="001B2AEE">
      <w:pPr>
        <w:autoSpaceDE w:val="0"/>
        <w:autoSpaceDN w:val="0"/>
        <w:adjustRightInd w:val="0"/>
        <w:spacing w:after="0" w:line="240" w:lineRule="auto"/>
        <w:rPr>
          <w:rFonts w:ascii="Times New Roman CYR" w:hAnsi="Times New Roman CYR" w:cs="Times New Roman CYR"/>
          <w:color w:val="000000"/>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Cs/>
          <w:color w:val="000000"/>
          <w:sz w:val="24"/>
          <w:szCs w:val="24"/>
          <w:lang w:val="ru-RU"/>
        </w:rPr>
      </w:pPr>
      <w:proofErr w:type="gramStart"/>
      <w:r w:rsidRPr="00661659">
        <w:rPr>
          <w:rFonts w:ascii="Times New Roman CYR" w:hAnsi="Times New Roman CYR" w:cs="Times New Roman CYR"/>
          <w:color w:val="000000"/>
          <w:sz w:val="24"/>
          <w:szCs w:val="24"/>
          <w:lang w:val="ru-RU"/>
        </w:rPr>
        <w:t xml:space="preserve">В соответствии с Федеральным законом от 25Л2.2008 </w:t>
      </w:r>
      <w:r w:rsidRPr="00661659">
        <w:rPr>
          <w:rFonts w:ascii="Times New Roman" w:hAnsi="Times New Roman" w:cs="Times New Roman"/>
          <w:color w:val="000000"/>
          <w:sz w:val="24"/>
          <w:szCs w:val="24"/>
          <w:lang w:val="ru-RU"/>
        </w:rPr>
        <w:t>№ 273-</w:t>
      </w:r>
      <w:r w:rsidRPr="00661659">
        <w:rPr>
          <w:rFonts w:ascii="Times New Roman CYR" w:hAnsi="Times New Roman CYR" w:cs="Times New Roman CYR"/>
          <w:color w:val="000000"/>
          <w:sz w:val="24"/>
          <w:szCs w:val="24"/>
          <w:lang w:val="ru-RU"/>
        </w:rPr>
        <w:t xml:space="preserve">ФЗ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противодействии коррупции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Федеральным законом от 06.10.2003 </w:t>
      </w:r>
      <w:r w:rsidRPr="00661659">
        <w:rPr>
          <w:rFonts w:ascii="Times New Roman" w:hAnsi="Times New Roman" w:cs="Times New Roman"/>
          <w:color w:val="000000"/>
          <w:sz w:val="24"/>
          <w:szCs w:val="24"/>
          <w:lang w:val="ru-RU"/>
        </w:rPr>
        <w:t xml:space="preserve">№ 131- </w:t>
      </w:r>
      <w:r w:rsidRPr="00661659">
        <w:rPr>
          <w:rFonts w:ascii="Times New Roman CYR" w:hAnsi="Times New Roman CYR" w:cs="Times New Roman CYR"/>
          <w:color w:val="000000"/>
          <w:sz w:val="24"/>
          <w:szCs w:val="24"/>
          <w:lang w:val="ru-RU"/>
        </w:rPr>
        <w:t xml:space="preserve">ФЗ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Об общих принципах организации местного самоуправления в Российской Федерации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Указом Президента Российской Федерации от </w:t>
      </w:r>
      <w:r w:rsidRPr="00661659">
        <w:rPr>
          <w:rFonts w:ascii="Times New Roman" w:hAnsi="Times New Roman" w:cs="Times New Roman"/>
          <w:color w:val="000000"/>
          <w:sz w:val="24"/>
          <w:szCs w:val="24"/>
          <w:lang w:val="ru-RU"/>
        </w:rPr>
        <w:t>01.07.2010 № 821 «</w:t>
      </w:r>
      <w:r w:rsidRPr="00661659">
        <w:rPr>
          <w:rFonts w:ascii="Times New Roman CYR" w:hAnsi="Times New Roman CYR" w:cs="Times New Roman CYR"/>
          <w:color w:val="000000"/>
          <w:sz w:val="24"/>
          <w:szCs w:val="24"/>
          <w:lang w:val="ru-RU"/>
        </w:rPr>
        <w:t>О комиссиях по соблюдению требований к служебному поведению федеральных государственных служащих и урегулированию конфликта интересов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Уставом </w:t>
      </w:r>
      <w:r w:rsidRPr="00661659">
        <w:rPr>
          <w:rFonts w:ascii="Times New Roman" w:hAnsi="Times New Roman" w:cs="Times New Roman"/>
          <w:iCs/>
          <w:color w:val="000000"/>
          <w:sz w:val="24"/>
          <w:szCs w:val="24"/>
          <w:lang w:val="ru-RU"/>
        </w:rPr>
        <w:t>МО</w:t>
      </w:r>
      <w:r w:rsidRPr="00661659">
        <w:rPr>
          <w:rFonts w:ascii="Times New Roman CYR" w:hAnsi="Times New Roman CYR" w:cs="Times New Roman CYR"/>
          <w:iCs/>
          <w:color w:val="000000"/>
          <w:sz w:val="24"/>
          <w:szCs w:val="24"/>
          <w:lang w:val="ru-RU"/>
        </w:rPr>
        <w:t xml:space="preserve">  СП</w:t>
      </w:r>
      <w:r w:rsidRPr="00661659">
        <w:rPr>
          <w:rFonts w:ascii="Times New Roman" w:hAnsi="Times New Roman" w:cs="Times New Roman"/>
          <w:iCs/>
          <w:color w:val="000000"/>
          <w:sz w:val="24"/>
          <w:szCs w:val="24"/>
          <w:lang w:val="ru-RU"/>
        </w:rPr>
        <w:t xml:space="preserve">« </w:t>
      </w:r>
      <w:r w:rsidR="001B2AEE" w:rsidRPr="00661659">
        <w:rPr>
          <w:rFonts w:ascii="Times New Roman" w:hAnsi="Times New Roman" w:cs="Times New Roman"/>
          <w:iCs/>
          <w:color w:val="000000"/>
          <w:sz w:val="24"/>
          <w:szCs w:val="24"/>
          <w:lang w:val="ru-RU"/>
        </w:rPr>
        <w:t>Село Букань</w:t>
      </w:r>
      <w:r w:rsidRPr="00661659">
        <w:rPr>
          <w:rFonts w:ascii="Times New Roman" w:hAnsi="Times New Roman" w:cs="Times New Roman"/>
          <w:iCs/>
          <w:color w:val="000000"/>
          <w:sz w:val="24"/>
          <w:szCs w:val="24"/>
          <w:lang w:val="ru-RU"/>
        </w:rPr>
        <w:t xml:space="preserve">», </w:t>
      </w:r>
      <w:r w:rsidR="00661659">
        <w:rPr>
          <w:rFonts w:ascii="Times New Roman CYR" w:hAnsi="Times New Roman CYR" w:cs="Times New Roman CYR"/>
          <w:iCs/>
          <w:color w:val="000000"/>
          <w:sz w:val="24"/>
          <w:szCs w:val="24"/>
          <w:lang w:val="ru-RU"/>
        </w:rPr>
        <w:t xml:space="preserve"> Сельская Дума сельского поселения </w:t>
      </w:r>
      <w:r w:rsidRPr="00661659">
        <w:rPr>
          <w:rFonts w:ascii="Times New Roman CYR" w:hAnsi="Times New Roman CYR" w:cs="Times New Roman CYR"/>
          <w:iCs/>
          <w:color w:val="000000"/>
          <w:sz w:val="24"/>
          <w:szCs w:val="24"/>
          <w:lang w:val="ru-RU"/>
        </w:rPr>
        <w:t xml:space="preserve">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roofErr w:type="gramEnd"/>
    </w:p>
    <w:p w:rsidR="00B60757" w:rsidRPr="00661659" w:rsidRDefault="00B60757" w:rsidP="00B60757">
      <w:pPr>
        <w:autoSpaceDE w:val="0"/>
        <w:autoSpaceDN w:val="0"/>
        <w:adjustRightInd w:val="0"/>
        <w:spacing w:after="0" w:line="240" w:lineRule="auto"/>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                                                               РЕШИЛА:</w:t>
      </w: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color w:val="000000"/>
          <w:sz w:val="24"/>
          <w:szCs w:val="24"/>
          <w:lang w:val="ru-RU"/>
        </w:rPr>
      </w:pPr>
    </w:p>
    <w:p w:rsidR="00B60757" w:rsidRPr="00661659" w:rsidRDefault="00D95DE7" w:rsidP="00D95DE7">
      <w:pPr>
        <w:autoSpaceDE w:val="0"/>
        <w:autoSpaceDN w:val="0"/>
        <w:adjustRightInd w:val="0"/>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B60757" w:rsidRPr="00661659">
        <w:rPr>
          <w:rFonts w:ascii="Times New Roman" w:hAnsi="Times New Roman" w:cs="Times New Roman"/>
          <w:color w:val="000000"/>
          <w:sz w:val="24"/>
          <w:szCs w:val="24"/>
          <w:lang w:val="ru-RU"/>
        </w:rPr>
        <w:t xml:space="preserve">1. </w:t>
      </w:r>
      <w:r w:rsidR="00B60757" w:rsidRPr="00661659">
        <w:rPr>
          <w:rFonts w:ascii="Times New Roman CYR" w:hAnsi="Times New Roman CYR" w:cs="Times New Roman CYR"/>
          <w:color w:val="000000"/>
          <w:sz w:val="24"/>
          <w:szCs w:val="24"/>
          <w:lang w:val="ru-RU"/>
        </w:rPr>
        <w:t xml:space="preserve">Утвердить Положение о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00B60757" w:rsidRPr="00661659">
        <w:rPr>
          <w:rFonts w:ascii="Times New Roman" w:hAnsi="Times New Roman" w:cs="Times New Roman"/>
          <w:i/>
          <w:iCs/>
          <w:color w:val="000000"/>
          <w:sz w:val="24"/>
          <w:szCs w:val="24"/>
          <w:lang w:val="ru-RU"/>
        </w:rPr>
        <w:t xml:space="preserve"> </w:t>
      </w:r>
      <w:r w:rsidR="00661659">
        <w:rPr>
          <w:rFonts w:ascii="Times New Roman" w:hAnsi="Times New Roman" w:cs="Times New Roman"/>
          <w:iCs/>
          <w:color w:val="000000"/>
          <w:sz w:val="24"/>
          <w:szCs w:val="24"/>
          <w:lang w:val="ru-RU"/>
        </w:rPr>
        <w:t xml:space="preserve">администрации сельского поселения </w:t>
      </w:r>
      <w:r w:rsidR="00B60757" w:rsidRPr="00661659">
        <w:rPr>
          <w:rFonts w:ascii="Times New Roman" w:hAnsi="Times New Roman" w:cs="Times New Roman"/>
          <w:iCs/>
          <w:color w:val="000000"/>
          <w:sz w:val="24"/>
          <w:szCs w:val="24"/>
          <w:lang w:val="ru-RU"/>
        </w:rPr>
        <w:t xml:space="preserve"> « </w:t>
      </w:r>
      <w:r w:rsidR="001B2AEE" w:rsidRPr="00661659">
        <w:rPr>
          <w:rFonts w:ascii="Times New Roman" w:hAnsi="Times New Roman" w:cs="Times New Roman"/>
          <w:iCs/>
          <w:color w:val="000000"/>
          <w:sz w:val="24"/>
          <w:szCs w:val="24"/>
          <w:lang w:val="ru-RU"/>
        </w:rPr>
        <w:t>Село Букань</w:t>
      </w:r>
      <w:proofErr w:type="gramStart"/>
      <w:r w:rsidR="00B60757" w:rsidRPr="00661659">
        <w:rPr>
          <w:rFonts w:ascii="Times New Roman" w:hAnsi="Times New Roman" w:cs="Times New Roman"/>
          <w:iCs/>
          <w:color w:val="000000"/>
          <w:sz w:val="24"/>
          <w:szCs w:val="24"/>
          <w:lang w:val="ru-RU"/>
        </w:rPr>
        <w:t>»</w:t>
      </w:r>
      <w:r w:rsidR="00B60757" w:rsidRPr="00661659">
        <w:rPr>
          <w:rFonts w:ascii="Times New Roman" w:hAnsi="Times New Roman" w:cs="Times New Roman"/>
          <w:color w:val="000000"/>
          <w:sz w:val="24"/>
          <w:szCs w:val="24"/>
          <w:lang w:val="ru-RU"/>
        </w:rPr>
        <w:t>(</w:t>
      </w:r>
      <w:proofErr w:type="gramEnd"/>
      <w:r w:rsidR="00B60757" w:rsidRPr="00661659">
        <w:rPr>
          <w:rFonts w:ascii="Times New Roman CYR" w:hAnsi="Times New Roman CYR" w:cs="Times New Roman CYR"/>
          <w:color w:val="000000"/>
          <w:sz w:val="24"/>
          <w:szCs w:val="24"/>
          <w:lang w:val="ru-RU"/>
        </w:rPr>
        <w:t xml:space="preserve">приложение </w:t>
      </w:r>
      <w:r w:rsidR="00B60757" w:rsidRPr="00661659">
        <w:rPr>
          <w:rFonts w:ascii="Times New Roman" w:hAnsi="Times New Roman" w:cs="Times New Roman"/>
          <w:color w:val="000000"/>
          <w:sz w:val="24"/>
          <w:szCs w:val="24"/>
          <w:lang w:val="ru-RU"/>
        </w:rPr>
        <w:t>№ 1).</w:t>
      </w:r>
    </w:p>
    <w:p w:rsidR="00B60757" w:rsidRPr="00661659" w:rsidRDefault="00D95DE7" w:rsidP="00D95DE7">
      <w:pPr>
        <w:autoSpaceDE w:val="0"/>
        <w:autoSpaceDN w:val="0"/>
        <w:adjustRightInd w:val="0"/>
        <w:spacing w:after="0" w:line="240" w:lineRule="auto"/>
        <w:jc w:val="both"/>
        <w:rPr>
          <w:rFonts w:ascii="Times New Roman CYR" w:hAnsi="Times New Roman CYR" w:cs="Times New Roman CYR"/>
          <w:i/>
          <w:iCs/>
          <w:color w:val="000000"/>
          <w:sz w:val="24"/>
          <w:szCs w:val="24"/>
          <w:lang w:val="ru-RU"/>
        </w:rPr>
      </w:pPr>
      <w:r>
        <w:rPr>
          <w:rFonts w:ascii="Times New Roman" w:hAnsi="Times New Roman" w:cs="Times New Roman"/>
          <w:color w:val="000000"/>
          <w:sz w:val="24"/>
          <w:szCs w:val="24"/>
          <w:lang w:val="ru-RU"/>
        </w:rPr>
        <w:t xml:space="preserve">    </w:t>
      </w:r>
      <w:r w:rsidR="00E45A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B60757" w:rsidRPr="00661659">
        <w:rPr>
          <w:rFonts w:ascii="Times New Roman" w:hAnsi="Times New Roman" w:cs="Times New Roman"/>
          <w:color w:val="000000"/>
          <w:sz w:val="24"/>
          <w:szCs w:val="24"/>
          <w:lang w:val="ru-RU"/>
        </w:rPr>
        <w:t xml:space="preserve">2. </w:t>
      </w:r>
      <w:r w:rsidR="00B60757" w:rsidRPr="00661659">
        <w:rPr>
          <w:rFonts w:ascii="Times New Roman CYR" w:hAnsi="Times New Roman CYR" w:cs="Times New Roman CYR"/>
          <w:color w:val="000000"/>
          <w:sz w:val="24"/>
          <w:szCs w:val="24"/>
          <w:lang w:val="ru-RU"/>
        </w:rPr>
        <w:t xml:space="preserve">Решение опубликовать в газете « </w:t>
      </w:r>
      <w:proofErr w:type="spellStart"/>
      <w:r w:rsidR="00B60757" w:rsidRPr="00661659">
        <w:rPr>
          <w:rFonts w:ascii="Times New Roman CYR" w:hAnsi="Times New Roman CYR" w:cs="Times New Roman CYR"/>
          <w:color w:val="000000"/>
          <w:sz w:val="24"/>
          <w:szCs w:val="24"/>
          <w:lang w:val="ru-RU"/>
        </w:rPr>
        <w:t>Людиновский</w:t>
      </w:r>
      <w:proofErr w:type="spellEnd"/>
      <w:r w:rsidR="00B60757" w:rsidRPr="00661659">
        <w:rPr>
          <w:rFonts w:ascii="Times New Roman CYR" w:hAnsi="Times New Roman CYR" w:cs="Times New Roman CYR"/>
          <w:color w:val="000000"/>
          <w:sz w:val="24"/>
          <w:szCs w:val="24"/>
          <w:lang w:val="ru-RU"/>
        </w:rPr>
        <w:t xml:space="preserve"> рабочий», в сети Интернет на официальном сайте.</w:t>
      </w:r>
    </w:p>
    <w:p w:rsidR="00B60757" w:rsidRPr="00661659" w:rsidRDefault="00D95DE7" w:rsidP="00B60757">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w:t>
      </w:r>
      <w:r w:rsidR="00B60757" w:rsidRPr="00661659">
        <w:rPr>
          <w:rFonts w:ascii="Times New Roman" w:hAnsi="Times New Roman" w:cs="Times New Roman"/>
          <w:color w:val="000000"/>
          <w:sz w:val="24"/>
          <w:szCs w:val="24"/>
          <w:lang w:val="ru-RU"/>
        </w:rPr>
        <w:t xml:space="preserve">. </w:t>
      </w:r>
      <w:r w:rsidR="00B60757" w:rsidRPr="00661659">
        <w:rPr>
          <w:rFonts w:ascii="Times New Roman CYR" w:hAnsi="Times New Roman CYR" w:cs="Times New Roman CYR"/>
          <w:color w:val="000000"/>
          <w:sz w:val="24"/>
          <w:szCs w:val="24"/>
          <w:lang w:val="ru-RU"/>
        </w:rPr>
        <w:t xml:space="preserve">Настоящее решение вступает в силу со дня его официального опубликования (обнародования).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5. </w:t>
      </w:r>
      <w:proofErr w:type="gramStart"/>
      <w:r w:rsidRPr="00661659">
        <w:rPr>
          <w:rFonts w:ascii="Times New Roman CYR" w:hAnsi="Times New Roman CYR" w:cs="Times New Roman CYR"/>
          <w:color w:val="000000"/>
          <w:sz w:val="24"/>
          <w:szCs w:val="24"/>
          <w:lang w:val="ru-RU"/>
        </w:rPr>
        <w:t>Контроль за</w:t>
      </w:r>
      <w:proofErr w:type="gramEnd"/>
      <w:r w:rsidRPr="00661659">
        <w:rPr>
          <w:rFonts w:ascii="Times New Roman CYR" w:hAnsi="Times New Roman CYR" w:cs="Times New Roman CYR"/>
          <w:color w:val="000000"/>
          <w:sz w:val="24"/>
          <w:szCs w:val="24"/>
          <w:lang w:val="ru-RU"/>
        </w:rPr>
        <w:t xml:space="preserve"> исполнением настоящего решения оставляю за собой.</w:t>
      </w:r>
    </w:p>
    <w:p w:rsidR="001B2AEE" w:rsidRPr="00661659" w:rsidRDefault="001B2AEE" w:rsidP="00B60757">
      <w:pPr>
        <w:autoSpaceDE w:val="0"/>
        <w:autoSpaceDN w:val="0"/>
        <w:adjustRightInd w:val="0"/>
        <w:spacing w:after="0" w:line="240" w:lineRule="auto"/>
        <w:ind w:firstLine="851"/>
        <w:jc w:val="both"/>
        <w:rPr>
          <w:rFonts w:ascii="Times New Roman CYR" w:hAnsi="Times New Roman CYR" w:cs="Times New Roman CYR"/>
          <w:i/>
          <w:iCs/>
          <w:color w:val="000000"/>
          <w:sz w:val="24"/>
          <w:szCs w:val="24"/>
          <w:lang w:val="ru-RU"/>
        </w:rPr>
      </w:pPr>
    </w:p>
    <w:p w:rsidR="00B60757" w:rsidRPr="00661659" w:rsidRDefault="00B60757" w:rsidP="001B2AEE">
      <w:pPr>
        <w:pStyle w:val="a3"/>
        <w:rPr>
          <w:sz w:val="24"/>
          <w:szCs w:val="24"/>
          <w:lang w:val="ru-RU"/>
        </w:rPr>
      </w:pPr>
      <w:r w:rsidRPr="00661659">
        <w:rPr>
          <w:sz w:val="24"/>
          <w:szCs w:val="24"/>
          <w:lang w:val="ru-RU"/>
        </w:rPr>
        <w:t>Глава сельского поселения</w:t>
      </w:r>
    </w:p>
    <w:p w:rsidR="00B60757" w:rsidRPr="00661659" w:rsidRDefault="00B60757" w:rsidP="001B2AEE">
      <w:pPr>
        <w:pStyle w:val="a3"/>
        <w:rPr>
          <w:sz w:val="24"/>
          <w:szCs w:val="24"/>
          <w:lang w:val="ru-RU"/>
        </w:rPr>
      </w:pPr>
      <w:r w:rsidRPr="00661659">
        <w:rPr>
          <w:sz w:val="24"/>
          <w:szCs w:val="24"/>
          <w:lang w:val="ru-RU"/>
        </w:rPr>
        <w:t xml:space="preserve">« </w:t>
      </w:r>
      <w:r w:rsidR="001B2AEE" w:rsidRPr="00661659">
        <w:rPr>
          <w:sz w:val="24"/>
          <w:szCs w:val="24"/>
          <w:lang w:val="ru-RU"/>
        </w:rPr>
        <w:t>Село Букань</w:t>
      </w:r>
      <w:r w:rsidRPr="00661659">
        <w:rPr>
          <w:sz w:val="24"/>
          <w:szCs w:val="24"/>
          <w:lang w:val="ru-RU"/>
        </w:rPr>
        <w:t xml:space="preserve">»              </w:t>
      </w:r>
      <w:r w:rsidR="001B2AEE" w:rsidRPr="00661659">
        <w:rPr>
          <w:sz w:val="24"/>
          <w:szCs w:val="24"/>
          <w:lang w:val="ru-RU"/>
        </w:rPr>
        <w:t xml:space="preserve">                                                                      Терехов В.В.</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1B2AEE" w:rsidRPr="00661659" w:rsidRDefault="001B2AEE"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Pr="00661659"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8"/>
          <w:szCs w:val="28"/>
          <w:lang w:val="ru-RU"/>
        </w:rPr>
      </w:pPr>
    </w:p>
    <w:p w:rsidR="001B2AEE" w:rsidRDefault="001B2AEE"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D95DE7" w:rsidRPr="00661659" w:rsidRDefault="00D95DE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right"/>
        <w:rPr>
          <w:rFonts w:ascii="Times New Roman" w:hAnsi="Times New Roman" w:cs="Times New Roman"/>
          <w:color w:val="000000"/>
          <w:sz w:val="24"/>
          <w:szCs w:val="24"/>
          <w:lang w:val="ru-RU"/>
        </w:rPr>
      </w:pPr>
      <w:r w:rsidRPr="00661659">
        <w:rPr>
          <w:rFonts w:ascii="Times New Roman CYR" w:hAnsi="Times New Roman CYR" w:cs="Times New Roman CYR"/>
          <w:color w:val="000000"/>
          <w:sz w:val="24"/>
          <w:szCs w:val="24"/>
          <w:lang w:val="ru-RU"/>
        </w:rPr>
        <w:lastRenderedPageBreak/>
        <w:t xml:space="preserve">Приложение </w:t>
      </w:r>
      <w:r w:rsidRPr="00661659">
        <w:rPr>
          <w:rFonts w:ascii="Times New Roman" w:hAnsi="Times New Roman" w:cs="Times New Roman"/>
          <w:color w:val="000000"/>
          <w:sz w:val="24"/>
          <w:szCs w:val="24"/>
          <w:lang w:val="ru-RU"/>
        </w:rPr>
        <w:t xml:space="preserve">№ 1 </w:t>
      </w:r>
    </w:p>
    <w:p w:rsidR="00B60757" w:rsidRPr="00661659" w:rsidRDefault="00B60757" w:rsidP="00B60757">
      <w:pPr>
        <w:autoSpaceDE w:val="0"/>
        <w:autoSpaceDN w:val="0"/>
        <w:adjustRightInd w:val="0"/>
        <w:spacing w:after="0" w:line="240" w:lineRule="auto"/>
        <w:ind w:firstLine="851"/>
        <w:jc w:val="right"/>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к Решению </w:t>
      </w:r>
    </w:p>
    <w:p w:rsidR="00B60757" w:rsidRPr="00661659" w:rsidRDefault="00B60757" w:rsidP="00B60757">
      <w:pPr>
        <w:autoSpaceDE w:val="0"/>
        <w:autoSpaceDN w:val="0"/>
        <w:adjustRightInd w:val="0"/>
        <w:spacing w:after="0" w:line="240" w:lineRule="auto"/>
        <w:ind w:firstLine="851"/>
        <w:jc w:val="right"/>
        <w:rPr>
          <w:rFonts w:ascii="Times New Roman CYR" w:hAnsi="Times New Roman CYR" w:cs="Times New Roman CYR"/>
          <w:iCs/>
          <w:color w:val="000000"/>
          <w:sz w:val="24"/>
          <w:szCs w:val="24"/>
          <w:lang w:val="ru-RU"/>
        </w:rPr>
      </w:pPr>
      <w:r w:rsidRPr="00661659">
        <w:rPr>
          <w:rFonts w:ascii="Times New Roman" w:hAnsi="Times New Roman" w:cs="Times New Roman"/>
          <w:iCs/>
          <w:color w:val="000000"/>
          <w:sz w:val="24"/>
          <w:szCs w:val="24"/>
          <w:lang w:val="ru-RU"/>
        </w:rPr>
        <w:t>Сельской Думы</w:t>
      </w:r>
      <w:r w:rsidRPr="00661659">
        <w:rPr>
          <w:rFonts w:ascii="Times New Roman CYR" w:hAnsi="Times New Roman CYR" w:cs="Times New Roman CYR"/>
          <w:iCs/>
          <w:color w:val="000000"/>
          <w:sz w:val="24"/>
          <w:szCs w:val="24"/>
          <w:lang w:val="ru-RU"/>
        </w:rPr>
        <w:t xml:space="preserve">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
    <w:p w:rsidR="00B60757" w:rsidRPr="00661659" w:rsidRDefault="00B60757" w:rsidP="00B60757">
      <w:pPr>
        <w:autoSpaceDE w:val="0"/>
        <w:autoSpaceDN w:val="0"/>
        <w:adjustRightInd w:val="0"/>
        <w:spacing w:after="0" w:line="240" w:lineRule="auto"/>
        <w:ind w:firstLine="851"/>
        <w:jc w:val="right"/>
        <w:rPr>
          <w:rFonts w:ascii="Times New Roman" w:hAnsi="Times New Roman" w:cs="Times New Roman"/>
          <w:color w:val="000000"/>
          <w:sz w:val="24"/>
          <w:szCs w:val="24"/>
          <w:lang w:val="ru-RU"/>
        </w:rPr>
      </w:pPr>
      <w:r w:rsidRPr="00661659">
        <w:rPr>
          <w:rFonts w:ascii="Times New Roman CYR" w:hAnsi="Times New Roman CYR" w:cs="Times New Roman CYR"/>
          <w:color w:val="000000"/>
          <w:sz w:val="24"/>
          <w:szCs w:val="24"/>
          <w:lang w:val="ru-RU"/>
        </w:rPr>
        <w:t xml:space="preserve">от </w:t>
      </w:r>
      <w:r w:rsidR="00A951C7">
        <w:rPr>
          <w:rFonts w:ascii="Times New Roman" w:hAnsi="Times New Roman" w:cs="Times New Roman"/>
          <w:color w:val="000000"/>
          <w:sz w:val="24"/>
          <w:szCs w:val="24"/>
          <w:lang w:val="ru-RU"/>
        </w:rPr>
        <w:t>«09»июл</w:t>
      </w:r>
      <w:r w:rsidRPr="00661659">
        <w:rPr>
          <w:rFonts w:ascii="Times New Roman" w:hAnsi="Times New Roman" w:cs="Times New Roman"/>
          <w:color w:val="000000"/>
          <w:sz w:val="24"/>
          <w:szCs w:val="24"/>
          <w:lang w:val="ru-RU"/>
        </w:rPr>
        <w:t xml:space="preserve">я  2020  </w:t>
      </w:r>
      <w:r w:rsidRPr="00661659">
        <w:rPr>
          <w:rFonts w:ascii="Times New Roman CYR" w:hAnsi="Times New Roman CYR" w:cs="Times New Roman CYR"/>
          <w:color w:val="000000"/>
          <w:sz w:val="24"/>
          <w:szCs w:val="24"/>
          <w:lang w:val="ru-RU"/>
        </w:rPr>
        <w:t xml:space="preserve">г. </w:t>
      </w:r>
      <w:r w:rsidR="00A951C7">
        <w:rPr>
          <w:rFonts w:ascii="Times New Roman" w:hAnsi="Times New Roman" w:cs="Times New Roman"/>
          <w:color w:val="000000"/>
          <w:sz w:val="24"/>
          <w:szCs w:val="24"/>
          <w:lang w:val="ru-RU"/>
        </w:rPr>
        <w:t>№19</w:t>
      </w: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ПОЛОЖЕНИЕ</w:t>
      </w: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О КОМИССИИ ПО СОБЛЮДЕНИЮ ТРЕБОВАНИЙ</w:t>
      </w: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r w:rsidRPr="00661659">
        <w:rPr>
          <w:rFonts w:ascii="Times New Roman CYR" w:hAnsi="Times New Roman CYR" w:cs="Times New Roman CYR"/>
          <w:b/>
          <w:bCs/>
          <w:color w:val="000000"/>
          <w:lang w:val="ru-RU"/>
        </w:rPr>
        <w:t>ЗАКОНОДАТЕЛЬСТВА О ПРОТИВОДЕЙСТВИИ КОРРУПЦИИ И УРЕГУЛИРОВАНИЮ КОНФЛИКТА ИНТЕРЕСОВ ЛИЦАМИ,</w:t>
      </w:r>
    </w:p>
    <w:p w:rsidR="00B60757" w:rsidRPr="00661659" w:rsidRDefault="00B60757" w:rsidP="001B2AEE">
      <w:pPr>
        <w:autoSpaceDE w:val="0"/>
        <w:autoSpaceDN w:val="0"/>
        <w:adjustRightInd w:val="0"/>
        <w:spacing w:after="0" w:line="240" w:lineRule="auto"/>
        <w:ind w:firstLine="851"/>
        <w:jc w:val="center"/>
        <w:rPr>
          <w:rFonts w:ascii="Times New Roman CYR" w:hAnsi="Times New Roman CYR" w:cs="Times New Roman CYR"/>
          <w:b/>
          <w:bCs/>
          <w:color w:val="000000"/>
          <w:lang w:val="ru-RU"/>
        </w:rPr>
      </w:pPr>
      <w:proofErr w:type="gramStart"/>
      <w:r w:rsidRPr="00661659">
        <w:rPr>
          <w:rFonts w:ascii="Times New Roman CYR" w:hAnsi="Times New Roman CYR" w:cs="Times New Roman CYR"/>
          <w:b/>
          <w:bCs/>
          <w:color w:val="000000"/>
          <w:lang w:val="ru-RU"/>
        </w:rPr>
        <w:t>ЗАМЕЩАЮЩИМИ</w:t>
      </w:r>
      <w:proofErr w:type="gramEnd"/>
      <w:r w:rsidRPr="00661659">
        <w:rPr>
          <w:rFonts w:ascii="Times New Roman CYR" w:hAnsi="Times New Roman CYR" w:cs="Times New Roman CYR"/>
          <w:b/>
          <w:bCs/>
          <w:color w:val="000000"/>
          <w:lang w:val="ru-RU"/>
        </w:rPr>
        <w:t xml:space="preserve"> МУНИЦИПАЛЬНЫЕ ДОЛЖНОСТИ В</w:t>
      </w:r>
    </w:p>
    <w:p w:rsidR="00B60757" w:rsidRPr="00661659" w:rsidRDefault="00B60757" w:rsidP="001B2AEE">
      <w:pPr>
        <w:autoSpaceDE w:val="0"/>
        <w:autoSpaceDN w:val="0"/>
        <w:adjustRightInd w:val="0"/>
        <w:spacing w:after="0" w:line="240" w:lineRule="auto"/>
        <w:ind w:firstLine="851"/>
        <w:jc w:val="center"/>
        <w:rPr>
          <w:rFonts w:ascii="Times New Roman" w:hAnsi="Times New Roman" w:cs="Times New Roman"/>
          <w:color w:val="000000"/>
          <w:lang w:val="ru-RU"/>
        </w:rPr>
      </w:pPr>
      <w:r w:rsidRPr="00661659">
        <w:rPr>
          <w:rFonts w:ascii="Times New Roman" w:hAnsi="Times New Roman" w:cs="Times New Roman"/>
          <w:b/>
          <w:bCs/>
          <w:iCs/>
          <w:color w:val="000000"/>
          <w:lang w:val="ru-RU"/>
        </w:rPr>
        <w:t xml:space="preserve">АДМИНИСТРАЦИИ СП « </w:t>
      </w:r>
      <w:r w:rsidR="001B2AEE" w:rsidRPr="00661659">
        <w:rPr>
          <w:rFonts w:ascii="Times New Roman" w:hAnsi="Times New Roman" w:cs="Times New Roman"/>
          <w:b/>
          <w:bCs/>
          <w:iCs/>
          <w:color w:val="000000"/>
          <w:lang w:val="ru-RU"/>
        </w:rPr>
        <w:t>СЕЛО БУКАНЬ</w:t>
      </w:r>
      <w:r w:rsidRPr="00661659">
        <w:rPr>
          <w:rFonts w:ascii="Times New Roman" w:hAnsi="Times New Roman" w:cs="Times New Roman"/>
          <w:b/>
          <w:bCs/>
          <w:iCs/>
          <w:color w:val="000000"/>
          <w:lang w:val="ru-RU"/>
        </w:rPr>
        <w:t>»</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 </w:t>
      </w:r>
      <w:r w:rsidRPr="00661659">
        <w:rPr>
          <w:rFonts w:ascii="Times New Roman CYR" w:hAnsi="Times New Roman CYR" w:cs="Times New Roman CYR"/>
          <w:color w:val="000000"/>
          <w:sz w:val="24"/>
          <w:szCs w:val="24"/>
          <w:lang w:val="ru-RU"/>
        </w:rPr>
        <w:t xml:space="preserve">Настоящее Положение определяет порядок формирования и деятельности Комиссии по соблюдению требований законодательства о противодействии коррупции и урегулированию конфликта интересов лицами, замещающими муниципальные должности в </w:t>
      </w:r>
      <w:r w:rsidRPr="00661659">
        <w:rPr>
          <w:rFonts w:ascii="Times New Roman CYR" w:hAnsi="Times New Roman CYR" w:cs="Times New Roman CYR"/>
          <w:iCs/>
          <w:color w:val="000000"/>
          <w:sz w:val="24"/>
          <w:szCs w:val="24"/>
          <w:lang w:val="ru-RU"/>
        </w:rPr>
        <w:t>администрации СП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 xml:space="preserve">далее - Комиссия).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2. </w:t>
      </w:r>
      <w:r w:rsidRPr="00661659">
        <w:rPr>
          <w:rFonts w:ascii="Times New Roman CYR" w:hAnsi="Times New Roman CYR" w:cs="Times New Roman CYR"/>
          <w:color w:val="000000"/>
          <w:sz w:val="24"/>
          <w:szCs w:val="24"/>
          <w:lang w:val="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иными правовыми актами Калужской области, правовыми актами  </w:t>
      </w:r>
      <w:r w:rsidRPr="00661659">
        <w:rPr>
          <w:rFonts w:ascii="Times New Roman CYR" w:hAnsi="Times New Roman CYR" w:cs="Times New Roman CYR"/>
          <w:iCs/>
          <w:color w:val="000000"/>
          <w:sz w:val="24"/>
          <w:szCs w:val="24"/>
          <w:lang w:val="ru-RU"/>
        </w:rPr>
        <w:t>администрации СП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и настоящим Положением.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3. </w:t>
      </w:r>
      <w:r w:rsidRPr="00661659">
        <w:rPr>
          <w:rFonts w:ascii="Times New Roman CYR" w:hAnsi="Times New Roman CYR" w:cs="Times New Roman CYR"/>
          <w:color w:val="000000"/>
          <w:sz w:val="24"/>
          <w:szCs w:val="24"/>
          <w:lang w:val="ru-RU"/>
        </w:rPr>
        <w:t xml:space="preserve">Основной задачей Комиссии является содействие в обеспечении соблюдения лицами, замещающими муниципальные должности в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roofErr w:type="gramStart"/>
      <w:r w:rsidRPr="00661659">
        <w:rPr>
          <w:rFonts w:ascii="Times New Roman CYR" w:hAnsi="Times New Roman CYR" w:cs="Times New Roman CYR"/>
          <w:iCs/>
          <w:color w:val="000000"/>
          <w:sz w:val="24"/>
          <w:szCs w:val="24"/>
          <w:lang w:val="ru-RU"/>
        </w:rPr>
        <w:t xml:space="preserve"> ,</w:t>
      </w:r>
      <w:proofErr w:type="gramEnd"/>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ограничений и запретов, требований о предотвращении или урегулировании конфликта интересов, способных привести к причинению вреда законным интересам граждан, общества, организаций, Российской Федерации, субъекта Российской Федерации, муниципального образования, а также в обеспечении исполнения ими обязанностей, установленных Федеральным законом от 25.12.2008 </w:t>
      </w:r>
      <w:r w:rsidRPr="00661659">
        <w:rPr>
          <w:rFonts w:ascii="Times New Roman" w:hAnsi="Times New Roman" w:cs="Times New Roman"/>
          <w:color w:val="000000"/>
          <w:sz w:val="24"/>
          <w:szCs w:val="24"/>
          <w:lang w:val="ru-RU"/>
        </w:rPr>
        <w:t>№ 273-</w:t>
      </w:r>
      <w:r w:rsidRPr="00661659">
        <w:rPr>
          <w:rFonts w:ascii="Times New Roman CYR" w:hAnsi="Times New Roman CYR" w:cs="Times New Roman CYR"/>
          <w:color w:val="000000"/>
          <w:sz w:val="24"/>
          <w:szCs w:val="24"/>
          <w:lang w:val="ru-RU"/>
        </w:rPr>
        <w:t xml:space="preserve">ФЗ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противодействии коррупции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в осуществлении в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мер по предупреждению коррупции.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Cs/>
          <w:color w:val="000000"/>
          <w:sz w:val="24"/>
          <w:szCs w:val="24"/>
          <w:lang w:val="ru-RU"/>
        </w:rPr>
      </w:pPr>
      <w:r w:rsidRPr="00661659">
        <w:rPr>
          <w:rFonts w:ascii="Times New Roman" w:hAnsi="Times New Roman" w:cs="Times New Roman"/>
          <w:color w:val="000000"/>
          <w:sz w:val="24"/>
          <w:szCs w:val="24"/>
          <w:lang w:val="ru-RU"/>
        </w:rPr>
        <w:t xml:space="preserve">4. </w:t>
      </w:r>
      <w:r w:rsidRPr="00661659">
        <w:rPr>
          <w:rFonts w:ascii="Times New Roman CYR" w:hAnsi="Times New Roman CYR" w:cs="Times New Roman CYR"/>
          <w:color w:val="000000"/>
          <w:sz w:val="24"/>
          <w:szCs w:val="24"/>
          <w:lang w:val="ru-RU"/>
        </w:rPr>
        <w:t xml:space="preserve">Комиссия рассматривает вопросы, связанные с соблюдением требований законодательства о противодействии коррупции и (или) об урегулировании конфликта интересов, в отношении лиц, замещающих муниципальные должности </w:t>
      </w:r>
      <w:r w:rsidRPr="00661659">
        <w:rPr>
          <w:rFonts w:ascii="Times New Roman" w:hAnsi="Times New Roman" w:cs="Times New Roman"/>
          <w:i/>
          <w:iCs/>
          <w:color w:val="000000"/>
          <w:sz w:val="24"/>
          <w:szCs w:val="24"/>
          <w:lang w:val="ru-RU"/>
        </w:rPr>
        <w:t xml:space="preserve"> </w:t>
      </w:r>
      <w:r w:rsidRPr="00661659">
        <w:rPr>
          <w:rFonts w:ascii="Times New Roman" w:hAnsi="Times New Roman" w:cs="Times New Roman"/>
          <w:iCs/>
          <w:color w:val="000000"/>
          <w:sz w:val="24"/>
          <w:szCs w:val="24"/>
          <w:lang w:val="ru-RU"/>
        </w:rPr>
        <w:t xml:space="preserve">в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w:t>
      </w: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r w:rsidRPr="00661659">
        <w:rPr>
          <w:rFonts w:ascii="Times New Roman" w:hAnsi="Times New Roman" w:cs="Times New Roman"/>
          <w:color w:val="000000"/>
          <w:sz w:val="24"/>
          <w:szCs w:val="24"/>
          <w:lang w:val="ru-RU"/>
        </w:rPr>
        <w:t xml:space="preserve">5. </w:t>
      </w:r>
      <w:r w:rsidRPr="00661659">
        <w:rPr>
          <w:rFonts w:ascii="Times New Roman CYR" w:hAnsi="Times New Roman CYR" w:cs="Times New Roman CYR"/>
          <w:color w:val="000000"/>
          <w:sz w:val="24"/>
          <w:szCs w:val="24"/>
          <w:lang w:val="ru-RU"/>
        </w:rPr>
        <w:t>Комиссия образуется муниципальным правовым актом. Указанным актом утверждается состав Комиссии и порядок ее работы.</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6. </w:t>
      </w:r>
      <w:r w:rsidRPr="00661659">
        <w:rPr>
          <w:rFonts w:ascii="Times New Roman CYR" w:hAnsi="Times New Roman CYR" w:cs="Times New Roman CYR"/>
          <w:color w:val="000000"/>
          <w:sz w:val="24"/>
          <w:szCs w:val="24"/>
          <w:lang w:val="ru-RU"/>
        </w:rPr>
        <w:t xml:space="preserve">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7. </w:t>
      </w:r>
      <w:r w:rsidRPr="00661659">
        <w:rPr>
          <w:rFonts w:ascii="Times New Roman CYR" w:hAnsi="Times New Roman CYR" w:cs="Times New Roman CYR"/>
          <w:color w:val="000000"/>
          <w:sz w:val="24"/>
          <w:szCs w:val="24"/>
          <w:lang w:val="ru-RU"/>
        </w:rPr>
        <w:t>В состав Комиссии входят:</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 а) председатель комиссии, заместитель председателя комиссии, секретарь и члены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б) представитель отдела по профилактике коррупционных правонарушений администрации Губернатора Калужской области (по согласованию).</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Члены комиссии обладают равными правами. В отсутствие председателя комиссии его обязанности исполняет заместитель председателя комиссии.</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В состав комиссии может входить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Cs/>
          <w:color w:val="000000"/>
          <w:sz w:val="24"/>
          <w:szCs w:val="24"/>
          <w:lang w:val="ru-RU"/>
        </w:rPr>
      </w:pPr>
      <w:r w:rsidRPr="00661659">
        <w:rPr>
          <w:rFonts w:ascii="Times New Roman" w:hAnsi="Times New Roman" w:cs="Times New Roman"/>
          <w:color w:val="000000"/>
          <w:sz w:val="24"/>
          <w:szCs w:val="24"/>
          <w:lang w:val="ru-RU"/>
        </w:rPr>
        <w:t xml:space="preserve">8. </w:t>
      </w:r>
      <w:r w:rsidRPr="00661659">
        <w:rPr>
          <w:rFonts w:ascii="Times New Roman CYR" w:hAnsi="Times New Roman CYR" w:cs="Times New Roman CYR"/>
          <w:color w:val="000000"/>
          <w:sz w:val="24"/>
          <w:szCs w:val="24"/>
          <w:lang w:val="ru-RU"/>
        </w:rPr>
        <w:t xml:space="preserve">Лица, указанные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б</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7, включаются в состав Комиссии в установленном порядке по согласованию на основании запроса председателя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lastRenderedPageBreak/>
        <w:t xml:space="preserve">9. </w:t>
      </w:r>
      <w:r w:rsidRPr="00661659">
        <w:rPr>
          <w:rFonts w:ascii="Times New Roman CYR" w:hAnsi="Times New Roman CYR" w:cs="Times New Roman CYR"/>
          <w:color w:val="000000"/>
          <w:sz w:val="24"/>
          <w:szCs w:val="24"/>
          <w:lang w:val="ru-RU"/>
        </w:rPr>
        <w:t xml:space="preserve">В заседаниях комиссии с правом совещательного голоса участвуют другие лица, замещающие муниципальные должности в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специалисты, которые могут дать пояснения по вопросам, рассматриваемым Комиссией; </w:t>
      </w:r>
      <w:proofErr w:type="gramStart"/>
      <w:r w:rsidRPr="00661659">
        <w:rPr>
          <w:rFonts w:ascii="Times New Roman CYR" w:hAnsi="Times New Roman CYR" w:cs="Times New Roman CYR"/>
          <w:color w:val="000000"/>
          <w:sz w:val="24"/>
          <w:szCs w:val="24"/>
          <w:lang w:val="ru-RU"/>
        </w:rPr>
        <w:t>представитель лица, замещающего муниципальную должность, в отношении которого Комиссией рассматривается вопрос о соблюдении требований законодательства о противодействии коррупции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w:t>
      </w:r>
      <w:proofErr w:type="gramEnd"/>
      <w:r w:rsidRPr="00661659">
        <w:rPr>
          <w:rFonts w:ascii="Times New Roman CYR" w:hAnsi="Times New Roman CYR" w:cs="Times New Roman CYR"/>
          <w:color w:val="000000"/>
          <w:sz w:val="24"/>
          <w:szCs w:val="24"/>
          <w:lang w:val="ru-RU"/>
        </w:rPr>
        <w:t xml:space="preserve"> любого члена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10. </w:t>
      </w:r>
      <w:r w:rsidRPr="00661659">
        <w:rPr>
          <w:rFonts w:ascii="Times New Roman CYR" w:hAnsi="Times New Roman CYR" w:cs="Times New Roman CYR"/>
          <w:color w:val="000000"/>
          <w:sz w:val="24"/>
          <w:szCs w:val="24"/>
          <w:lang w:val="ru-RU"/>
        </w:rPr>
        <w:t xml:space="preserve">Заседание Комиссии считается правомочным, если на нем присутствует не менее двух третей от общего числа членов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11. </w:t>
      </w:r>
      <w:r w:rsidRPr="00661659">
        <w:rPr>
          <w:rFonts w:ascii="Times New Roman CYR" w:hAnsi="Times New Roman CYR" w:cs="Times New Roman CYR"/>
          <w:color w:val="000000"/>
          <w:sz w:val="24"/>
          <w:szCs w:val="24"/>
          <w:lang w:val="ru-RU"/>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12. </w:t>
      </w:r>
      <w:r w:rsidRPr="00661659">
        <w:rPr>
          <w:rFonts w:ascii="Times New Roman CYR" w:hAnsi="Times New Roman CYR" w:cs="Times New Roman CYR"/>
          <w:color w:val="000000"/>
          <w:sz w:val="24"/>
          <w:szCs w:val="24"/>
          <w:lang w:val="ru-RU"/>
        </w:rPr>
        <w:t xml:space="preserve">Основаниями для проведения заседания Комиссии являются: </w:t>
      </w: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proofErr w:type="gramStart"/>
      <w:r w:rsidRPr="00661659">
        <w:rPr>
          <w:rFonts w:ascii="Times New Roman CYR" w:hAnsi="Times New Roman CYR" w:cs="Times New Roman CYR"/>
          <w:color w:val="000000"/>
          <w:sz w:val="24"/>
          <w:szCs w:val="24"/>
          <w:lang w:val="ru-RU"/>
        </w:rPr>
        <w:t>а) представление председателем</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материалов проверки, свидетельствующих о несоблюдении лицом, замещающим муниципальную должность, требований об урегулировании конфликта интересов;</w:t>
      </w:r>
      <w:r w:rsidRPr="00661659">
        <w:rPr>
          <w:rFonts w:ascii="Times New Roman" w:hAnsi="Times New Roman" w:cs="Times New Roman"/>
          <w:color w:val="000000"/>
          <w:sz w:val="24"/>
          <w:szCs w:val="24"/>
          <w:lang w:val="ru-RU"/>
        </w:rPr>
        <w:t>4</w:t>
      </w:r>
      <w:proofErr w:type="gramEnd"/>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roofErr w:type="gramStart"/>
      <w:r w:rsidRPr="00661659">
        <w:rPr>
          <w:rFonts w:ascii="Times New Roman CYR" w:hAnsi="Times New Roman CYR" w:cs="Times New Roman CYR"/>
          <w:color w:val="000000"/>
          <w:sz w:val="24"/>
          <w:szCs w:val="24"/>
          <w:lang w:val="ru-RU"/>
        </w:rPr>
        <w:t xml:space="preserve">б) поступившее в </w:t>
      </w:r>
      <w:r w:rsidRPr="00661659">
        <w:rPr>
          <w:rFonts w:ascii="Times New Roman CYR" w:hAnsi="Times New Roman CYR" w:cs="Times New Roman CYR"/>
          <w:iCs/>
          <w:color w:val="000000"/>
          <w:sz w:val="24"/>
          <w:szCs w:val="24"/>
          <w:lang w:val="ru-RU"/>
        </w:rPr>
        <w:t xml:space="preserve">администрацию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заявление депутата представительного органа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о невозможности выполнить требования Федерального закона от 07.05.2013 </w:t>
      </w:r>
      <w:r w:rsidRPr="00661659">
        <w:rPr>
          <w:rFonts w:ascii="Times New Roman" w:hAnsi="Times New Roman" w:cs="Times New Roman"/>
          <w:color w:val="000000"/>
          <w:sz w:val="24"/>
          <w:szCs w:val="24"/>
          <w:lang w:val="ru-RU"/>
        </w:rPr>
        <w:t>№ 79-</w:t>
      </w:r>
      <w:r w:rsidRPr="00661659">
        <w:rPr>
          <w:rFonts w:ascii="Times New Roman CYR" w:hAnsi="Times New Roman CYR" w:cs="Times New Roman CYR"/>
          <w:color w:val="000000"/>
          <w:sz w:val="24"/>
          <w:szCs w:val="24"/>
          <w:lang w:val="ru-RU"/>
        </w:rPr>
        <w:t xml:space="preserve">ФЗ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 xml:space="preserve">О запрете отдельным категориям лиц открывать и иметь счета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вклады), хранить наличные денежные средства и ценности в иностранных</w:t>
      </w:r>
      <w:proofErr w:type="gramEnd"/>
      <w:r w:rsidRPr="00661659">
        <w:rPr>
          <w:rFonts w:ascii="Times New Roman CYR" w:hAnsi="Times New Roman CYR" w:cs="Times New Roman CYR"/>
          <w:color w:val="000000"/>
          <w:sz w:val="24"/>
          <w:szCs w:val="24"/>
          <w:lang w:val="ru-RU"/>
        </w:rPr>
        <w:t xml:space="preserve"> </w:t>
      </w:r>
      <w:proofErr w:type="gramStart"/>
      <w:r w:rsidRPr="00661659">
        <w:rPr>
          <w:rFonts w:ascii="Times New Roman CYR" w:hAnsi="Times New Roman CYR" w:cs="Times New Roman CYR"/>
          <w:color w:val="000000"/>
          <w:sz w:val="24"/>
          <w:szCs w:val="24"/>
          <w:lang w:val="ru-RU"/>
        </w:rPr>
        <w:t>банках, расположенных за пределами территории Российской Федерации, владеть и (или) пользоваться иностранными финансовыми инструментами</w:t>
      </w:r>
      <w:r w:rsidRPr="00661659">
        <w:rPr>
          <w:rFonts w:ascii="Times New Roman" w:hAnsi="Times New Roman" w:cs="Times New Roman"/>
          <w:color w:val="000000"/>
          <w:sz w:val="24"/>
          <w:szCs w:val="24"/>
          <w:lang w:val="ru-RU"/>
        </w:rPr>
        <w:t>» (</w:t>
      </w:r>
      <w:r w:rsidRPr="00661659">
        <w:rPr>
          <w:rFonts w:ascii="Times New Roman CYR" w:hAnsi="Times New Roman CYR" w:cs="Times New Roman CYR"/>
          <w:color w:val="000000"/>
          <w:sz w:val="24"/>
          <w:szCs w:val="24"/>
          <w:lang w:val="ru-RU"/>
        </w:rPr>
        <w:t xml:space="preserve">далее - Федеральный закон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в связи с арестом, запретом распоряжения, наложенными компетентными органами иностранного государства</w:t>
      </w:r>
      <w:proofErr w:type="gramEnd"/>
      <w:r w:rsidRPr="00661659">
        <w:rPr>
          <w:rFonts w:ascii="Times New Roman CYR" w:hAnsi="Times New Roman CYR" w:cs="Times New Roman CYR"/>
          <w:color w:val="000000"/>
          <w:sz w:val="24"/>
          <w:szCs w:val="24"/>
          <w:lang w:val="ru-RU"/>
        </w:rPr>
        <w:t xml:space="preserve">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в) 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г) представление председателя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или любого члена комиссии, касающееся обеспечения соблюдения лицом, замещающим муниципальную должность, требований законодательства о противодействии коррупции и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 xml:space="preserve">или) требований об урегулировании конфликта интересов либо осуществления в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мер по предупреждению коррупции;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roofErr w:type="spellStart"/>
      <w:r w:rsidRPr="00661659">
        <w:rPr>
          <w:rFonts w:ascii="Times New Roman CYR" w:hAnsi="Times New Roman CYR" w:cs="Times New Roman CYR"/>
          <w:color w:val="000000"/>
          <w:sz w:val="24"/>
          <w:szCs w:val="24"/>
          <w:lang w:val="ru-RU"/>
        </w:rPr>
        <w:t>д</w:t>
      </w:r>
      <w:proofErr w:type="spellEnd"/>
      <w:r w:rsidRPr="00661659">
        <w:rPr>
          <w:rFonts w:ascii="Times New Roman CYR" w:hAnsi="Times New Roman CYR" w:cs="Times New Roman CYR"/>
          <w:color w:val="000000"/>
          <w:sz w:val="24"/>
          <w:szCs w:val="24"/>
          <w:lang w:val="ru-RU"/>
        </w:rPr>
        <w:t xml:space="preserve">) поступившее обращение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lastRenderedPageBreak/>
        <w:t xml:space="preserve">13. </w:t>
      </w:r>
      <w:r w:rsidRPr="00661659">
        <w:rPr>
          <w:rFonts w:ascii="Times New Roman CYR" w:hAnsi="Times New Roman CYR" w:cs="Times New Roman CYR"/>
          <w:color w:val="000000"/>
          <w:sz w:val="24"/>
          <w:szCs w:val="24"/>
          <w:lang w:val="ru-RU"/>
        </w:rPr>
        <w:t xml:space="preserve">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14. </w:t>
      </w:r>
      <w:r w:rsidRPr="00661659">
        <w:rPr>
          <w:rFonts w:ascii="Times New Roman CYR" w:hAnsi="Times New Roman CYR" w:cs="Times New Roman CYR"/>
          <w:color w:val="000000"/>
          <w:sz w:val="24"/>
          <w:szCs w:val="24"/>
          <w:lang w:val="ru-RU"/>
        </w:rPr>
        <w:t xml:space="preserve">Уведомление, указанное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рассматривается Комиссией, которая осуществляет подготовку мотивированного заключения по результатам рассмотрения уведомления.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14.1. </w:t>
      </w:r>
      <w:proofErr w:type="gramStart"/>
      <w:r w:rsidRPr="00661659">
        <w:rPr>
          <w:rFonts w:ascii="Times New Roman CYR" w:hAnsi="Times New Roman CYR" w:cs="Times New Roman CYR"/>
          <w:color w:val="000000"/>
          <w:sz w:val="24"/>
          <w:szCs w:val="24"/>
          <w:lang w:val="ru-RU"/>
        </w:rPr>
        <w:t xml:space="preserve">При подготовке мотивированного заключения по результатам рассмотрения уведомления, указанного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пункта 12 настоящего Положения, члены Комиссии имеют право проводить собеседование с представившим уведомление лицом, замещающим муниципальную должность, получать от него письменные пояснения.</w:t>
      </w:r>
      <w:proofErr w:type="gramEnd"/>
      <w:r w:rsidRPr="00661659">
        <w:rPr>
          <w:rFonts w:ascii="Times New Roman CYR" w:hAnsi="Times New Roman CYR" w:cs="Times New Roman CYR"/>
          <w:color w:val="000000"/>
          <w:sz w:val="24"/>
          <w:szCs w:val="24"/>
          <w:lang w:val="ru-RU"/>
        </w:rPr>
        <w:t xml:space="preserve"> Комиссия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14.2. </w:t>
      </w:r>
      <w:r w:rsidRPr="00661659">
        <w:rPr>
          <w:rFonts w:ascii="Times New Roman CYR" w:hAnsi="Times New Roman CYR" w:cs="Times New Roman CYR"/>
          <w:color w:val="000000"/>
          <w:sz w:val="24"/>
          <w:szCs w:val="24"/>
          <w:lang w:val="ru-RU"/>
        </w:rPr>
        <w:t xml:space="preserve">Мотивированное заключение, предусмотренное пунктом 14 настоящего Положения, должно содержать: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информацию, изложенную в уведомлении, указанном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информацию, полученную от государственных органов, органов местного самоуправления и заинтересованных организаций на основании запросов;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в) мотивированный вывод по результатам предварительного рассмотрения уведомления, указанного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а также рекомендации для принятия одного из решений в соответствии с пунктом 19.2 настоящего Положения или иного решения.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15. </w:t>
      </w:r>
      <w:r w:rsidRPr="00661659">
        <w:rPr>
          <w:rFonts w:ascii="Times New Roman CYR" w:hAnsi="Times New Roman CYR" w:cs="Times New Roman CYR"/>
          <w:color w:val="000000"/>
          <w:sz w:val="24"/>
          <w:szCs w:val="24"/>
          <w:lang w:val="ru-RU"/>
        </w:rPr>
        <w:t xml:space="preserve">Председатель Комиссии при поступлении к нему информации, указанной в пункте 12 настоящего Положения: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15.1 настоящего Положения;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Cs/>
          <w:color w:val="000000"/>
          <w:sz w:val="24"/>
          <w:szCs w:val="24"/>
          <w:lang w:val="ru-RU"/>
        </w:rPr>
      </w:pPr>
      <w:r w:rsidRPr="00661659">
        <w:rPr>
          <w:rFonts w:ascii="Times New Roman CYR" w:hAnsi="Times New Roman CYR" w:cs="Times New Roman CYR"/>
          <w:color w:val="000000"/>
          <w:sz w:val="24"/>
          <w:szCs w:val="24"/>
          <w:lang w:val="ru-RU"/>
        </w:rPr>
        <w:t xml:space="preserve">б) организует ознакомление лица, замещающего муниципальную должность,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w:t>
      </w:r>
      <w:r w:rsidRPr="00661659">
        <w:rPr>
          <w:rFonts w:ascii="Times New Roman CYR" w:hAnsi="Times New Roman CYR" w:cs="Times New Roman CYR"/>
          <w:iCs/>
          <w:color w:val="000000"/>
          <w:sz w:val="24"/>
          <w:szCs w:val="24"/>
          <w:lang w:val="ru-RU"/>
        </w:rPr>
        <w:t>администрации  СП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roofErr w:type="gramStart"/>
      <w:r w:rsidRPr="00661659">
        <w:rPr>
          <w:rFonts w:ascii="Times New Roman CYR" w:hAnsi="Times New Roman CYR" w:cs="Times New Roman CYR"/>
          <w:iCs/>
          <w:color w:val="000000"/>
          <w:sz w:val="24"/>
          <w:szCs w:val="24"/>
          <w:lang w:val="ru-RU"/>
        </w:rPr>
        <w:t xml:space="preserve"> .</w:t>
      </w:r>
      <w:proofErr w:type="gramEnd"/>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в) рассматривает ходатайства о приглашении на заседание Комиссии лиц, указанных в пункте 9.1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15.1. </w:t>
      </w:r>
      <w:r w:rsidRPr="00661659">
        <w:rPr>
          <w:rFonts w:ascii="Times New Roman CYR" w:hAnsi="Times New Roman CYR" w:cs="Times New Roman CYR"/>
          <w:color w:val="000000"/>
          <w:sz w:val="24"/>
          <w:szCs w:val="24"/>
          <w:lang w:val="ru-RU"/>
        </w:rPr>
        <w:t xml:space="preserve">Заседание Комиссии по рассмотрению заявления, указанного в подпунктах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б</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и </w:t>
      </w:r>
      <w:r w:rsidRPr="00661659">
        <w:rPr>
          <w:rFonts w:ascii="Times New Roman" w:hAnsi="Times New Roman" w:cs="Times New Roman"/>
          <w:color w:val="000000"/>
          <w:sz w:val="24"/>
          <w:szCs w:val="24"/>
          <w:lang w:val="ru-RU"/>
        </w:rPr>
        <w:t>«</w:t>
      </w:r>
      <w:proofErr w:type="spellStart"/>
      <w:r w:rsidRPr="00661659">
        <w:rPr>
          <w:rFonts w:ascii="Times New Roman CYR" w:hAnsi="Times New Roman CYR" w:cs="Times New Roman CYR"/>
          <w:color w:val="000000"/>
          <w:sz w:val="24"/>
          <w:szCs w:val="24"/>
          <w:lang w:val="ru-RU"/>
        </w:rPr>
        <w:t>д</w:t>
      </w:r>
      <w:proofErr w:type="spellEnd"/>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16. </w:t>
      </w:r>
      <w:r w:rsidRPr="00661659">
        <w:rPr>
          <w:rFonts w:ascii="Times New Roman CYR" w:hAnsi="Times New Roman CYR" w:cs="Times New Roman CYR"/>
          <w:color w:val="000000"/>
          <w:sz w:val="24"/>
          <w:szCs w:val="24"/>
          <w:lang w:val="ru-RU"/>
        </w:rPr>
        <w:t xml:space="preserve">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лицо, замещающее муниципальную должность, указывают в заявлении, уведомлении, </w:t>
      </w:r>
      <w:proofErr w:type="gramStart"/>
      <w:r w:rsidRPr="00661659">
        <w:rPr>
          <w:rFonts w:ascii="Times New Roman CYR" w:hAnsi="Times New Roman CYR" w:cs="Times New Roman CYR"/>
          <w:color w:val="000000"/>
          <w:sz w:val="24"/>
          <w:szCs w:val="24"/>
          <w:lang w:val="ru-RU"/>
        </w:rPr>
        <w:t>представляемых</w:t>
      </w:r>
      <w:proofErr w:type="gramEnd"/>
      <w:r w:rsidRPr="00661659">
        <w:rPr>
          <w:rFonts w:ascii="Times New Roman CYR" w:hAnsi="Times New Roman CYR" w:cs="Times New Roman CYR"/>
          <w:color w:val="000000"/>
          <w:sz w:val="24"/>
          <w:szCs w:val="24"/>
          <w:lang w:val="ru-RU"/>
        </w:rPr>
        <w:t xml:space="preserve"> в соответствии с пунктом 12 настоящего Положения.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lastRenderedPageBreak/>
        <w:t xml:space="preserve">16.1. </w:t>
      </w:r>
      <w:r w:rsidRPr="00661659">
        <w:rPr>
          <w:rFonts w:ascii="Times New Roman CYR" w:hAnsi="Times New Roman CYR" w:cs="Times New Roman CYR"/>
          <w:color w:val="000000"/>
          <w:sz w:val="24"/>
          <w:szCs w:val="24"/>
          <w:lang w:val="ru-RU"/>
        </w:rPr>
        <w:t xml:space="preserve">Заседания Комиссии могут проводиться в отсутствие лица, замещающего муниципальную должность, в случае: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если в заявлении, уведомлении, </w:t>
      </w:r>
      <w:proofErr w:type="gramStart"/>
      <w:r w:rsidRPr="00661659">
        <w:rPr>
          <w:rFonts w:ascii="Times New Roman CYR" w:hAnsi="Times New Roman CYR" w:cs="Times New Roman CYR"/>
          <w:color w:val="000000"/>
          <w:sz w:val="24"/>
          <w:szCs w:val="24"/>
          <w:lang w:val="ru-RU"/>
        </w:rPr>
        <w:t>предусмотренных</w:t>
      </w:r>
      <w:proofErr w:type="gramEnd"/>
      <w:r w:rsidRPr="00661659">
        <w:rPr>
          <w:rFonts w:ascii="Times New Roman CYR" w:hAnsi="Times New Roman CYR" w:cs="Times New Roman CYR"/>
          <w:color w:val="000000"/>
          <w:sz w:val="24"/>
          <w:szCs w:val="24"/>
          <w:lang w:val="ru-RU"/>
        </w:rPr>
        <w:t xml:space="preserve"> пунктом 12 настоящего Положения, не содержится указания о намерении лица, замещающего муниципальную должность, лично присутствовать на заседании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если лицо, замещающее муниципальную должность,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17. </w:t>
      </w:r>
      <w:r w:rsidRPr="00661659">
        <w:rPr>
          <w:rFonts w:ascii="Times New Roman CYR" w:hAnsi="Times New Roman CYR" w:cs="Times New Roman CYR"/>
          <w:color w:val="000000"/>
          <w:sz w:val="24"/>
          <w:szCs w:val="24"/>
          <w:lang w:val="ru-RU"/>
        </w:rPr>
        <w:t xml:space="preserve">На заседании Комиссии заслушиваются пояснения лица, замещающего муниципальную должность (с его согласия), и иных лиц, рассматриваются материалы по существу вынесенных на данное заседание вопросов, а также дополнительные материалы.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18. </w:t>
      </w:r>
      <w:r w:rsidRPr="00661659">
        <w:rPr>
          <w:rFonts w:ascii="Times New Roman CYR" w:hAnsi="Times New Roman CYR" w:cs="Times New Roman CYR"/>
          <w:color w:val="000000"/>
          <w:sz w:val="24"/>
          <w:szCs w:val="24"/>
          <w:lang w:val="ru-RU"/>
        </w:rPr>
        <w:t xml:space="preserve">Члены Комиссии и лица, участвовавшие в ее заседании, не вправе разглашать сведения, ставшие им известными в ходе работы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19. </w:t>
      </w:r>
      <w:r w:rsidRPr="00661659">
        <w:rPr>
          <w:rFonts w:ascii="Times New Roman CYR" w:hAnsi="Times New Roman CYR" w:cs="Times New Roman CYR"/>
          <w:color w:val="000000"/>
          <w:sz w:val="24"/>
          <w:szCs w:val="24"/>
          <w:lang w:val="ru-RU"/>
        </w:rPr>
        <w:t xml:space="preserve">По итогам рассмотрения вопросов, указанных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а</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Комиссия принимает одно из следующих решений: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установить, что лицо, замещающее муниципальную должность, соблюдало требования об урегулировании конфликта интересов;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установить, что лицо, замещающее муниципальную должность, не соблюдало требования законодательства о противодействии коррупции и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 xml:space="preserve">или) требования об урегулировании конфликта интересов. В этом случае Комиссия рекомендует </w:t>
      </w:r>
      <w:r w:rsidRPr="00661659">
        <w:rPr>
          <w:rFonts w:ascii="Times New Roman" w:hAnsi="Times New Roman" w:cs="Times New Roman"/>
          <w:iCs/>
          <w:color w:val="000000"/>
          <w:sz w:val="24"/>
          <w:szCs w:val="24"/>
          <w:lang w:val="ru-RU"/>
        </w:rPr>
        <w:t xml:space="preserve">председателю </w:t>
      </w:r>
      <w:r w:rsidRPr="00661659">
        <w:rPr>
          <w:rFonts w:ascii="Times New Roman CYR" w:hAnsi="Times New Roman CYR" w:cs="Times New Roman CYR"/>
          <w:iCs/>
          <w:color w:val="000000"/>
          <w:sz w:val="24"/>
          <w:szCs w:val="24"/>
          <w:lang w:val="ru-RU"/>
        </w:rPr>
        <w:t xml:space="preserve"> 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указать лицу, замещающему муниципальную должность, на недопустимость нарушения требований об урегулировании конфликта интересов либо применить к лицу, замещающему муниципальную должность, конкретную меру ответственности (прекращение полномочий).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19.1. </w:t>
      </w:r>
      <w:r w:rsidRPr="00661659">
        <w:rPr>
          <w:rFonts w:ascii="Times New Roman CYR" w:hAnsi="Times New Roman CYR" w:cs="Times New Roman CYR"/>
          <w:color w:val="000000"/>
          <w:sz w:val="24"/>
          <w:szCs w:val="24"/>
          <w:lang w:val="ru-RU"/>
        </w:rPr>
        <w:t xml:space="preserve">По итогам рассмотрения вопросов, указанных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б</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Комиссия принимает одно из следующих решений: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признать, что обстоятельства, препятствующие выполнению требований Федерального закона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являются объективными и уважительными;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признать, что обстоятельства, препятствующие выполнению требований Федерального закона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не являются объективными и уважительными. В этом случае комиссия рекомендует председателю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применить к лицу, замещающему муниципальную должность, меру ответственности (прекращение полномочий).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19.2. </w:t>
      </w:r>
      <w:r w:rsidRPr="00661659">
        <w:rPr>
          <w:rFonts w:ascii="Times New Roman CYR" w:hAnsi="Times New Roman CYR" w:cs="Times New Roman CYR"/>
          <w:color w:val="000000"/>
          <w:sz w:val="24"/>
          <w:szCs w:val="24"/>
          <w:lang w:val="ru-RU"/>
        </w:rPr>
        <w:t xml:space="preserve">По итогам рассмотрения вопроса, указанного в подпункте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Комиссия принимает одно из следующих решений: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признать, что при исполнении лицом, замещающим муниципальную должность, должностных обязанностей конфликт интересов отсутствует;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признать, что при исполнении лицом, замещающим муниципальную должность,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(или) председателю </w:t>
      </w:r>
      <w:r w:rsidRPr="00661659">
        <w:rPr>
          <w:rFonts w:ascii="Times New Roman" w:hAnsi="Times New Roman" w:cs="Times New Roman"/>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принять меры по урегулированию конфликта интересов или по недопущению его возникновения;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lastRenderedPageBreak/>
        <w:t xml:space="preserve">в) признать, что лицо, замещающее муниципальную должность, не соблюдало требования об урегулировании конфликта интересов. В этом случае Комиссия рекомендует председателю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применить к лицу, замещающему муниципальную должность, конкретную меру ответственности.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20. </w:t>
      </w:r>
      <w:r w:rsidRPr="00661659">
        <w:rPr>
          <w:rFonts w:ascii="Times New Roman CYR" w:hAnsi="Times New Roman CYR" w:cs="Times New Roman CYR"/>
          <w:color w:val="000000"/>
          <w:sz w:val="24"/>
          <w:szCs w:val="24"/>
          <w:lang w:val="ru-RU"/>
        </w:rPr>
        <w:t xml:space="preserve">По итогам рассмотрения вопросов, указанных в подпунктах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а</w:t>
      </w:r>
      <w:r w:rsidRPr="00661659">
        <w:rPr>
          <w:rFonts w:ascii="Times New Roman" w:hAnsi="Times New Roman" w:cs="Times New Roman"/>
          <w:color w:val="000000"/>
          <w:sz w:val="24"/>
          <w:szCs w:val="24"/>
          <w:lang w:val="ru-RU"/>
        </w:rPr>
        <w:t>», «</w:t>
      </w:r>
      <w:r w:rsidRPr="00661659">
        <w:rPr>
          <w:rFonts w:ascii="Times New Roman CYR" w:hAnsi="Times New Roman CYR" w:cs="Times New Roman CYR"/>
          <w:color w:val="000000"/>
          <w:sz w:val="24"/>
          <w:szCs w:val="24"/>
          <w:lang w:val="ru-RU"/>
        </w:rPr>
        <w:t>б</w:t>
      </w:r>
      <w:r w:rsidRPr="00661659">
        <w:rPr>
          <w:rFonts w:ascii="Times New Roman" w:hAnsi="Times New Roman" w:cs="Times New Roman"/>
          <w:color w:val="000000"/>
          <w:sz w:val="24"/>
          <w:szCs w:val="24"/>
          <w:lang w:val="ru-RU"/>
        </w:rPr>
        <w:t>», «</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и </w:t>
      </w:r>
      <w:r w:rsidRPr="00661659">
        <w:rPr>
          <w:rFonts w:ascii="Times New Roman" w:hAnsi="Times New Roman" w:cs="Times New Roman"/>
          <w:color w:val="000000"/>
          <w:sz w:val="24"/>
          <w:szCs w:val="24"/>
          <w:lang w:val="ru-RU"/>
        </w:rPr>
        <w:t>«</w:t>
      </w:r>
      <w:proofErr w:type="spellStart"/>
      <w:r w:rsidRPr="00661659">
        <w:rPr>
          <w:rFonts w:ascii="Times New Roman CYR" w:hAnsi="Times New Roman CYR" w:cs="Times New Roman CYR"/>
          <w:color w:val="000000"/>
          <w:sz w:val="24"/>
          <w:szCs w:val="24"/>
          <w:lang w:val="ru-RU"/>
        </w:rPr>
        <w:t>д</w:t>
      </w:r>
      <w:proofErr w:type="spellEnd"/>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и при наличии к тому оснований Комиссия может принять иное решение, чем это предусмотрено пунктами 19-19.2 настоящего Положения. Основания и мотивы принятия такого решения должны быть отражены в протоколе заседания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21. </w:t>
      </w:r>
      <w:r w:rsidRPr="00661659">
        <w:rPr>
          <w:rFonts w:ascii="Times New Roman CYR" w:hAnsi="Times New Roman CYR" w:cs="Times New Roman CYR"/>
          <w:color w:val="000000"/>
          <w:sz w:val="24"/>
          <w:szCs w:val="24"/>
          <w:lang w:val="ru-RU"/>
        </w:rPr>
        <w:t xml:space="preserve">По итогам рассмотрения вопроса, предусмотренного подпунктом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в</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пункта 12 настоящего Положения, Комиссия принимает соответствующее решение.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
          <w:iCs/>
          <w:color w:val="000000"/>
          <w:sz w:val="24"/>
          <w:szCs w:val="24"/>
          <w:lang w:val="ru-RU"/>
        </w:rPr>
      </w:pPr>
      <w:r w:rsidRPr="00661659">
        <w:rPr>
          <w:rFonts w:ascii="Times New Roman" w:hAnsi="Times New Roman" w:cs="Times New Roman"/>
          <w:color w:val="000000"/>
          <w:sz w:val="24"/>
          <w:szCs w:val="24"/>
          <w:lang w:val="ru-RU"/>
        </w:rPr>
        <w:t xml:space="preserve">22. </w:t>
      </w:r>
      <w:r w:rsidRPr="00661659">
        <w:rPr>
          <w:rFonts w:ascii="Times New Roman CYR" w:hAnsi="Times New Roman CYR" w:cs="Times New Roman CYR"/>
          <w:color w:val="000000"/>
          <w:sz w:val="24"/>
          <w:szCs w:val="24"/>
          <w:lang w:val="ru-RU"/>
        </w:rPr>
        <w:t xml:space="preserve">Для исполнения решений Комиссии могут быть подготовлены проекты правовых актов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распоряжений председателя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roofErr w:type="gramStart"/>
      <w:r w:rsidRPr="00661659">
        <w:rPr>
          <w:rFonts w:ascii="Times New Roman CYR" w:hAnsi="Times New Roman CYR" w:cs="Times New Roman CYR"/>
          <w:i/>
          <w:iCs/>
          <w:color w:val="000000"/>
          <w:sz w:val="24"/>
          <w:szCs w:val="24"/>
          <w:lang w:val="ru-RU"/>
        </w:rPr>
        <w:t xml:space="preserve"> ,</w:t>
      </w:r>
      <w:proofErr w:type="gramEnd"/>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 xml:space="preserve">которые в установленном порядке представляются на рассмотрение председателя </w:t>
      </w:r>
      <w:r w:rsidRPr="00661659">
        <w:rPr>
          <w:rFonts w:ascii="Times New Roman CYR" w:hAnsi="Times New Roman CYR" w:cs="Times New Roman CYR"/>
          <w:iCs/>
          <w:color w:val="000000"/>
          <w:sz w:val="24"/>
          <w:szCs w:val="24"/>
          <w:lang w:val="ru-RU"/>
        </w:rPr>
        <w:t xml:space="preserve"> 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i/>
          <w:iCs/>
          <w:color w:val="000000"/>
          <w:sz w:val="24"/>
          <w:szCs w:val="24"/>
          <w:lang w:val="ru-RU"/>
        </w:rPr>
        <w:t>.</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i/>
          <w:iCs/>
          <w:color w:val="000000"/>
          <w:sz w:val="24"/>
          <w:szCs w:val="24"/>
          <w:lang w:val="ru-RU"/>
        </w:rPr>
        <w:t xml:space="preserve"> </w:t>
      </w:r>
      <w:r w:rsidRPr="00661659">
        <w:rPr>
          <w:rFonts w:ascii="Times New Roman" w:hAnsi="Times New Roman" w:cs="Times New Roman"/>
          <w:color w:val="000000"/>
          <w:sz w:val="24"/>
          <w:szCs w:val="24"/>
          <w:lang w:val="ru-RU"/>
        </w:rPr>
        <w:t xml:space="preserve">23. </w:t>
      </w:r>
      <w:r w:rsidRPr="00661659">
        <w:rPr>
          <w:rFonts w:ascii="Times New Roman CYR" w:hAnsi="Times New Roman CYR" w:cs="Times New Roman CYR"/>
          <w:color w:val="000000"/>
          <w:sz w:val="24"/>
          <w:szCs w:val="24"/>
          <w:lang w:val="ru-RU"/>
        </w:rPr>
        <w:t xml:space="preserve">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24. </w:t>
      </w:r>
      <w:r w:rsidRPr="00661659">
        <w:rPr>
          <w:rFonts w:ascii="Times New Roman CYR" w:hAnsi="Times New Roman CYR" w:cs="Times New Roman CYR"/>
          <w:color w:val="000000"/>
          <w:sz w:val="24"/>
          <w:szCs w:val="24"/>
          <w:lang w:val="ru-RU"/>
        </w:rPr>
        <w:t xml:space="preserve">Решения Комиссии оформляются протоколами, которые подписывают члены Комиссии, принимавшие участие в ее заседании. Решения Комиссии для </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iCs/>
          <w:color w:val="000000"/>
          <w:sz w:val="24"/>
          <w:szCs w:val="24"/>
          <w:lang w:val="ru-RU"/>
        </w:rPr>
        <w:t xml:space="preserve">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r w:rsidRPr="00661659">
        <w:rPr>
          <w:rFonts w:ascii="Times New Roman CYR" w:hAnsi="Times New Roman CYR" w:cs="Times New Roman CYR"/>
          <w:i/>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носят рекомендательный характер.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w:hAnsi="Times New Roman" w:cs="Times New Roman"/>
          <w:color w:val="000000"/>
          <w:sz w:val="24"/>
          <w:szCs w:val="24"/>
          <w:lang w:val="ru-RU"/>
        </w:rPr>
        <w:t xml:space="preserve">25. </w:t>
      </w:r>
      <w:r w:rsidRPr="00661659">
        <w:rPr>
          <w:rFonts w:ascii="Times New Roman CYR" w:hAnsi="Times New Roman CYR" w:cs="Times New Roman CYR"/>
          <w:color w:val="000000"/>
          <w:sz w:val="24"/>
          <w:szCs w:val="24"/>
          <w:lang w:val="ru-RU"/>
        </w:rPr>
        <w:t xml:space="preserve">В протоколе заседания Комиссии указываются: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а) дата заседания Комиссии, фамилии, имена, отчества членов Комиссии и других лиц, присутствующих на заседании;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б) формулировка каждого из рассматриваемых на заседании Комиссии вопросов с указанием фамилии, имени, отчества лица, замещающего муниципальную должность, в отношении которого рассматривается вопрос о соблюдении требований об урегулировании конфликта интересов;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в) предъявляемые к названному лицу претензии, материалы, на которых они основываются;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г) содержание пояснений лица, замещающего муниципальную должность, и других лиц по существу предъявляемых претензий;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roofErr w:type="spellStart"/>
      <w:r w:rsidRPr="00661659">
        <w:rPr>
          <w:rFonts w:ascii="Times New Roman CYR" w:hAnsi="Times New Roman CYR" w:cs="Times New Roman CYR"/>
          <w:color w:val="000000"/>
          <w:sz w:val="24"/>
          <w:szCs w:val="24"/>
          <w:lang w:val="ru-RU"/>
        </w:rPr>
        <w:t>д</w:t>
      </w:r>
      <w:proofErr w:type="spellEnd"/>
      <w:r w:rsidRPr="00661659">
        <w:rPr>
          <w:rFonts w:ascii="Times New Roman CYR" w:hAnsi="Times New Roman CYR" w:cs="Times New Roman CYR"/>
          <w:color w:val="000000"/>
          <w:sz w:val="24"/>
          <w:szCs w:val="24"/>
          <w:lang w:val="ru-RU"/>
        </w:rPr>
        <w:t xml:space="preserve">) фамилии, имена, отчества выступивших на заседании лиц и краткое изложение их выступлений;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i/>
          <w:iCs/>
          <w:color w:val="000000"/>
          <w:sz w:val="24"/>
          <w:szCs w:val="24"/>
          <w:lang w:val="ru-RU"/>
        </w:rPr>
      </w:pPr>
      <w:r w:rsidRPr="00661659">
        <w:rPr>
          <w:rFonts w:ascii="Times New Roman CYR" w:hAnsi="Times New Roman CYR" w:cs="Times New Roman CYR"/>
          <w:color w:val="000000"/>
          <w:sz w:val="24"/>
          <w:szCs w:val="24"/>
          <w:lang w:val="ru-RU"/>
        </w:rPr>
        <w:t xml:space="preserve">е) источник информации, содержащей основания для проведения заседания Комиссии, дата поступления информации в </w:t>
      </w:r>
      <w:r w:rsidRPr="00661659">
        <w:rPr>
          <w:rFonts w:ascii="Times New Roman CYR" w:hAnsi="Times New Roman CYR" w:cs="Times New Roman CYR"/>
          <w:iCs/>
          <w:color w:val="000000"/>
          <w:sz w:val="24"/>
          <w:szCs w:val="24"/>
          <w:lang w:val="ru-RU"/>
        </w:rPr>
        <w:t>администрацию СП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w:t>
      </w:r>
      <w:proofErr w:type="gramStart"/>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i/>
          <w:iCs/>
          <w:color w:val="000000"/>
          <w:sz w:val="24"/>
          <w:szCs w:val="24"/>
          <w:lang w:val="ru-RU"/>
        </w:rPr>
        <w:t>,</w:t>
      </w:r>
      <w:proofErr w:type="gramEnd"/>
      <w:r w:rsidRPr="00661659">
        <w:rPr>
          <w:rFonts w:ascii="Times New Roman CYR" w:hAnsi="Times New Roman CYR" w:cs="Times New Roman CYR"/>
          <w:i/>
          <w:iCs/>
          <w:color w:val="000000"/>
          <w:sz w:val="24"/>
          <w:szCs w:val="24"/>
          <w:lang w:val="ru-RU"/>
        </w:rPr>
        <w:t xml:space="preserve">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ж) другие сведения;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roofErr w:type="spellStart"/>
      <w:r w:rsidRPr="00661659">
        <w:rPr>
          <w:rFonts w:ascii="Times New Roman CYR" w:hAnsi="Times New Roman CYR" w:cs="Times New Roman CYR"/>
          <w:color w:val="000000"/>
          <w:sz w:val="24"/>
          <w:szCs w:val="24"/>
          <w:lang w:val="ru-RU"/>
        </w:rPr>
        <w:t>з</w:t>
      </w:r>
      <w:proofErr w:type="spellEnd"/>
      <w:r w:rsidRPr="00661659">
        <w:rPr>
          <w:rFonts w:ascii="Times New Roman CYR" w:hAnsi="Times New Roman CYR" w:cs="Times New Roman CYR"/>
          <w:color w:val="000000"/>
          <w:sz w:val="24"/>
          <w:szCs w:val="24"/>
          <w:lang w:val="ru-RU"/>
        </w:rPr>
        <w:t xml:space="preserve">) результаты голосования;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и) решение и обоснование его принятия. </w:t>
      </w: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r w:rsidRPr="00661659">
        <w:rPr>
          <w:rFonts w:ascii="Times New Roman" w:hAnsi="Times New Roman" w:cs="Times New Roman"/>
          <w:color w:val="000000"/>
          <w:sz w:val="24"/>
          <w:szCs w:val="24"/>
          <w:lang w:val="ru-RU"/>
        </w:rPr>
        <w:t xml:space="preserve">26. </w:t>
      </w:r>
      <w:r w:rsidRPr="00661659">
        <w:rPr>
          <w:rFonts w:ascii="Times New Roman CYR" w:hAnsi="Times New Roman CYR" w:cs="Times New Roman CYR"/>
          <w:color w:val="000000"/>
          <w:sz w:val="24"/>
          <w:szCs w:val="24"/>
          <w:lang w:val="ru-RU"/>
        </w:rPr>
        <w:t>Член Комиссии, несогласный с ее решением, вправе в письменной форме изложить свое мнение, которое подлежит обязательному</w:t>
      </w:r>
      <w:proofErr w:type="gramStart"/>
      <w:r w:rsidRPr="00661659">
        <w:rPr>
          <w:rFonts w:ascii="Times New Roman" w:hAnsi="Times New Roman" w:cs="Times New Roman"/>
          <w:color w:val="000000"/>
          <w:sz w:val="24"/>
          <w:szCs w:val="24"/>
          <w:lang w:val="ru-RU"/>
        </w:rPr>
        <w:t>9</w:t>
      </w:r>
      <w:proofErr w:type="gramEnd"/>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приобщению к протоколу заседания Комиссии и </w:t>
      </w:r>
      <w:proofErr w:type="gramStart"/>
      <w:r w:rsidRPr="00661659">
        <w:rPr>
          <w:rFonts w:ascii="Times New Roman CYR" w:hAnsi="Times New Roman CYR" w:cs="Times New Roman CYR"/>
          <w:color w:val="000000"/>
          <w:sz w:val="24"/>
          <w:szCs w:val="24"/>
          <w:lang w:val="ru-RU"/>
        </w:rPr>
        <w:t>с</w:t>
      </w:r>
      <w:proofErr w:type="gramEnd"/>
      <w:r w:rsidRPr="00661659">
        <w:rPr>
          <w:rFonts w:ascii="Times New Roman CYR" w:hAnsi="Times New Roman CYR" w:cs="Times New Roman CYR"/>
          <w:color w:val="000000"/>
          <w:sz w:val="24"/>
          <w:szCs w:val="24"/>
          <w:lang w:val="ru-RU"/>
        </w:rPr>
        <w:t xml:space="preserve"> </w:t>
      </w:r>
      <w:proofErr w:type="gramStart"/>
      <w:r w:rsidRPr="00661659">
        <w:rPr>
          <w:rFonts w:ascii="Times New Roman CYR" w:hAnsi="Times New Roman CYR" w:cs="Times New Roman CYR"/>
          <w:color w:val="000000"/>
          <w:sz w:val="24"/>
          <w:szCs w:val="24"/>
          <w:lang w:val="ru-RU"/>
        </w:rPr>
        <w:t>которым</w:t>
      </w:r>
      <w:proofErr w:type="gramEnd"/>
      <w:r w:rsidRPr="00661659">
        <w:rPr>
          <w:rFonts w:ascii="Times New Roman CYR" w:hAnsi="Times New Roman CYR" w:cs="Times New Roman CYR"/>
          <w:color w:val="000000"/>
          <w:sz w:val="24"/>
          <w:szCs w:val="24"/>
          <w:lang w:val="ru-RU"/>
        </w:rPr>
        <w:t xml:space="preserve"> должен быть ознакомлено лицо, замещающее муниципальную должность. </w:t>
      </w:r>
    </w:p>
    <w:p w:rsidR="00B60757" w:rsidRPr="001B2AEE"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rPr>
      </w:pPr>
      <w:r w:rsidRPr="00661659">
        <w:rPr>
          <w:rFonts w:ascii="Times New Roman" w:hAnsi="Times New Roman" w:cs="Times New Roman"/>
          <w:color w:val="000000"/>
          <w:sz w:val="24"/>
          <w:szCs w:val="24"/>
          <w:lang w:val="ru-RU"/>
        </w:rPr>
        <w:t xml:space="preserve">27. </w:t>
      </w:r>
      <w:r w:rsidRPr="00661659">
        <w:rPr>
          <w:rFonts w:ascii="Times New Roman CYR" w:hAnsi="Times New Roman CYR" w:cs="Times New Roman CYR"/>
          <w:color w:val="000000"/>
          <w:sz w:val="24"/>
          <w:szCs w:val="24"/>
          <w:lang w:val="ru-RU"/>
        </w:rPr>
        <w:t xml:space="preserve">Копии протокола заседания Комиссии в 7-дневный срок со дня заседания направляются председателю </w:t>
      </w:r>
      <w:r w:rsidRPr="00661659">
        <w:rPr>
          <w:rFonts w:ascii="Times New Roman CYR" w:hAnsi="Times New Roman CYR" w:cs="Times New Roman CYR"/>
          <w:iCs/>
          <w:color w:val="000000"/>
          <w:sz w:val="24"/>
          <w:szCs w:val="24"/>
          <w:lang w:val="ru-RU"/>
        </w:rPr>
        <w:t xml:space="preserve"> администрации СП « </w:t>
      </w:r>
      <w:r w:rsidR="001B2AEE" w:rsidRPr="00661659">
        <w:rPr>
          <w:rFonts w:ascii="Times New Roman CYR" w:hAnsi="Times New Roman CYR" w:cs="Times New Roman CYR"/>
          <w:iCs/>
          <w:color w:val="000000"/>
          <w:sz w:val="24"/>
          <w:szCs w:val="24"/>
          <w:lang w:val="ru-RU"/>
        </w:rPr>
        <w:t>Село Букань</w:t>
      </w:r>
      <w:r w:rsidRPr="00661659">
        <w:rPr>
          <w:rFonts w:ascii="Times New Roman CYR" w:hAnsi="Times New Roman CYR" w:cs="Times New Roman CYR"/>
          <w:iCs/>
          <w:color w:val="000000"/>
          <w:sz w:val="24"/>
          <w:szCs w:val="24"/>
          <w:lang w:val="ru-RU"/>
        </w:rPr>
        <w:t xml:space="preserve">» </w:t>
      </w:r>
      <w:r w:rsidRPr="00661659">
        <w:rPr>
          <w:rFonts w:ascii="Times New Roman CYR" w:hAnsi="Times New Roman CYR" w:cs="Times New Roman CYR"/>
          <w:color w:val="000000"/>
          <w:sz w:val="24"/>
          <w:szCs w:val="24"/>
          <w:lang w:val="ru-RU"/>
        </w:rPr>
        <w:t xml:space="preserve">полностью или в виде выписок из него - лицу, замещающему муниципальную должность, а также по решению </w:t>
      </w:r>
      <w:proofErr w:type="spellStart"/>
      <w:r w:rsidRPr="001B2AEE">
        <w:rPr>
          <w:rFonts w:ascii="Times New Roman CYR" w:hAnsi="Times New Roman CYR" w:cs="Times New Roman CYR"/>
          <w:color w:val="000000"/>
          <w:sz w:val="24"/>
          <w:szCs w:val="24"/>
        </w:rPr>
        <w:t>Комиссии</w:t>
      </w:r>
      <w:proofErr w:type="spellEnd"/>
      <w:r w:rsidRPr="001B2AEE">
        <w:rPr>
          <w:rFonts w:ascii="Times New Roman CYR" w:hAnsi="Times New Roman CYR" w:cs="Times New Roman CYR"/>
          <w:color w:val="000000"/>
          <w:sz w:val="24"/>
          <w:szCs w:val="24"/>
        </w:rPr>
        <w:t xml:space="preserve"> - </w:t>
      </w:r>
      <w:proofErr w:type="spellStart"/>
      <w:r w:rsidRPr="001B2AEE">
        <w:rPr>
          <w:rFonts w:ascii="Times New Roman CYR" w:hAnsi="Times New Roman CYR" w:cs="Times New Roman CYR"/>
          <w:color w:val="000000"/>
          <w:sz w:val="24"/>
          <w:szCs w:val="24"/>
        </w:rPr>
        <w:t>иным</w:t>
      </w:r>
      <w:proofErr w:type="spellEnd"/>
      <w:r w:rsidRPr="001B2AEE">
        <w:rPr>
          <w:rFonts w:ascii="Times New Roman CYR" w:hAnsi="Times New Roman CYR" w:cs="Times New Roman CYR"/>
          <w:color w:val="000000"/>
          <w:sz w:val="24"/>
          <w:szCs w:val="24"/>
        </w:rPr>
        <w:t xml:space="preserve"> </w:t>
      </w:r>
      <w:proofErr w:type="spellStart"/>
      <w:r w:rsidRPr="001B2AEE">
        <w:rPr>
          <w:rFonts w:ascii="Times New Roman CYR" w:hAnsi="Times New Roman CYR" w:cs="Times New Roman CYR"/>
          <w:color w:val="000000"/>
          <w:sz w:val="24"/>
          <w:szCs w:val="24"/>
        </w:rPr>
        <w:t>заинтересованным</w:t>
      </w:r>
      <w:proofErr w:type="spellEnd"/>
      <w:r w:rsidRPr="001B2AEE">
        <w:rPr>
          <w:rFonts w:ascii="Times New Roman CYR" w:hAnsi="Times New Roman CYR" w:cs="Times New Roman CYR"/>
          <w:color w:val="000000"/>
          <w:sz w:val="24"/>
          <w:szCs w:val="24"/>
        </w:rPr>
        <w:t xml:space="preserve"> </w:t>
      </w:r>
      <w:proofErr w:type="spellStart"/>
      <w:r w:rsidRPr="001B2AEE">
        <w:rPr>
          <w:rFonts w:ascii="Times New Roman CYR" w:hAnsi="Times New Roman CYR" w:cs="Times New Roman CYR"/>
          <w:color w:val="000000"/>
          <w:sz w:val="24"/>
          <w:szCs w:val="24"/>
        </w:rPr>
        <w:t>лицам</w:t>
      </w:r>
      <w:proofErr w:type="spellEnd"/>
      <w:r w:rsidRPr="001B2AEE">
        <w:rPr>
          <w:rFonts w:ascii="Times New Roman CYR" w:hAnsi="Times New Roman CYR" w:cs="Times New Roman CYR"/>
          <w:color w:val="000000"/>
          <w:sz w:val="24"/>
          <w:szCs w:val="24"/>
        </w:rPr>
        <w:t xml:space="preserve">. </w:t>
      </w: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r w:rsidRPr="00661659">
        <w:rPr>
          <w:rFonts w:ascii="Times New Roman" w:hAnsi="Times New Roman" w:cs="Times New Roman"/>
          <w:color w:val="000000"/>
          <w:sz w:val="24"/>
          <w:szCs w:val="24"/>
          <w:lang w:val="ru-RU"/>
        </w:rPr>
        <w:t xml:space="preserve">28. </w:t>
      </w:r>
      <w:proofErr w:type="gramStart"/>
      <w:r w:rsidRPr="00661659">
        <w:rPr>
          <w:rFonts w:ascii="Times New Roman CYR" w:hAnsi="Times New Roman CYR" w:cs="Times New Roman CYR"/>
          <w:color w:val="000000"/>
          <w:sz w:val="24"/>
          <w:szCs w:val="24"/>
          <w:lang w:val="ru-RU"/>
        </w:rPr>
        <w:t xml:space="preserve">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w:t>
      </w:r>
      <w:r w:rsidRPr="00661659">
        <w:rPr>
          <w:rFonts w:ascii="Times New Roman CYR" w:hAnsi="Times New Roman CYR" w:cs="Times New Roman CYR"/>
          <w:color w:val="000000"/>
          <w:sz w:val="24"/>
          <w:szCs w:val="24"/>
          <w:lang w:val="ru-RU"/>
        </w:rPr>
        <w:lastRenderedPageBreak/>
        <w:t>подтверждающие такой факт документы в правоприменительные органы в 3-дневный срок, а при необходимости - немедленно.</w:t>
      </w:r>
      <w:proofErr w:type="gramEnd"/>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w:hAnsi="Times New Roman" w:cs="Times New Roman"/>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r w:rsidRPr="00661659">
        <w:rPr>
          <w:rFonts w:ascii="Times New Roman CYR" w:hAnsi="Times New Roman CYR" w:cs="Times New Roman CYR"/>
          <w:b/>
          <w:bCs/>
          <w:color w:val="000000"/>
          <w:sz w:val="24"/>
          <w:szCs w:val="24"/>
          <w:lang w:val="ru-RU"/>
        </w:rPr>
        <w:t>ПОЯСНИТЕЛЬНАЯ ЗАПИСКА</w:t>
      </w:r>
    </w:p>
    <w:p w:rsidR="00B60757" w:rsidRPr="00661659" w:rsidRDefault="00B60757" w:rsidP="00B60757">
      <w:pPr>
        <w:autoSpaceDE w:val="0"/>
        <w:autoSpaceDN w:val="0"/>
        <w:adjustRightInd w:val="0"/>
        <w:spacing w:after="0" w:line="240" w:lineRule="auto"/>
        <w:ind w:firstLine="851"/>
        <w:jc w:val="center"/>
        <w:rPr>
          <w:rFonts w:ascii="Times New Roman" w:hAnsi="Times New Roman" w:cs="Times New Roman"/>
          <w:b/>
          <w:bCs/>
          <w:color w:val="000000"/>
          <w:sz w:val="24"/>
          <w:szCs w:val="24"/>
          <w:lang w:val="ru-RU"/>
        </w:rPr>
      </w:pPr>
      <w:r w:rsidRPr="00661659">
        <w:rPr>
          <w:rFonts w:ascii="Times New Roman CYR" w:hAnsi="Times New Roman CYR" w:cs="Times New Roman CYR"/>
          <w:b/>
          <w:bCs/>
          <w:color w:val="000000"/>
          <w:sz w:val="24"/>
          <w:szCs w:val="24"/>
          <w:lang w:val="ru-RU"/>
        </w:rPr>
        <w:t xml:space="preserve">к  решению № 15 от 23 июня 2020 г </w:t>
      </w:r>
      <w:r w:rsidRPr="00661659">
        <w:rPr>
          <w:rFonts w:ascii="Times New Roman" w:hAnsi="Times New Roman" w:cs="Times New Roman"/>
          <w:b/>
          <w:bCs/>
          <w:color w:val="000000"/>
          <w:sz w:val="24"/>
          <w:szCs w:val="24"/>
          <w:lang w:val="ru-RU"/>
        </w:rPr>
        <w:t>«</w:t>
      </w:r>
      <w:r w:rsidRPr="00661659">
        <w:rPr>
          <w:rFonts w:ascii="Times New Roman CYR" w:hAnsi="Times New Roman CYR" w:cs="Times New Roman CYR"/>
          <w:b/>
          <w:bCs/>
          <w:color w:val="000000"/>
          <w:sz w:val="24"/>
          <w:szCs w:val="24"/>
          <w:lang w:val="ru-RU"/>
        </w:rPr>
        <w:t xml:space="preserve">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w:t>
      </w:r>
      <w:proofErr w:type="gramStart"/>
      <w:r w:rsidRPr="00661659">
        <w:rPr>
          <w:rFonts w:ascii="Times New Roman" w:hAnsi="Times New Roman" w:cs="Times New Roman"/>
          <w:b/>
          <w:bCs/>
          <w:color w:val="000000"/>
          <w:sz w:val="24"/>
          <w:szCs w:val="24"/>
          <w:lang w:val="ru-RU"/>
        </w:rPr>
        <w:t>(</w:t>
      </w:r>
      <w:r w:rsidRPr="00661659">
        <w:rPr>
          <w:rFonts w:ascii="Times New Roman CYR" w:hAnsi="Times New Roman CYR" w:cs="Times New Roman CYR"/>
          <w:b/>
          <w:bCs/>
          <w:color w:val="000000"/>
          <w:sz w:val="24"/>
          <w:szCs w:val="24"/>
          <w:lang w:val="ru-RU"/>
        </w:rPr>
        <w:t xml:space="preserve"> </w:t>
      </w:r>
      <w:proofErr w:type="gramEnd"/>
      <w:r w:rsidRPr="00661659">
        <w:rPr>
          <w:rFonts w:ascii="Times New Roman CYR" w:hAnsi="Times New Roman CYR" w:cs="Times New Roman CYR"/>
          <w:b/>
          <w:bCs/>
          <w:color w:val="000000"/>
          <w:sz w:val="24"/>
          <w:szCs w:val="24"/>
          <w:lang w:val="ru-RU"/>
        </w:rPr>
        <w:t>администрация СП «</w:t>
      </w:r>
      <w:r w:rsidR="001B2AEE" w:rsidRPr="00661659">
        <w:rPr>
          <w:rFonts w:ascii="Times New Roman CYR" w:hAnsi="Times New Roman CYR" w:cs="Times New Roman CYR"/>
          <w:b/>
          <w:bCs/>
          <w:color w:val="000000"/>
          <w:sz w:val="24"/>
          <w:szCs w:val="24"/>
          <w:lang w:val="ru-RU"/>
        </w:rPr>
        <w:t>Село Букань</w:t>
      </w:r>
      <w:r w:rsidRPr="00661659">
        <w:rPr>
          <w:rFonts w:ascii="Times New Roman CYR" w:hAnsi="Times New Roman CYR" w:cs="Times New Roman CYR"/>
          <w:b/>
          <w:bCs/>
          <w:color w:val="000000"/>
          <w:sz w:val="24"/>
          <w:szCs w:val="24"/>
          <w:lang w:val="ru-RU"/>
        </w:rPr>
        <w:t xml:space="preserve">» </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Данный проект решения направлен на реализацию положений законодательства о противодействии коррупции и законодательства о муниципальной службе.</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 xml:space="preserve">Так, в соответствии со статьей 10 Федерального закона от 25.12.2008 </w:t>
      </w:r>
      <w:r w:rsidRPr="00661659">
        <w:rPr>
          <w:rFonts w:ascii="Times New Roman" w:hAnsi="Times New Roman" w:cs="Times New Roman"/>
          <w:color w:val="000000"/>
          <w:sz w:val="24"/>
          <w:szCs w:val="24"/>
          <w:lang w:val="ru-RU"/>
        </w:rPr>
        <w:t>№ 273-</w:t>
      </w:r>
      <w:r w:rsidRPr="00661659">
        <w:rPr>
          <w:rFonts w:ascii="Times New Roman CYR" w:hAnsi="Times New Roman CYR" w:cs="Times New Roman CYR"/>
          <w:color w:val="000000"/>
          <w:sz w:val="24"/>
          <w:szCs w:val="24"/>
          <w:lang w:val="ru-RU"/>
        </w:rPr>
        <w:t xml:space="preserve">ФЗ </w:t>
      </w:r>
      <w:r w:rsidRPr="00661659">
        <w:rPr>
          <w:rFonts w:ascii="Times New Roman" w:hAnsi="Times New Roman" w:cs="Times New Roman"/>
          <w:color w:val="000000"/>
          <w:sz w:val="24"/>
          <w:szCs w:val="24"/>
          <w:lang w:val="ru-RU"/>
        </w:rPr>
        <w:t>«</w:t>
      </w:r>
      <w:r w:rsidRPr="00661659">
        <w:rPr>
          <w:rFonts w:ascii="Times New Roman CYR" w:hAnsi="Times New Roman CYR" w:cs="Times New Roman CYR"/>
          <w:color w:val="000000"/>
          <w:sz w:val="24"/>
          <w:szCs w:val="24"/>
          <w:lang w:val="ru-RU"/>
        </w:rPr>
        <w:t>О противодействии коррупции</w:t>
      </w:r>
      <w:r w:rsidRPr="00661659">
        <w:rPr>
          <w:rFonts w:ascii="Times New Roman" w:hAnsi="Times New Roman" w:cs="Times New Roman"/>
          <w:color w:val="000000"/>
          <w:sz w:val="24"/>
          <w:szCs w:val="24"/>
          <w:lang w:val="ru-RU"/>
        </w:rPr>
        <w:t xml:space="preserve">» </w:t>
      </w:r>
      <w:r w:rsidRPr="00661659">
        <w:rPr>
          <w:rFonts w:ascii="Times New Roman CYR" w:hAnsi="Times New Roman CYR" w:cs="Times New Roman CYR"/>
          <w:color w:val="000000"/>
          <w:sz w:val="24"/>
          <w:szCs w:val="24"/>
          <w:lang w:val="ru-RU"/>
        </w:rPr>
        <w:t>лица, замещающие муниципальные должности, обязаны принимать меры по предотвращению и урегулированию конфликта интересов.</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Принятие данного муниципального правового акта будет способствовать исполнению положений федерального законодательства в указанной сфере.</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r w:rsidRPr="00661659">
        <w:rPr>
          <w:rFonts w:ascii="Times New Roman CYR" w:hAnsi="Times New Roman CYR" w:cs="Times New Roman CYR"/>
          <w:b/>
          <w:bCs/>
          <w:color w:val="000000"/>
          <w:sz w:val="24"/>
          <w:szCs w:val="24"/>
          <w:lang w:val="ru-RU"/>
        </w:rPr>
        <w:t>ФИНАНСОВО-ЭКОНОМИЧЕСКОЕ ОБОСНОВАНИЕ</w:t>
      </w: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color w:val="000000"/>
          <w:sz w:val="24"/>
          <w:szCs w:val="24"/>
          <w:lang w:val="ru-RU"/>
        </w:rPr>
      </w:pPr>
      <w:r w:rsidRPr="00661659">
        <w:rPr>
          <w:rFonts w:ascii="Times New Roman CYR" w:hAnsi="Times New Roman CYR" w:cs="Times New Roman CYR"/>
          <w:b/>
          <w:bCs/>
          <w:color w:val="000000"/>
          <w:sz w:val="24"/>
          <w:szCs w:val="24"/>
          <w:lang w:val="ru-RU"/>
        </w:rPr>
        <w:t xml:space="preserve">к  решению № 15 от 23 июня 2020 г </w:t>
      </w:r>
      <w:r w:rsidRPr="00661659">
        <w:rPr>
          <w:rFonts w:ascii="Times New Roman" w:hAnsi="Times New Roman" w:cs="Times New Roman"/>
          <w:b/>
          <w:bCs/>
          <w:color w:val="000000"/>
          <w:sz w:val="24"/>
          <w:szCs w:val="24"/>
          <w:lang w:val="ru-RU"/>
        </w:rPr>
        <w:t>«</w:t>
      </w:r>
      <w:r w:rsidRPr="00661659">
        <w:rPr>
          <w:rFonts w:ascii="Times New Roman CYR" w:hAnsi="Times New Roman CYR" w:cs="Times New Roman CYR"/>
          <w:b/>
          <w:bCs/>
          <w:color w:val="000000"/>
          <w:sz w:val="24"/>
          <w:szCs w:val="24"/>
          <w:lang w:val="ru-RU"/>
        </w:rPr>
        <w:t>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администрации СП «</w:t>
      </w:r>
      <w:r w:rsidR="001B2AEE" w:rsidRPr="00661659">
        <w:rPr>
          <w:rFonts w:ascii="Times New Roman CYR" w:hAnsi="Times New Roman CYR" w:cs="Times New Roman CYR"/>
          <w:b/>
          <w:bCs/>
          <w:color w:val="000000"/>
          <w:sz w:val="24"/>
          <w:szCs w:val="24"/>
          <w:lang w:val="ru-RU"/>
        </w:rPr>
        <w:t>Село Букань</w:t>
      </w:r>
      <w:r w:rsidRPr="00661659">
        <w:rPr>
          <w:rFonts w:ascii="Times New Roman CYR" w:hAnsi="Times New Roman CYR" w:cs="Times New Roman CYR"/>
          <w:b/>
          <w:bCs/>
          <w:color w:val="000000"/>
          <w:sz w:val="24"/>
          <w:szCs w:val="24"/>
          <w:lang w:val="ru-RU"/>
        </w:rPr>
        <w:t>»</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color w:val="000000"/>
          <w:sz w:val="24"/>
          <w:szCs w:val="24"/>
          <w:lang w:val="ru-RU"/>
        </w:rPr>
      </w:pPr>
      <w:r w:rsidRPr="00661659">
        <w:rPr>
          <w:rFonts w:ascii="Times New Roman CYR" w:hAnsi="Times New Roman CYR" w:cs="Times New Roman CYR"/>
          <w:color w:val="000000"/>
          <w:sz w:val="24"/>
          <w:szCs w:val="24"/>
          <w:lang w:val="ru-RU"/>
        </w:rPr>
        <w:t>Принятие настоящего муниципального правового акта не потребует дополнительных расходов из местного бюджета.</w:t>
      </w: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both"/>
        <w:rPr>
          <w:rFonts w:ascii="Times New Roman CYR" w:hAnsi="Times New Roman CYR" w:cs="Times New Roman CYR"/>
          <w:b/>
          <w:bCs/>
          <w:color w:val="000000"/>
          <w:sz w:val="24"/>
          <w:szCs w:val="24"/>
          <w:lang w:val="ru-RU"/>
        </w:rPr>
      </w:pPr>
    </w:p>
    <w:p w:rsidR="00B60757" w:rsidRPr="00661659" w:rsidRDefault="00B60757" w:rsidP="00B60757">
      <w:pPr>
        <w:autoSpaceDE w:val="0"/>
        <w:autoSpaceDN w:val="0"/>
        <w:adjustRightInd w:val="0"/>
        <w:spacing w:after="0" w:line="240" w:lineRule="auto"/>
        <w:ind w:firstLine="851"/>
        <w:jc w:val="center"/>
        <w:rPr>
          <w:rFonts w:ascii="Times New Roman CYR" w:hAnsi="Times New Roman CYR" w:cs="Times New Roman CYR"/>
          <w:b/>
          <w:bCs/>
          <w:color w:val="000000"/>
          <w:sz w:val="24"/>
          <w:szCs w:val="24"/>
          <w:lang w:val="ru-RU"/>
        </w:rPr>
      </w:pPr>
      <w:r w:rsidRPr="00661659">
        <w:rPr>
          <w:rFonts w:ascii="Times New Roman CYR" w:hAnsi="Times New Roman CYR" w:cs="Times New Roman CYR"/>
          <w:b/>
          <w:bCs/>
          <w:color w:val="000000"/>
          <w:sz w:val="24"/>
          <w:szCs w:val="24"/>
          <w:lang w:val="ru-RU"/>
        </w:rPr>
        <w:t>ПЕРЕЧЕНЬ</w:t>
      </w:r>
    </w:p>
    <w:p w:rsidR="00B60757" w:rsidRPr="00661659" w:rsidRDefault="00B60757" w:rsidP="00B60757">
      <w:pPr>
        <w:autoSpaceDE w:val="0"/>
        <w:autoSpaceDN w:val="0"/>
        <w:adjustRightInd w:val="0"/>
        <w:spacing w:after="0" w:line="240" w:lineRule="auto"/>
        <w:ind w:firstLine="851"/>
        <w:jc w:val="center"/>
        <w:rPr>
          <w:rFonts w:ascii="Times New Roman" w:hAnsi="Times New Roman" w:cs="Times New Roman"/>
          <w:b/>
          <w:bCs/>
          <w:color w:val="000000"/>
          <w:sz w:val="24"/>
          <w:szCs w:val="24"/>
          <w:lang w:val="ru-RU"/>
        </w:rPr>
      </w:pPr>
      <w:r w:rsidRPr="00661659">
        <w:rPr>
          <w:rFonts w:ascii="Times New Roman CYR" w:hAnsi="Times New Roman CYR" w:cs="Times New Roman CYR"/>
          <w:b/>
          <w:bCs/>
          <w:color w:val="000000"/>
          <w:sz w:val="24"/>
          <w:szCs w:val="24"/>
          <w:lang w:val="ru-RU"/>
        </w:rPr>
        <w:t xml:space="preserve">муниципальных нормативных правовых актов, подлежащих признанию утратившими силу, приостановлению, изменению или отмене в связи с принятием решения </w:t>
      </w:r>
      <w:r w:rsidRPr="00661659">
        <w:rPr>
          <w:rFonts w:ascii="Times New Roman" w:hAnsi="Times New Roman" w:cs="Times New Roman"/>
          <w:b/>
          <w:bCs/>
          <w:color w:val="000000"/>
          <w:sz w:val="24"/>
          <w:szCs w:val="24"/>
          <w:lang w:val="ru-RU"/>
        </w:rPr>
        <w:t>«</w:t>
      </w:r>
      <w:r w:rsidRPr="00661659">
        <w:rPr>
          <w:rFonts w:ascii="Times New Roman CYR" w:hAnsi="Times New Roman CYR" w:cs="Times New Roman CYR"/>
          <w:b/>
          <w:bCs/>
          <w:color w:val="000000"/>
          <w:sz w:val="24"/>
          <w:szCs w:val="24"/>
          <w:lang w:val="ru-RU"/>
        </w:rPr>
        <w:t xml:space="preserve">Об утверждении Положения о Комиссии по соблюдению требовании законодательства о противодействии коррупции и урегулированию конфликта интересов лицами, замещающими муниципальные должности в  администрации СП « </w:t>
      </w:r>
      <w:r w:rsidR="001B2AEE" w:rsidRPr="00661659">
        <w:rPr>
          <w:rFonts w:ascii="Times New Roman CYR" w:hAnsi="Times New Roman CYR" w:cs="Times New Roman CYR"/>
          <w:b/>
          <w:bCs/>
          <w:color w:val="000000"/>
          <w:sz w:val="24"/>
          <w:szCs w:val="24"/>
          <w:lang w:val="ru-RU"/>
        </w:rPr>
        <w:t>Село Букань</w:t>
      </w:r>
      <w:r w:rsidRPr="00661659">
        <w:rPr>
          <w:rFonts w:ascii="Times New Roman CYR" w:hAnsi="Times New Roman CYR" w:cs="Times New Roman CYR"/>
          <w:b/>
          <w:bCs/>
          <w:color w:val="000000"/>
          <w:sz w:val="24"/>
          <w:szCs w:val="24"/>
          <w:lang w:val="ru-RU"/>
        </w:rPr>
        <w:t>»</w:t>
      </w:r>
    </w:p>
    <w:p w:rsidR="00B60757" w:rsidRPr="00661659" w:rsidRDefault="00B60757" w:rsidP="00B60757">
      <w:pPr>
        <w:ind w:firstLine="851"/>
        <w:jc w:val="both"/>
        <w:rPr>
          <w:rFonts w:ascii="Times New Roman CYR" w:hAnsi="Times New Roman CYR" w:cs="Times New Roman CYR"/>
          <w:color w:val="000000"/>
          <w:sz w:val="24"/>
          <w:szCs w:val="24"/>
          <w:lang w:val="ru-RU"/>
        </w:rPr>
      </w:pPr>
    </w:p>
    <w:p w:rsidR="00A951C7" w:rsidRPr="00A951C7" w:rsidRDefault="00B60757" w:rsidP="00A951C7">
      <w:pPr>
        <w:ind w:left="240" w:hanging="240"/>
        <w:jc w:val="both"/>
        <w:rPr>
          <w:b/>
          <w:lang w:val="ru-RU"/>
        </w:rPr>
      </w:pPr>
      <w:r w:rsidRPr="00661659">
        <w:rPr>
          <w:rFonts w:ascii="Times New Roman CYR" w:hAnsi="Times New Roman CYR" w:cs="Times New Roman CYR"/>
          <w:color w:val="000000"/>
          <w:sz w:val="24"/>
          <w:szCs w:val="24"/>
          <w:lang w:val="ru-RU"/>
        </w:rPr>
        <w:t>В связи с принятием настоящего решения требу</w:t>
      </w:r>
      <w:r w:rsidR="00D95DE7">
        <w:rPr>
          <w:rFonts w:ascii="Times New Roman CYR" w:hAnsi="Times New Roman CYR" w:cs="Times New Roman CYR"/>
          <w:color w:val="000000"/>
          <w:sz w:val="24"/>
          <w:szCs w:val="24"/>
          <w:lang w:val="ru-RU"/>
        </w:rPr>
        <w:t xml:space="preserve">ется признание </w:t>
      </w:r>
      <w:proofErr w:type="gramStart"/>
      <w:r w:rsidR="00D95DE7">
        <w:rPr>
          <w:rFonts w:ascii="Times New Roman CYR" w:hAnsi="Times New Roman CYR" w:cs="Times New Roman CYR"/>
          <w:color w:val="000000"/>
          <w:sz w:val="24"/>
          <w:szCs w:val="24"/>
          <w:lang w:val="ru-RU"/>
        </w:rPr>
        <w:t>утратившими</w:t>
      </w:r>
      <w:proofErr w:type="gramEnd"/>
      <w:r w:rsidR="00D95DE7">
        <w:rPr>
          <w:rFonts w:ascii="Times New Roman CYR" w:hAnsi="Times New Roman CYR" w:cs="Times New Roman CYR"/>
          <w:color w:val="000000"/>
          <w:sz w:val="24"/>
          <w:szCs w:val="24"/>
          <w:lang w:val="ru-RU"/>
        </w:rPr>
        <w:t xml:space="preserve"> силу Постан</w:t>
      </w:r>
      <w:r w:rsidR="00E45A2A">
        <w:rPr>
          <w:rFonts w:ascii="Times New Roman CYR" w:hAnsi="Times New Roman CYR" w:cs="Times New Roman CYR"/>
          <w:color w:val="000000"/>
          <w:sz w:val="24"/>
          <w:szCs w:val="24"/>
          <w:lang w:val="ru-RU"/>
        </w:rPr>
        <w:t>овление   администрации  от 27.</w:t>
      </w:r>
      <w:r w:rsidR="00D95DE7">
        <w:rPr>
          <w:rFonts w:ascii="Times New Roman CYR" w:hAnsi="Times New Roman CYR" w:cs="Times New Roman CYR"/>
          <w:color w:val="000000"/>
          <w:sz w:val="24"/>
          <w:szCs w:val="24"/>
          <w:lang w:val="ru-RU"/>
        </w:rPr>
        <w:t>11</w:t>
      </w:r>
      <w:r w:rsidRPr="00661659">
        <w:rPr>
          <w:rFonts w:ascii="Times New Roman CYR" w:hAnsi="Times New Roman CYR" w:cs="Times New Roman CYR"/>
          <w:color w:val="000000"/>
          <w:sz w:val="24"/>
          <w:szCs w:val="24"/>
          <w:lang w:val="ru-RU"/>
        </w:rPr>
        <w:t>.201</w:t>
      </w:r>
      <w:r w:rsidR="00D95DE7">
        <w:rPr>
          <w:rFonts w:ascii="Times New Roman CYR" w:hAnsi="Times New Roman CYR" w:cs="Times New Roman CYR"/>
          <w:color w:val="000000"/>
          <w:sz w:val="24"/>
          <w:szCs w:val="24"/>
          <w:lang w:val="ru-RU"/>
        </w:rPr>
        <w:t>7</w:t>
      </w:r>
      <w:r w:rsidRPr="00661659">
        <w:rPr>
          <w:rFonts w:ascii="Times New Roman" w:eastAsia="Times New Roman" w:hAnsi="Times New Roman" w:cs="Times New Roman"/>
          <w:b/>
          <w:kern w:val="2"/>
          <w:sz w:val="24"/>
          <w:szCs w:val="24"/>
          <w:lang w:val="ru-RU" w:eastAsia="ar-SA"/>
        </w:rPr>
        <w:t xml:space="preserve"> </w:t>
      </w:r>
      <w:r w:rsidR="00A951C7">
        <w:rPr>
          <w:rFonts w:ascii="Times New Roman" w:eastAsia="Times New Roman" w:hAnsi="Times New Roman" w:cs="Times New Roman"/>
          <w:b/>
          <w:kern w:val="2"/>
          <w:sz w:val="24"/>
          <w:szCs w:val="24"/>
          <w:lang w:val="ru-RU" w:eastAsia="ar-SA"/>
        </w:rPr>
        <w:t xml:space="preserve">№34 </w:t>
      </w:r>
      <w:r w:rsidRPr="00661659">
        <w:rPr>
          <w:rFonts w:ascii="Times New Roman" w:eastAsia="Times New Roman" w:hAnsi="Times New Roman" w:cs="Times New Roman"/>
          <w:b/>
          <w:kern w:val="2"/>
          <w:sz w:val="24"/>
          <w:szCs w:val="24"/>
          <w:lang w:val="ru-RU" w:eastAsia="ar-SA"/>
        </w:rPr>
        <w:t>«</w:t>
      </w:r>
      <w:r w:rsidRPr="00661659">
        <w:rPr>
          <w:rFonts w:ascii="Times New Roman CYR" w:hAnsi="Times New Roman CYR" w:cs="Times New Roman CYR"/>
          <w:color w:val="000000"/>
          <w:sz w:val="24"/>
          <w:szCs w:val="24"/>
          <w:lang w:val="ru-RU"/>
        </w:rPr>
        <w:t>Об утверждении Положения о комиссии по соблюдению требований к служебному поведению муниципальных служащих и уре</w:t>
      </w:r>
      <w:r w:rsidR="00E45A2A">
        <w:rPr>
          <w:rFonts w:ascii="Times New Roman CYR" w:hAnsi="Times New Roman CYR" w:cs="Times New Roman CYR"/>
          <w:color w:val="000000"/>
          <w:sz w:val="24"/>
          <w:szCs w:val="24"/>
          <w:lang w:val="ru-RU"/>
        </w:rPr>
        <w:t>гулированию конфликта интересов».</w:t>
      </w:r>
    </w:p>
    <w:p w:rsidR="00B60757" w:rsidRPr="00D95DE7" w:rsidRDefault="00B60757" w:rsidP="00B60757">
      <w:pPr>
        <w:ind w:firstLine="851"/>
        <w:jc w:val="both"/>
        <w:rPr>
          <w:rFonts w:ascii="Times New Roman CYR" w:hAnsi="Times New Roman CYR" w:cs="Times New Roman CYR"/>
          <w:color w:val="000000"/>
          <w:sz w:val="24"/>
          <w:szCs w:val="24"/>
          <w:lang w:val="ru-RU"/>
        </w:rPr>
      </w:pPr>
      <w:r w:rsidRPr="00D95DE7">
        <w:rPr>
          <w:rFonts w:ascii="Times New Roman CYR" w:hAnsi="Times New Roman CYR" w:cs="Times New Roman CYR"/>
          <w:color w:val="000000"/>
          <w:sz w:val="24"/>
          <w:szCs w:val="24"/>
          <w:lang w:val="ru-RU"/>
        </w:rPr>
        <w:t>.</w:t>
      </w:r>
    </w:p>
    <w:p w:rsidR="00B60757" w:rsidRPr="00D95DE7" w:rsidRDefault="00B60757" w:rsidP="00B60757">
      <w:pPr>
        <w:ind w:firstLine="851"/>
        <w:jc w:val="both"/>
        <w:rPr>
          <w:rFonts w:ascii="Times New Roman CYR" w:hAnsi="Times New Roman CYR" w:cs="Times New Roman CYR"/>
          <w:color w:val="000000"/>
          <w:sz w:val="24"/>
          <w:szCs w:val="24"/>
          <w:lang w:val="ru-RU"/>
        </w:rPr>
      </w:pPr>
    </w:p>
    <w:p w:rsidR="00B60757" w:rsidRPr="00D95DE7" w:rsidRDefault="00B60757" w:rsidP="00B60757">
      <w:pPr>
        <w:ind w:firstLine="851"/>
        <w:jc w:val="both"/>
        <w:rPr>
          <w:rFonts w:ascii="Times New Roman CYR" w:hAnsi="Times New Roman CYR" w:cs="Times New Roman CYR"/>
          <w:color w:val="000000"/>
          <w:sz w:val="24"/>
          <w:szCs w:val="24"/>
          <w:lang w:val="ru-RU"/>
        </w:rPr>
      </w:pPr>
    </w:p>
    <w:p w:rsidR="00B60757" w:rsidRPr="00D95DE7" w:rsidRDefault="00B60757" w:rsidP="00B60757">
      <w:pPr>
        <w:ind w:firstLine="851"/>
        <w:jc w:val="both"/>
        <w:rPr>
          <w:rFonts w:ascii="Times New Roman CYR" w:hAnsi="Times New Roman CYR" w:cs="Times New Roman CYR"/>
          <w:color w:val="000000"/>
          <w:sz w:val="24"/>
          <w:szCs w:val="24"/>
          <w:lang w:val="ru-RU"/>
        </w:rPr>
      </w:pPr>
    </w:p>
    <w:p w:rsidR="00B60757" w:rsidRPr="00D95DE7" w:rsidRDefault="00B60757" w:rsidP="00B60757">
      <w:pPr>
        <w:rPr>
          <w:sz w:val="24"/>
          <w:szCs w:val="24"/>
          <w:lang w:val="ru-RU"/>
        </w:rPr>
      </w:pPr>
    </w:p>
    <w:p w:rsidR="00D846DC" w:rsidRPr="00D95DE7" w:rsidRDefault="00D846DC">
      <w:pPr>
        <w:rPr>
          <w:sz w:val="24"/>
          <w:szCs w:val="24"/>
          <w:lang w:val="ru-RU"/>
        </w:rPr>
      </w:pPr>
    </w:p>
    <w:sectPr w:rsidR="00D846DC" w:rsidRPr="00D95DE7" w:rsidSect="00926E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757"/>
    <w:rsid w:val="001B2AEE"/>
    <w:rsid w:val="002B3444"/>
    <w:rsid w:val="003061B0"/>
    <w:rsid w:val="00505D4A"/>
    <w:rsid w:val="005626B4"/>
    <w:rsid w:val="00646D5F"/>
    <w:rsid w:val="00661659"/>
    <w:rsid w:val="00926E6C"/>
    <w:rsid w:val="00A951C7"/>
    <w:rsid w:val="00B60757"/>
    <w:rsid w:val="00C71195"/>
    <w:rsid w:val="00D846DC"/>
    <w:rsid w:val="00D95DE7"/>
    <w:rsid w:val="00E45A2A"/>
    <w:rsid w:val="00EA1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AEE"/>
  </w:style>
  <w:style w:type="paragraph" w:styleId="1">
    <w:name w:val="heading 1"/>
    <w:basedOn w:val="a"/>
    <w:next w:val="a"/>
    <w:link w:val="10"/>
    <w:uiPriority w:val="9"/>
    <w:qFormat/>
    <w:rsid w:val="001B2AEE"/>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B2AEE"/>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B2AEE"/>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B2AEE"/>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B2AEE"/>
    <w:pPr>
      <w:spacing w:after="0" w:line="271" w:lineRule="auto"/>
      <w:outlineLvl w:val="4"/>
    </w:pPr>
    <w:rPr>
      <w:i/>
      <w:iCs/>
      <w:sz w:val="24"/>
      <w:szCs w:val="24"/>
    </w:rPr>
  </w:style>
  <w:style w:type="paragraph" w:styleId="6">
    <w:name w:val="heading 6"/>
    <w:basedOn w:val="a"/>
    <w:next w:val="a"/>
    <w:link w:val="60"/>
    <w:uiPriority w:val="9"/>
    <w:semiHidden/>
    <w:unhideWhenUsed/>
    <w:qFormat/>
    <w:rsid w:val="001B2AEE"/>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B2AEE"/>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B2AEE"/>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B2AEE"/>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B2AEE"/>
    <w:pPr>
      <w:spacing w:after="0" w:line="240" w:lineRule="auto"/>
    </w:pPr>
  </w:style>
  <w:style w:type="character" w:customStyle="1" w:styleId="10">
    <w:name w:val="Заголовок 1 Знак"/>
    <w:basedOn w:val="a0"/>
    <w:link w:val="1"/>
    <w:uiPriority w:val="9"/>
    <w:rsid w:val="001B2AEE"/>
    <w:rPr>
      <w:smallCaps/>
      <w:spacing w:val="5"/>
      <w:sz w:val="36"/>
      <w:szCs w:val="36"/>
    </w:rPr>
  </w:style>
  <w:style w:type="character" w:customStyle="1" w:styleId="20">
    <w:name w:val="Заголовок 2 Знак"/>
    <w:basedOn w:val="a0"/>
    <w:link w:val="2"/>
    <w:uiPriority w:val="9"/>
    <w:semiHidden/>
    <w:rsid w:val="001B2AEE"/>
    <w:rPr>
      <w:smallCaps/>
      <w:sz w:val="28"/>
      <w:szCs w:val="28"/>
    </w:rPr>
  </w:style>
  <w:style w:type="character" w:customStyle="1" w:styleId="30">
    <w:name w:val="Заголовок 3 Знак"/>
    <w:basedOn w:val="a0"/>
    <w:link w:val="3"/>
    <w:uiPriority w:val="9"/>
    <w:semiHidden/>
    <w:rsid w:val="001B2AEE"/>
    <w:rPr>
      <w:i/>
      <w:iCs/>
      <w:smallCaps/>
      <w:spacing w:val="5"/>
      <w:sz w:val="26"/>
      <w:szCs w:val="26"/>
    </w:rPr>
  </w:style>
  <w:style w:type="character" w:customStyle="1" w:styleId="40">
    <w:name w:val="Заголовок 4 Знак"/>
    <w:basedOn w:val="a0"/>
    <w:link w:val="4"/>
    <w:uiPriority w:val="9"/>
    <w:semiHidden/>
    <w:rsid w:val="001B2AEE"/>
    <w:rPr>
      <w:b/>
      <w:bCs/>
      <w:spacing w:val="5"/>
      <w:sz w:val="24"/>
      <w:szCs w:val="24"/>
    </w:rPr>
  </w:style>
  <w:style w:type="character" w:customStyle="1" w:styleId="50">
    <w:name w:val="Заголовок 5 Знак"/>
    <w:basedOn w:val="a0"/>
    <w:link w:val="5"/>
    <w:uiPriority w:val="9"/>
    <w:semiHidden/>
    <w:rsid w:val="001B2AEE"/>
    <w:rPr>
      <w:i/>
      <w:iCs/>
      <w:sz w:val="24"/>
      <w:szCs w:val="24"/>
    </w:rPr>
  </w:style>
  <w:style w:type="character" w:customStyle="1" w:styleId="60">
    <w:name w:val="Заголовок 6 Знак"/>
    <w:basedOn w:val="a0"/>
    <w:link w:val="6"/>
    <w:uiPriority w:val="9"/>
    <w:semiHidden/>
    <w:rsid w:val="001B2AE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1B2AEE"/>
    <w:rPr>
      <w:b/>
      <w:bCs/>
      <w:i/>
      <w:iCs/>
      <w:color w:val="5A5A5A" w:themeColor="text1" w:themeTint="A5"/>
      <w:sz w:val="20"/>
      <w:szCs w:val="20"/>
    </w:rPr>
  </w:style>
  <w:style w:type="character" w:customStyle="1" w:styleId="80">
    <w:name w:val="Заголовок 8 Знак"/>
    <w:basedOn w:val="a0"/>
    <w:link w:val="8"/>
    <w:uiPriority w:val="9"/>
    <w:semiHidden/>
    <w:rsid w:val="001B2AEE"/>
    <w:rPr>
      <w:b/>
      <w:bCs/>
      <w:color w:val="7F7F7F" w:themeColor="text1" w:themeTint="80"/>
      <w:sz w:val="20"/>
      <w:szCs w:val="20"/>
    </w:rPr>
  </w:style>
  <w:style w:type="character" w:customStyle="1" w:styleId="90">
    <w:name w:val="Заголовок 9 Знак"/>
    <w:basedOn w:val="a0"/>
    <w:link w:val="9"/>
    <w:uiPriority w:val="9"/>
    <w:semiHidden/>
    <w:rsid w:val="001B2AEE"/>
    <w:rPr>
      <w:b/>
      <w:bCs/>
      <w:i/>
      <w:iCs/>
      <w:color w:val="7F7F7F" w:themeColor="text1" w:themeTint="80"/>
      <w:sz w:val="18"/>
      <w:szCs w:val="18"/>
    </w:rPr>
  </w:style>
  <w:style w:type="paragraph" w:styleId="a4">
    <w:name w:val="Title"/>
    <w:basedOn w:val="a"/>
    <w:next w:val="a"/>
    <w:link w:val="a5"/>
    <w:uiPriority w:val="10"/>
    <w:qFormat/>
    <w:rsid w:val="001B2AEE"/>
    <w:pPr>
      <w:spacing w:after="300" w:line="240" w:lineRule="auto"/>
      <w:contextualSpacing/>
    </w:pPr>
    <w:rPr>
      <w:smallCaps/>
      <w:sz w:val="52"/>
      <w:szCs w:val="52"/>
    </w:rPr>
  </w:style>
  <w:style w:type="character" w:customStyle="1" w:styleId="a5">
    <w:name w:val="Название Знак"/>
    <w:basedOn w:val="a0"/>
    <w:link w:val="a4"/>
    <w:uiPriority w:val="10"/>
    <w:rsid w:val="001B2AEE"/>
    <w:rPr>
      <w:smallCaps/>
      <w:sz w:val="52"/>
      <w:szCs w:val="52"/>
    </w:rPr>
  </w:style>
  <w:style w:type="paragraph" w:styleId="a6">
    <w:name w:val="Subtitle"/>
    <w:basedOn w:val="a"/>
    <w:next w:val="a"/>
    <w:link w:val="a7"/>
    <w:uiPriority w:val="11"/>
    <w:qFormat/>
    <w:rsid w:val="001B2AEE"/>
    <w:rPr>
      <w:i/>
      <w:iCs/>
      <w:smallCaps/>
      <w:spacing w:val="10"/>
      <w:sz w:val="28"/>
      <w:szCs w:val="28"/>
    </w:rPr>
  </w:style>
  <w:style w:type="character" w:customStyle="1" w:styleId="a7">
    <w:name w:val="Подзаголовок Знак"/>
    <w:basedOn w:val="a0"/>
    <w:link w:val="a6"/>
    <w:uiPriority w:val="11"/>
    <w:rsid w:val="001B2AEE"/>
    <w:rPr>
      <w:i/>
      <w:iCs/>
      <w:smallCaps/>
      <w:spacing w:val="10"/>
      <w:sz w:val="28"/>
      <w:szCs w:val="28"/>
    </w:rPr>
  </w:style>
  <w:style w:type="character" w:styleId="a8">
    <w:name w:val="Strong"/>
    <w:uiPriority w:val="22"/>
    <w:qFormat/>
    <w:rsid w:val="001B2AEE"/>
    <w:rPr>
      <w:b/>
      <w:bCs/>
    </w:rPr>
  </w:style>
  <w:style w:type="character" w:styleId="a9">
    <w:name w:val="Emphasis"/>
    <w:uiPriority w:val="20"/>
    <w:qFormat/>
    <w:rsid w:val="001B2AEE"/>
    <w:rPr>
      <w:b/>
      <w:bCs/>
      <w:i/>
      <w:iCs/>
      <w:spacing w:val="10"/>
    </w:rPr>
  </w:style>
  <w:style w:type="paragraph" w:styleId="aa">
    <w:name w:val="List Paragraph"/>
    <w:basedOn w:val="a"/>
    <w:uiPriority w:val="34"/>
    <w:qFormat/>
    <w:rsid w:val="001B2AEE"/>
    <w:pPr>
      <w:ind w:left="720"/>
      <w:contextualSpacing/>
    </w:pPr>
  </w:style>
  <w:style w:type="paragraph" w:styleId="21">
    <w:name w:val="Quote"/>
    <w:basedOn w:val="a"/>
    <w:next w:val="a"/>
    <w:link w:val="22"/>
    <w:uiPriority w:val="29"/>
    <w:qFormat/>
    <w:rsid w:val="001B2AEE"/>
    <w:rPr>
      <w:i/>
      <w:iCs/>
    </w:rPr>
  </w:style>
  <w:style w:type="character" w:customStyle="1" w:styleId="22">
    <w:name w:val="Цитата 2 Знак"/>
    <w:basedOn w:val="a0"/>
    <w:link w:val="21"/>
    <w:uiPriority w:val="29"/>
    <w:rsid w:val="001B2AEE"/>
    <w:rPr>
      <w:i/>
      <w:iCs/>
    </w:rPr>
  </w:style>
  <w:style w:type="paragraph" w:styleId="ab">
    <w:name w:val="Intense Quote"/>
    <w:basedOn w:val="a"/>
    <w:next w:val="a"/>
    <w:link w:val="ac"/>
    <w:uiPriority w:val="30"/>
    <w:qFormat/>
    <w:rsid w:val="001B2AEE"/>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B2AEE"/>
    <w:rPr>
      <w:i/>
      <w:iCs/>
    </w:rPr>
  </w:style>
  <w:style w:type="character" w:styleId="ad">
    <w:name w:val="Subtle Emphasis"/>
    <w:uiPriority w:val="19"/>
    <w:qFormat/>
    <w:rsid w:val="001B2AEE"/>
    <w:rPr>
      <w:i/>
      <w:iCs/>
    </w:rPr>
  </w:style>
  <w:style w:type="character" w:styleId="ae">
    <w:name w:val="Intense Emphasis"/>
    <w:uiPriority w:val="21"/>
    <w:qFormat/>
    <w:rsid w:val="001B2AEE"/>
    <w:rPr>
      <w:b/>
      <w:bCs/>
      <w:i/>
      <w:iCs/>
    </w:rPr>
  </w:style>
  <w:style w:type="character" w:styleId="af">
    <w:name w:val="Subtle Reference"/>
    <w:basedOn w:val="a0"/>
    <w:uiPriority w:val="31"/>
    <w:qFormat/>
    <w:rsid w:val="001B2AEE"/>
    <w:rPr>
      <w:smallCaps/>
    </w:rPr>
  </w:style>
  <w:style w:type="character" w:styleId="af0">
    <w:name w:val="Intense Reference"/>
    <w:uiPriority w:val="32"/>
    <w:qFormat/>
    <w:rsid w:val="001B2AEE"/>
    <w:rPr>
      <w:b/>
      <w:bCs/>
      <w:smallCaps/>
    </w:rPr>
  </w:style>
  <w:style w:type="character" w:styleId="af1">
    <w:name w:val="Book Title"/>
    <w:basedOn w:val="a0"/>
    <w:uiPriority w:val="33"/>
    <w:qFormat/>
    <w:rsid w:val="001B2AEE"/>
    <w:rPr>
      <w:i/>
      <w:iCs/>
      <w:smallCaps/>
      <w:spacing w:val="5"/>
    </w:rPr>
  </w:style>
  <w:style w:type="paragraph" w:styleId="af2">
    <w:name w:val="TOC Heading"/>
    <w:basedOn w:val="1"/>
    <w:next w:val="a"/>
    <w:uiPriority w:val="39"/>
    <w:semiHidden/>
    <w:unhideWhenUsed/>
    <w:qFormat/>
    <w:rsid w:val="001B2AEE"/>
    <w:pPr>
      <w:outlineLvl w:val="9"/>
    </w:pPr>
  </w:style>
</w:styles>
</file>

<file path=word/webSettings.xml><?xml version="1.0" encoding="utf-8"?>
<w:webSettings xmlns:r="http://schemas.openxmlformats.org/officeDocument/2006/relationships" xmlns:w="http://schemas.openxmlformats.org/wordprocessingml/2006/main">
  <w:divs>
    <w:div w:id="180512932">
      <w:bodyDiv w:val="1"/>
      <w:marLeft w:val="0"/>
      <w:marRight w:val="0"/>
      <w:marTop w:val="0"/>
      <w:marBottom w:val="0"/>
      <w:divBdr>
        <w:top w:val="none" w:sz="0" w:space="0" w:color="auto"/>
        <w:left w:val="none" w:sz="0" w:space="0" w:color="auto"/>
        <w:bottom w:val="none" w:sz="0" w:space="0" w:color="auto"/>
        <w:right w:val="none" w:sz="0" w:space="0" w:color="auto"/>
      </w:divBdr>
    </w:div>
    <w:div w:id="4811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2020-07-10T08:40:00Z</cp:lastPrinted>
  <dcterms:created xsi:type="dcterms:W3CDTF">2020-07-09T08:05:00Z</dcterms:created>
  <dcterms:modified xsi:type="dcterms:W3CDTF">2020-07-10T08:49:00Z</dcterms:modified>
</cp:coreProperties>
</file>