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07" w:rsidRPr="00A037D3" w:rsidRDefault="008E5007" w:rsidP="00634722">
      <w:pPr>
        <w:keepNext/>
        <w:spacing w:line="360" w:lineRule="auto"/>
        <w:ind w:right="-28" w:firstLine="0"/>
        <w:jc w:val="center"/>
        <w:outlineLvl w:val="0"/>
        <w:rPr>
          <w:rFonts w:cs="Arial"/>
          <w:b/>
          <w:spacing w:val="60"/>
          <w:sz w:val="30"/>
          <w:szCs w:val="28"/>
        </w:rPr>
      </w:pPr>
      <w:r w:rsidRPr="00A037D3">
        <w:rPr>
          <w:rFonts w:cs="Arial"/>
          <w:b/>
          <w:spacing w:val="60"/>
          <w:sz w:val="30"/>
          <w:szCs w:val="28"/>
        </w:rPr>
        <w:t>Калужская область</w:t>
      </w:r>
    </w:p>
    <w:p w:rsidR="008E5007" w:rsidRPr="00A037D3" w:rsidRDefault="008E5007" w:rsidP="00634722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A037D3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8E5007" w:rsidRPr="00A037D3" w:rsidRDefault="00AE4F89" w:rsidP="00634722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A037D3">
        <w:rPr>
          <w:rFonts w:cs="Arial"/>
          <w:b/>
          <w:spacing w:val="60"/>
          <w:sz w:val="30"/>
          <w:szCs w:val="28"/>
        </w:rPr>
        <w:t>«</w:t>
      </w:r>
      <w:r w:rsidR="008E5007" w:rsidRPr="00A037D3">
        <w:rPr>
          <w:rFonts w:cs="Arial"/>
          <w:b/>
          <w:spacing w:val="60"/>
          <w:sz w:val="30"/>
          <w:szCs w:val="28"/>
        </w:rPr>
        <w:t>Город Людиново и Людиновский район</w:t>
      </w:r>
      <w:r w:rsidRPr="00A037D3">
        <w:rPr>
          <w:rFonts w:cs="Arial"/>
          <w:b/>
          <w:spacing w:val="60"/>
          <w:sz w:val="30"/>
          <w:szCs w:val="28"/>
        </w:rPr>
        <w:t>»</w:t>
      </w:r>
    </w:p>
    <w:p w:rsidR="008E5007" w:rsidRPr="00A037D3" w:rsidRDefault="008E5007" w:rsidP="00634722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8E5007" w:rsidRPr="00A037D3" w:rsidRDefault="008E5007" w:rsidP="00634722">
      <w:pPr>
        <w:keepNext/>
        <w:ind w:right="-28" w:firstLine="0"/>
        <w:jc w:val="center"/>
        <w:outlineLvl w:val="0"/>
        <w:rPr>
          <w:rFonts w:cs="Arial"/>
          <w:b/>
          <w:spacing w:val="60"/>
          <w:sz w:val="8"/>
          <w:szCs w:val="30"/>
        </w:rPr>
      </w:pPr>
    </w:p>
    <w:p w:rsidR="008E5007" w:rsidRPr="00A037D3" w:rsidRDefault="008E5007" w:rsidP="00634722">
      <w:pPr>
        <w:keepNext/>
        <w:ind w:firstLine="0"/>
        <w:jc w:val="center"/>
        <w:outlineLvl w:val="3"/>
        <w:rPr>
          <w:rFonts w:cs="Arial"/>
          <w:sz w:val="12"/>
          <w:szCs w:val="32"/>
        </w:rPr>
      </w:pPr>
      <w:r w:rsidRPr="00A037D3">
        <w:rPr>
          <w:rFonts w:cs="Arial"/>
          <w:b/>
          <w:bCs/>
          <w:sz w:val="34"/>
        </w:rPr>
        <w:t>П О С Т А Н О В Л Е Н И Е</w:t>
      </w:r>
      <w:r w:rsidRPr="00A037D3">
        <w:rPr>
          <w:rFonts w:cs="Arial"/>
          <w:b/>
          <w:bCs/>
          <w:sz w:val="34"/>
        </w:rPr>
        <w:br/>
      </w:r>
    </w:p>
    <w:p w:rsidR="008E5007" w:rsidRPr="00A037D3" w:rsidRDefault="008E5007" w:rsidP="008E5007">
      <w:pPr>
        <w:rPr>
          <w:rFonts w:cs="Arial"/>
          <w:sz w:val="16"/>
          <w:szCs w:val="16"/>
        </w:rPr>
      </w:pPr>
    </w:p>
    <w:p w:rsidR="008E5007" w:rsidRPr="00A037D3" w:rsidRDefault="008E5007" w:rsidP="00634722">
      <w:pPr>
        <w:ind w:firstLine="0"/>
        <w:rPr>
          <w:rFonts w:cs="Arial"/>
        </w:rPr>
      </w:pPr>
      <w:r w:rsidRPr="00A037D3">
        <w:rPr>
          <w:rFonts w:cs="Arial"/>
        </w:rPr>
        <w:t xml:space="preserve">от  </w:t>
      </w:r>
      <w:r w:rsidR="00D9095F" w:rsidRPr="00A037D3">
        <w:rPr>
          <w:rFonts w:cs="Arial"/>
        </w:rPr>
        <w:t xml:space="preserve">20.03.2025 </w:t>
      </w:r>
      <w:r w:rsidR="00D9095F" w:rsidRPr="00A037D3">
        <w:rPr>
          <w:rFonts w:cs="Arial"/>
        </w:rPr>
        <w:tab/>
      </w:r>
      <w:r w:rsidR="00D9095F" w:rsidRPr="00A037D3">
        <w:rPr>
          <w:rFonts w:cs="Arial"/>
        </w:rPr>
        <w:tab/>
      </w:r>
      <w:r w:rsidR="00D9095F" w:rsidRPr="00A037D3">
        <w:rPr>
          <w:rFonts w:cs="Arial"/>
        </w:rPr>
        <w:tab/>
      </w:r>
      <w:r w:rsidR="00D9095F" w:rsidRPr="00A037D3">
        <w:rPr>
          <w:rFonts w:cs="Arial"/>
        </w:rPr>
        <w:tab/>
      </w:r>
      <w:r w:rsidR="00D9095F" w:rsidRPr="00A037D3">
        <w:rPr>
          <w:rFonts w:cs="Arial"/>
        </w:rPr>
        <w:tab/>
      </w:r>
      <w:r w:rsidR="00D9095F" w:rsidRPr="00A037D3">
        <w:rPr>
          <w:rFonts w:cs="Arial"/>
        </w:rPr>
        <w:tab/>
      </w:r>
      <w:r w:rsidR="00D9095F" w:rsidRPr="00A037D3">
        <w:rPr>
          <w:rFonts w:cs="Arial"/>
        </w:rPr>
        <w:tab/>
      </w:r>
      <w:r w:rsidR="00D9095F" w:rsidRPr="00A037D3">
        <w:rPr>
          <w:rFonts w:cs="Arial"/>
        </w:rPr>
        <w:tab/>
      </w:r>
      <w:r w:rsidR="00634722" w:rsidRPr="00A037D3">
        <w:rPr>
          <w:rFonts w:cs="Arial"/>
        </w:rPr>
        <w:t xml:space="preserve">                    </w:t>
      </w:r>
      <w:r w:rsidR="00D9095F" w:rsidRPr="00A037D3">
        <w:rPr>
          <w:rFonts w:cs="Arial"/>
        </w:rPr>
        <w:t>№ 337</w:t>
      </w:r>
    </w:p>
    <w:p w:rsidR="00634722" w:rsidRPr="00A037D3" w:rsidRDefault="00634722" w:rsidP="00634722">
      <w:pPr>
        <w:ind w:firstLine="0"/>
        <w:rPr>
          <w:rFonts w:cs="Arial"/>
        </w:rPr>
      </w:pPr>
    </w:p>
    <w:p w:rsidR="00634722" w:rsidRPr="00A037D3" w:rsidRDefault="00634722" w:rsidP="003D32D0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A037D3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</w:t>
      </w:r>
      <w:hyperlink r:id="rId6" w:tgtFrame="Logical" w:history="1">
        <w:r w:rsidRPr="00A037D3">
          <w:rPr>
            <w:rStyle w:val="a8"/>
            <w:rFonts w:cs="Arial"/>
            <w:b/>
            <w:bCs/>
            <w:kern w:val="28"/>
            <w:sz w:val="32"/>
            <w:szCs w:val="32"/>
          </w:rPr>
          <w:t>от 16.01.2019 г. №</w:t>
        </w:r>
        <w:r w:rsidR="004379F9" w:rsidRPr="00A037D3">
          <w:rPr>
            <w:rStyle w:val="a8"/>
            <w:rFonts w:cs="Arial"/>
            <w:b/>
            <w:bCs/>
            <w:kern w:val="28"/>
            <w:sz w:val="32"/>
            <w:szCs w:val="32"/>
          </w:rPr>
          <w:t xml:space="preserve"> </w:t>
        </w:r>
        <w:r w:rsidRPr="00A037D3">
          <w:rPr>
            <w:rStyle w:val="a8"/>
            <w:rFonts w:cs="Arial"/>
            <w:b/>
            <w:bCs/>
            <w:kern w:val="28"/>
            <w:sz w:val="32"/>
            <w:szCs w:val="32"/>
          </w:rPr>
          <w:t>51</w:t>
        </w:r>
      </w:hyperlink>
      <w:r w:rsidRPr="00A037D3">
        <w:rPr>
          <w:rFonts w:cs="Arial"/>
          <w:b/>
          <w:bCs/>
          <w:kern w:val="28"/>
          <w:sz w:val="32"/>
          <w:szCs w:val="32"/>
        </w:rPr>
        <w:t xml:space="preserve"> </w:t>
      </w:r>
      <w:r w:rsidR="00AE4F89" w:rsidRPr="00A037D3">
        <w:rPr>
          <w:rFonts w:cs="Arial"/>
          <w:b/>
          <w:bCs/>
          <w:kern w:val="28"/>
          <w:sz w:val="32"/>
          <w:szCs w:val="32"/>
        </w:rPr>
        <w:t>«</w:t>
      </w:r>
      <w:r w:rsidRPr="00A037D3">
        <w:rPr>
          <w:rFonts w:cs="Arial"/>
          <w:b/>
          <w:bCs/>
          <w:kern w:val="28"/>
          <w:sz w:val="32"/>
          <w:szCs w:val="32"/>
        </w:rPr>
        <w:t xml:space="preserve">Об утверждении муниципальной программы </w:t>
      </w:r>
      <w:r w:rsidR="00AE4F89" w:rsidRPr="00A037D3">
        <w:rPr>
          <w:rFonts w:cs="Arial"/>
          <w:b/>
          <w:bCs/>
          <w:kern w:val="28"/>
          <w:sz w:val="32"/>
          <w:szCs w:val="32"/>
        </w:rPr>
        <w:t>«</w:t>
      </w:r>
      <w:r w:rsidRPr="00A037D3">
        <w:rPr>
          <w:rFonts w:cs="Arial"/>
          <w:b/>
          <w:bCs/>
          <w:kern w:val="28"/>
          <w:sz w:val="32"/>
          <w:szCs w:val="32"/>
        </w:rPr>
        <w:t>Развитие физической культуры и спорта  в Людиновском районе</w:t>
      </w:r>
      <w:r w:rsidR="00AE4F89" w:rsidRPr="00A037D3">
        <w:rPr>
          <w:rFonts w:cs="Arial"/>
          <w:b/>
          <w:bCs/>
          <w:kern w:val="28"/>
          <w:sz w:val="32"/>
          <w:szCs w:val="32"/>
        </w:rPr>
        <w:t>»</w:t>
      </w:r>
    </w:p>
    <w:p w:rsidR="00634722" w:rsidRDefault="004379F9" w:rsidP="003D32D0">
      <w:pPr>
        <w:ind w:left="708" w:firstLine="708"/>
        <w:jc w:val="center"/>
        <w:rPr>
          <w:rFonts w:cs="Arial"/>
        </w:rPr>
      </w:pPr>
      <w:r w:rsidRPr="00A037D3">
        <w:rPr>
          <w:rFonts w:cs="Arial"/>
        </w:rPr>
        <w:tab/>
      </w:r>
    </w:p>
    <w:p w:rsidR="00975DBB" w:rsidRDefault="00393B29" w:rsidP="005D0FC7">
      <w:pPr>
        <w:ind w:left="708" w:firstLine="708"/>
        <w:rPr>
          <w:rFonts w:cs="Arial"/>
        </w:rPr>
      </w:pPr>
      <w:r>
        <w:rPr>
          <w:rFonts w:cs="Arial"/>
        </w:rPr>
        <w:tab/>
      </w:r>
    </w:p>
    <w:p w:rsidR="00393B29" w:rsidRPr="00A037D3" w:rsidRDefault="00393B29" w:rsidP="005D0FC7">
      <w:pPr>
        <w:ind w:left="708" w:firstLine="708"/>
        <w:rPr>
          <w:rFonts w:cs="Arial"/>
        </w:rPr>
      </w:pPr>
    </w:p>
    <w:p w:rsidR="008E5007" w:rsidRPr="00A037D3" w:rsidRDefault="008E5007" w:rsidP="00AE4F89">
      <w:pPr>
        <w:rPr>
          <w:rFonts w:cs="Arial"/>
        </w:rPr>
      </w:pPr>
      <w:r w:rsidRPr="00A037D3">
        <w:rPr>
          <w:rFonts w:cs="Arial"/>
        </w:rPr>
        <w:t xml:space="preserve">В соответствии с Федеральным законом </w:t>
      </w:r>
      <w:hyperlink r:id="rId7" w:tooltip="от 06.10.2003 г. № 131-ФЗ" w:history="1">
        <w:r w:rsidRPr="00A037D3">
          <w:rPr>
            <w:rStyle w:val="a8"/>
            <w:rFonts w:cs="Arial"/>
          </w:rPr>
          <w:t>от 06.10.2003 №131-ФЗ</w:t>
        </w:r>
      </w:hyperlink>
      <w:r w:rsidRPr="00A037D3">
        <w:rPr>
          <w:rFonts w:cs="Arial"/>
        </w:rPr>
        <w:t xml:space="preserve"> </w:t>
      </w:r>
      <w:r w:rsidR="00AE4F89" w:rsidRPr="00A037D3">
        <w:rPr>
          <w:rFonts w:cs="Arial"/>
        </w:rPr>
        <w:t>«</w:t>
      </w:r>
      <w:hyperlink r:id="rId8" w:tooltip="Об общих принципах организации местного самоуправления в Российской" w:history="1">
        <w:r w:rsidRPr="00A037D3">
          <w:rPr>
            <w:rStyle w:val="a8"/>
            <w:rFonts w:cs="Arial"/>
          </w:rPr>
          <w:t>Об общих принципах организации местного самоуправления в Российской</w:t>
        </w:r>
      </w:hyperlink>
      <w:r w:rsidRPr="00A037D3">
        <w:rPr>
          <w:rFonts w:cs="Arial"/>
        </w:rPr>
        <w:t xml:space="preserve"> Федерации</w:t>
      </w:r>
      <w:r w:rsidR="00AE4F89" w:rsidRPr="00A037D3">
        <w:rPr>
          <w:rFonts w:cs="Arial"/>
        </w:rPr>
        <w:t>»</w:t>
      </w:r>
      <w:r w:rsidRPr="00A037D3">
        <w:rPr>
          <w:rFonts w:cs="Arial"/>
        </w:rPr>
        <w:t xml:space="preserve">, </w:t>
      </w:r>
      <w:hyperlink r:id="rId9" w:tgtFrame="Logical" w:history="1">
        <w:r w:rsidRPr="00A037D3">
          <w:rPr>
            <w:rStyle w:val="a8"/>
            <w:rFonts w:cs="Arial"/>
          </w:rPr>
          <w:t xml:space="preserve">Уставом муниципального района </w:t>
        </w:r>
        <w:r w:rsidR="00AE4F89" w:rsidRPr="00A037D3">
          <w:rPr>
            <w:rStyle w:val="a8"/>
            <w:rFonts w:cs="Arial"/>
          </w:rPr>
          <w:t>«</w:t>
        </w:r>
        <w:r w:rsidRPr="00A037D3">
          <w:rPr>
            <w:rStyle w:val="a8"/>
            <w:rFonts w:cs="Arial"/>
          </w:rPr>
          <w:t>Город Людиново и Людиновский район</w:t>
        </w:r>
        <w:r w:rsidR="00AE4F89" w:rsidRPr="00A037D3">
          <w:rPr>
            <w:rStyle w:val="a8"/>
            <w:rFonts w:cs="Arial"/>
          </w:rPr>
          <w:t>»</w:t>
        </w:r>
      </w:hyperlink>
      <w:r w:rsidRPr="00A037D3">
        <w:rPr>
          <w:rFonts w:cs="Arial"/>
        </w:rPr>
        <w:t xml:space="preserve">, во исполнение Решения Людиновского Районного Собрания от 25.12.24 г.  </w:t>
      </w:r>
      <w:hyperlink r:id="rId10" w:tgtFrame="Logical" w:history="1">
        <w:r w:rsidRPr="00A037D3">
          <w:rPr>
            <w:rStyle w:val="a8"/>
            <w:rFonts w:cs="Arial"/>
          </w:rPr>
          <w:t>№ 308</w:t>
        </w:r>
      </w:hyperlink>
      <w:r w:rsidRPr="00A037D3">
        <w:rPr>
          <w:rFonts w:cs="Arial"/>
        </w:rPr>
        <w:t xml:space="preserve"> </w:t>
      </w:r>
      <w:r w:rsidR="00AE4F89" w:rsidRPr="00A037D3">
        <w:rPr>
          <w:rFonts w:cs="Arial"/>
        </w:rPr>
        <w:t>«</w:t>
      </w:r>
      <w:r w:rsidRPr="00A037D3">
        <w:rPr>
          <w:rFonts w:cs="Arial"/>
        </w:rPr>
        <w:t xml:space="preserve">О бюджете муниципального района </w:t>
      </w:r>
      <w:r w:rsidR="00AE4F89" w:rsidRPr="00A037D3">
        <w:rPr>
          <w:rFonts w:cs="Arial"/>
        </w:rPr>
        <w:t>«</w:t>
      </w:r>
      <w:r w:rsidRPr="00A037D3">
        <w:rPr>
          <w:rFonts w:cs="Arial"/>
        </w:rPr>
        <w:t>Город Людиново и Людиновский район</w:t>
      </w:r>
      <w:r w:rsidR="00AE4F89" w:rsidRPr="00A037D3">
        <w:rPr>
          <w:rFonts w:cs="Arial"/>
        </w:rPr>
        <w:t>»</w:t>
      </w:r>
      <w:r w:rsidRPr="00A037D3">
        <w:rPr>
          <w:rFonts w:cs="Arial"/>
        </w:rPr>
        <w:t xml:space="preserve"> на 2025 год и плановый период 2026 и 2027 годов</w:t>
      </w:r>
      <w:r w:rsidR="00AE4F89" w:rsidRPr="00A037D3">
        <w:rPr>
          <w:rFonts w:cs="Arial"/>
        </w:rPr>
        <w:t>»</w:t>
      </w:r>
      <w:r w:rsidRPr="00A037D3">
        <w:rPr>
          <w:rFonts w:cs="Arial"/>
        </w:rPr>
        <w:t xml:space="preserve">, администрация муниципального района </w:t>
      </w:r>
      <w:r w:rsidR="00AE4F89" w:rsidRPr="00A037D3">
        <w:rPr>
          <w:rFonts w:cs="Arial"/>
        </w:rPr>
        <w:t>«</w:t>
      </w:r>
      <w:r w:rsidRPr="00A037D3">
        <w:rPr>
          <w:rFonts w:cs="Arial"/>
        </w:rPr>
        <w:t>Город Людиново и Людиновский район</w:t>
      </w:r>
      <w:r w:rsidR="00AE4F89" w:rsidRPr="00A037D3">
        <w:rPr>
          <w:rFonts w:cs="Arial"/>
        </w:rPr>
        <w:t>»</w:t>
      </w:r>
    </w:p>
    <w:p w:rsidR="008E5007" w:rsidRPr="00A037D3" w:rsidRDefault="008E5007" w:rsidP="00AE4F89">
      <w:pPr>
        <w:rPr>
          <w:rFonts w:cs="Arial"/>
        </w:rPr>
      </w:pPr>
    </w:p>
    <w:p w:rsidR="008E5007" w:rsidRPr="00A037D3" w:rsidRDefault="008E5007" w:rsidP="00AE4F89">
      <w:pPr>
        <w:rPr>
          <w:rFonts w:cs="Arial"/>
        </w:rPr>
      </w:pPr>
      <w:r w:rsidRPr="00A037D3">
        <w:rPr>
          <w:rFonts w:cs="Arial"/>
        </w:rPr>
        <w:t>постановляет:</w:t>
      </w:r>
    </w:p>
    <w:p w:rsidR="008E5007" w:rsidRPr="00A037D3" w:rsidRDefault="008E5007" w:rsidP="00AE4F89">
      <w:pPr>
        <w:rPr>
          <w:rFonts w:cs="Arial"/>
        </w:rPr>
      </w:pPr>
    </w:p>
    <w:p w:rsidR="00F96722" w:rsidRPr="00A037D3" w:rsidRDefault="00A5442E" w:rsidP="00AE4F89">
      <w:pPr>
        <w:rPr>
          <w:rFonts w:cs="Arial"/>
        </w:rPr>
      </w:pPr>
      <w:r w:rsidRPr="00A037D3">
        <w:rPr>
          <w:rFonts w:cs="Arial"/>
        </w:rPr>
        <w:t xml:space="preserve">1. Внести в постановление администрации  муниципального района </w:t>
      </w:r>
      <w:r w:rsidR="00AE4F89" w:rsidRPr="00A037D3">
        <w:rPr>
          <w:rFonts w:cs="Arial"/>
        </w:rPr>
        <w:t>«</w:t>
      </w:r>
      <w:r w:rsidRPr="00A037D3">
        <w:rPr>
          <w:rFonts w:cs="Arial"/>
        </w:rPr>
        <w:t>Город Людиново и Людиновский район</w:t>
      </w:r>
      <w:r w:rsidR="00AE4F89" w:rsidRPr="00A037D3">
        <w:rPr>
          <w:rFonts w:cs="Arial"/>
        </w:rPr>
        <w:t>»</w:t>
      </w:r>
      <w:r w:rsidRPr="00A037D3">
        <w:rPr>
          <w:rFonts w:cs="Arial"/>
        </w:rPr>
        <w:t xml:space="preserve"> </w:t>
      </w:r>
      <w:hyperlink r:id="rId11" w:tgtFrame="ChangingDocument" w:history="1">
        <w:r w:rsidRPr="00A037D3">
          <w:rPr>
            <w:rStyle w:val="a8"/>
            <w:rFonts w:cs="Arial"/>
          </w:rPr>
          <w:t>от 16.01.2019 г. № 51</w:t>
        </w:r>
      </w:hyperlink>
      <w:r w:rsidRPr="00A037D3">
        <w:rPr>
          <w:rFonts w:cs="Arial"/>
        </w:rPr>
        <w:t xml:space="preserve"> </w:t>
      </w:r>
      <w:r w:rsidR="00AE4F89" w:rsidRPr="00A037D3">
        <w:rPr>
          <w:rFonts w:cs="Arial"/>
        </w:rPr>
        <w:t>«</w:t>
      </w:r>
      <w:r w:rsidRPr="00A037D3">
        <w:rPr>
          <w:rFonts w:cs="Arial"/>
        </w:rPr>
        <w:t xml:space="preserve">Об утверждении муниципальной программы </w:t>
      </w:r>
      <w:r w:rsidR="00AE4F89" w:rsidRPr="00A037D3">
        <w:rPr>
          <w:rFonts w:cs="Arial"/>
        </w:rPr>
        <w:t>««</w:t>
      </w:r>
      <w:r w:rsidRPr="00A037D3">
        <w:rPr>
          <w:rFonts w:cs="Arial"/>
        </w:rPr>
        <w:t xml:space="preserve">Об утверждении муниципальной программы </w:t>
      </w:r>
      <w:r w:rsidR="00AE4F89" w:rsidRPr="00A037D3">
        <w:rPr>
          <w:rFonts w:cs="Arial"/>
        </w:rPr>
        <w:t>«</w:t>
      </w:r>
      <w:r w:rsidRPr="00A037D3">
        <w:rPr>
          <w:rFonts w:cs="Arial"/>
        </w:rPr>
        <w:t xml:space="preserve">Развитие физической культуры </w:t>
      </w:r>
      <w:r w:rsidR="00F96722" w:rsidRPr="00A037D3">
        <w:rPr>
          <w:rFonts w:cs="Arial"/>
        </w:rPr>
        <w:t>и спорта  в Людиновском районе</w:t>
      </w:r>
      <w:r w:rsidR="00AE4F89" w:rsidRPr="00A037D3">
        <w:rPr>
          <w:rFonts w:cs="Arial"/>
        </w:rPr>
        <w:t>»</w:t>
      </w:r>
      <w:r w:rsidR="00F96722" w:rsidRPr="00A037D3">
        <w:rPr>
          <w:rFonts w:cs="Arial"/>
        </w:rPr>
        <w:t>, изложив программу в новой редакции, согласно Приложению №1(прилагается).</w:t>
      </w:r>
    </w:p>
    <w:p w:rsidR="00A5442E" w:rsidRPr="00A037D3" w:rsidRDefault="00A5442E" w:rsidP="00AE4F89">
      <w:pPr>
        <w:rPr>
          <w:rFonts w:cs="Arial"/>
        </w:rPr>
      </w:pPr>
      <w:r w:rsidRPr="00A037D3">
        <w:rPr>
          <w:rFonts w:cs="Arial"/>
        </w:rPr>
        <w:t xml:space="preserve">2. Контроль за исполнением настоящего постановления возложить на и.о. заместителя главы администрации муниципального района </w:t>
      </w:r>
      <w:r w:rsidR="00AE4F89" w:rsidRPr="00A037D3">
        <w:rPr>
          <w:rFonts w:cs="Arial"/>
        </w:rPr>
        <w:t>«</w:t>
      </w:r>
      <w:r w:rsidRPr="00A037D3">
        <w:rPr>
          <w:rFonts w:cs="Arial"/>
        </w:rPr>
        <w:t>Город Людиново и Людиновский район</w:t>
      </w:r>
      <w:r w:rsidR="00AE4F89" w:rsidRPr="00A037D3">
        <w:rPr>
          <w:rFonts w:cs="Arial"/>
        </w:rPr>
        <w:t>»</w:t>
      </w:r>
      <w:r w:rsidRPr="00A037D3">
        <w:rPr>
          <w:rFonts w:cs="Arial"/>
        </w:rPr>
        <w:t xml:space="preserve"> М.А. Денисову.</w:t>
      </w:r>
    </w:p>
    <w:p w:rsidR="00A5442E" w:rsidRPr="00A037D3" w:rsidRDefault="00A5442E" w:rsidP="00AE4F89">
      <w:pPr>
        <w:tabs>
          <w:tab w:val="left" w:pos="709"/>
        </w:tabs>
        <w:rPr>
          <w:rFonts w:cs="Arial"/>
        </w:rPr>
      </w:pPr>
      <w:r w:rsidRPr="00A037D3">
        <w:rPr>
          <w:rFonts w:cs="Arial"/>
        </w:rPr>
        <w:t>3.  Настоящее постановление вступает в силу с момента его подписания и подлежит опубликованию.</w:t>
      </w:r>
    </w:p>
    <w:p w:rsidR="008E5007" w:rsidRPr="00A037D3" w:rsidRDefault="008E5007" w:rsidP="00A5442E">
      <w:pPr>
        <w:ind w:firstLine="708"/>
        <w:rPr>
          <w:rFonts w:cs="Arial"/>
        </w:rPr>
      </w:pPr>
    </w:p>
    <w:p w:rsidR="008E5007" w:rsidRPr="00A037D3" w:rsidRDefault="008E5007" w:rsidP="00AE4F89">
      <w:pPr>
        <w:ind w:firstLine="0"/>
        <w:rPr>
          <w:rFonts w:cs="Arial"/>
        </w:rPr>
      </w:pPr>
      <w:r w:rsidRPr="00A037D3">
        <w:rPr>
          <w:rFonts w:cs="Arial"/>
        </w:rPr>
        <w:t>Глава администрации</w:t>
      </w:r>
    </w:p>
    <w:p w:rsidR="008E5007" w:rsidRPr="00A037D3" w:rsidRDefault="008E5007" w:rsidP="00AE4F89">
      <w:pPr>
        <w:ind w:firstLine="0"/>
        <w:rPr>
          <w:rFonts w:cs="Arial"/>
        </w:rPr>
      </w:pPr>
      <w:r w:rsidRPr="00A037D3">
        <w:rPr>
          <w:rFonts w:cs="Arial"/>
        </w:rPr>
        <w:t>муниципального района                                                                            С.В. Перевалов</w:t>
      </w:r>
    </w:p>
    <w:p w:rsidR="008E5007" w:rsidRPr="00A037D3" w:rsidRDefault="008E5007" w:rsidP="008E5007">
      <w:pPr>
        <w:rPr>
          <w:rFonts w:cs="Arial"/>
        </w:rPr>
      </w:pPr>
    </w:p>
    <w:p w:rsidR="004374CD" w:rsidRPr="00A037D3" w:rsidRDefault="004374CD" w:rsidP="00937768">
      <w:pPr>
        <w:rPr>
          <w:rFonts w:cs="Arial"/>
        </w:rPr>
      </w:pPr>
    </w:p>
    <w:p w:rsidR="00937768" w:rsidRPr="00A037D3" w:rsidRDefault="0029548C" w:rsidP="00AE4F89">
      <w:pPr>
        <w:tabs>
          <w:tab w:val="left" w:pos="5505"/>
        </w:tabs>
        <w:jc w:val="right"/>
        <w:rPr>
          <w:rFonts w:cs="Arial"/>
          <w:b/>
          <w:bCs/>
          <w:kern w:val="28"/>
          <w:sz w:val="32"/>
          <w:szCs w:val="32"/>
        </w:rPr>
      </w:pPr>
      <w:r w:rsidRPr="00A037D3">
        <w:rPr>
          <w:rFonts w:cs="Arial"/>
        </w:rPr>
        <w:tab/>
      </w:r>
      <w:r w:rsidR="00937768" w:rsidRPr="00A037D3">
        <w:rPr>
          <w:rFonts w:cs="Arial"/>
          <w:b/>
          <w:bCs/>
          <w:kern w:val="28"/>
          <w:sz w:val="32"/>
          <w:szCs w:val="32"/>
        </w:rPr>
        <w:t>Приложение</w:t>
      </w:r>
      <w:r w:rsidR="00F96722" w:rsidRPr="00A037D3">
        <w:rPr>
          <w:rFonts w:cs="Arial"/>
          <w:b/>
          <w:bCs/>
          <w:kern w:val="28"/>
          <w:sz w:val="32"/>
          <w:szCs w:val="32"/>
        </w:rPr>
        <w:t xml:space="preserve"> №</w:t>
      </w:r>
      <w:r w:rsidR="00AE4F89" w:rsidRPr="00A037D3">
        <w:rPr>
          <w:rFonts w:cs="Arial"/>
          <w:b/>
          <w:bCs/>
          <w:kern w:val="28"/>
          <w:sz w:val="32"/>
          <w:szCs w:val="32"/>
        </w:rPr>
        <w:t xml:space="preserve"> </w:t>
      </w:r>
      <w:r w:rsidR="00F96722" w:rsidRPr="00A037D3">
        <w:rPr>
          <w:rFonts w:cs="Arial"/>
          <w:b/>
          <w:bCs/>
          <w:kern w:val="28"/>
          <w:sz w:val="32"/>
          <w:szCs w:val="32"/>
        </w:rPr>
        <w:t>1</w:t>
      </w:r>
    </w:p>
    <w:p w:rsidR="00937768" w:rsidRPr="00A037D3" w:rsidRDefault="00937768" w:rsidP="00AE4F89">
      <w:pPr>
        <w:ind w:left="5529"/>
        <w:jc w:val="right"/>
        <w:rPr>
          <w:rFonts w:cs="Arial"/>
          <w:b/>
          <w:bCs/>
          <w:kern w:val="28"/>
          <w:sz w:val="32"/>
          <w:szCs w:val="32"/>
        </w:rPr>
      </w:pPr>
      <w:r w:rsidRPr="00A037D3">
        <w:rPr>
          <w:rFonts w:cs="Arial"/>
          <w:b/>
          <w:bCs/>
          <w:kern w:val="28"/>
          <w:sz w:val="32"/>
          <w:szCs w:val="32"/>
        </w:rPr>
        <w:t xml:space="preserve">к постановлению администрации муниципального района </w:t>
      </w:r>
      <w:r w:rsidR="00AE4F89" w:rsidRPr="00A037D3">
        <w:rPr>
          <w:rFonts w:cs="Arial"/>
          <w:b/>
          <w:bCs/>
          <w:kern w:val="28"/>
          <w:sz w:val="32"/>
          <w:szCs w:val="32"/>
        </w:rPr>
        <w:t>«</w:t>
      </w:r>
      <w:r w:rsidRPr="00A037D3">
        <w:rPr>
          <w:rFonts w:cs="Arial"/>
          <w:b/>
          <w:bCs/>
          <w:kern w:val="28"/>
          <w:sz w:val="32"/>
          <w:szCs w:val="32"/>
        </w:rPr>
        <w:t>Город Людиново и Людиновский район</w:t>
      </w:r>
      <w:r w:rsidR="00AE4F89" w:rsidRPr="00A037D3">
        <w:rPr>
          <w:rFonts w:cs="Arial"/>
          <w:b/>
          <w:bCs/>
          <w:kern w:val="28"/>
          <w:sz w:val="32"/>
          <w:szCs w:val="32"/>
        </w:rPr>
        <w:t>»</w:t>
      </w:r>
      <w:r w:rsidRPr="00A037D3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937768" w:rsidRPr="00A037D3" w:rsidRDefault="0029548C" w:rsidP="00AE4F89">
      <w:pPr>
        <w:ind w:left="5529"/>
        <w:jc w:val="right"/>
        <w:rPr>
          <w:rFonts w:cs="Arial"/>
          <w:b/>
          <w:bCs/>
          <w:kern w:val="28"/>
          <w:sz w:val="32"/>
          <w:szCs w:val="32"/>
        </w:rPr>
      </w:pPr>
      <w:r w:rsidRPr="00A037D3">
        <w:rPr>
          <w:rFonts w:cs="Arial"/>
          <w:b/>
          <w:bCs/>
          <w:kern w:val="28"/>
          <w:sz w:val="32"/>
          <w:szCs w:val="32"/>
        </w:rPr>
        <w:lastRenderedPageBreak/>
        <w:t xml:space="preserve">от </w:t>
      </w:r>
      <w:r w:rsidR="00AE4F89" w:rsidRPr="00A037D3">
        <w:rPr>
          <w:rFonts w:cs="Arial"/>
          <w:b/>
          <w:bCs/>
          <w:kern w:val="28"/>
          <w:sz w:val="32"/>
          <w:szCs w:val="32"/>
        </w:rPr>
        <w:t>20.03.2025 № 337</w:t>
      </w:r>
    </w:p>
    <w:p w:rsidR="00937768" w:rsidRPr="00A037D3" w:rsidRDefault="00937768" w:rsidP="00937768">
      <w:pPr>
        <w:rPr>
          <w:rFonts w:cs="Arial"/>
        </w:rPr>
      </w:pPr>
    </w:p>
    <w:p w:rsidR="00937768" w:rsidRPr="00A037D3" w:rsidRDefault="00937768" w:rsidP="00937768">
      <w:pPr>
        <w:rPr>
          <w:rFonts w:cs="Arial"/>
        </w:rPr>
      </w:pPr>
    </w:p>
    <w:p w:rsidR="00EA1C7D" w:rsidRPr="00A037D3" w:rsidRDefault="00EA1C7D" w:rsidP="00AE4F89">
      <w:pPr>
        <w:pStyle w:val="ConsPlusTitle"/>
        <w:jc w:val="center"/>
        <w:outlineLvl w:val="1"/>
        <w:rPr>
          <w:rFonts w:ascii="Arial" w:eastAsia="Times New Roman" w:hAnsi="Arial" w:cs="Arial"/>
          <w:kern w:val="28"/>
          <w:sz w:val="32"/>
          <w:szCs w:val="32"/>
        </w:rPr>
      </w:pPr>
      <w:r w:rsidRPr="00A037D3">
        <w:rPr>
          <w:rFonts w:ascii="Arial" w:eastAsia="Times New Roman" w:hAnsi="Arial" w:cs="Arial"/>
          <w:kern w:val="28"/>
          <w:sz w:val="32"/>
          <w:szCs w:val="32"/>
        </w:rPr>
        <w:t>ПАСПОРТ</w:t>
      </w:r>
    </w:p>
    <w:p w:rsidR="00EA1C7D" w:rsidRPr="00A037D3" w:rsidRDefault="00EA1C7D" w:rsidP="00AE4F89">
      <w:pPr>
        <w:pStyle w:val="ConsPlusTitle"/>
        <w:jc w:val="center"/>
        <w:rPr>
          <w:rFonts w:ascii="Arial" w:eastAsia="Times New Roman" w:hAnsi="Arial" w:cs="Arial"/>
          <w:kern w:val="28"/>
          <w:sz w:val="32"/>
          <w:szCs w:val="32"/>
        </w:rPr>
      </w:pPr>
      <w:r w:rsidRPr="00A037D3">
        <w:rPr>
          <w:rFonts w:ascii="Arial" w:eastAsia="Times New Roman" w:hAnsi="Arial" w:cs="Arial"/>
          <w:kern w:val="28"/>
          <w:sz w:val="32"/>
          <w:szCs w:val="32"/>
        </w:rPr>
        <w:t xml:space="preserve">муниципальной программы </w:t>
      </w:r>
      <w:r w:rsidR="00AE4F89" w:rsidRPr="00A037D3">
        <w:rPr>
          <w:rFonts w:ascii="Arial" w:eastAsia="Times New Roman" w:hAnsi="Arial" w:cs="Arial"/>
          <w:kern w:val="28"/>
          <w:sz w:val="32"/>
          <w:szCs w:val="32"/>
        </w:rPr>
        <w:t>«</w:t>
      </w:r>
      <w:r w:rsidRPr="00A037D3">
        <w:rPr>
          <w:rFonts w:ascii="Arial" w:eastAsia="Times New Roman" w:hAnsi="Arial" w:cs="Arial"/>
          <w:kern w:val="28"/>
          <w:sz w:val="32"/>
          <w:szCs w:val="32"/>
        </w:rPr>
        <w:t>Развитие физической культуры</w:t>
      </w:r>
      <w:r w:rsidR="00AE4F89" w:rsidRPr="00A037D3">
        <w:rPr>
          <w:rFonts w:ascii="Arial" w:eastAsia="Times New Roman" w:hAnsi="Arial" w:cs="Arial"/>
          <w:kern w:val="28"/>
          <w:sz w:val="32"/>
          <w:szCs w:val="32"/>
        </w:rPr>
        <w:t xml:space="preserve"> </w:t>
      </w:r>
      <w:r w:rsidRPr="00A037D3">
        <w:rPr>
          <w:rFonts w:ascii="Arial" w:eastAsia="Times New Roman" w:hAnsi="Arial" w:cs="Arial"/>
          <w:kern w:val="28"/>
          <w:sz w:val="32"/>
          <w:szCs w:val="32"/>
        </w:rPr>
        <w:t>и спорта в Людиновском районе</w:t>
      </w:r>
      <w:r w:rsidR="00AE4F89" w:rsidRPr="00A037D3">
        <w:rPr>
          <w:rFonts w:ascii="Arial" w:eastAsia="Times New Roman" w:hAnsi="Arial" w:cs="Arial"/>
          <w:kern w:val="28"/>
          <w:sz w:val="32"/>
          <w:szCs w:val="32"/>
        </w:rPr>
        <w:t>»</w:t>
      </w:r>
    </w:p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32"/>
        <w:gridCol w:w="1055"/>
        <w:gridCol w:w="992"/>
        <w:gridCol w:w="709"/>
        <w:gridCol w:w="891"/>
        <w:gridCol w:w="708"/>
        <w:gridCol w:w="709"/>
        <w:gridCol w:w="709"/>
        <w:gridCol w:w="709"/>
        <w:gridCol w:w="526"/>
        <w:gridCol w:w="567"/>
      </w:tblGrid>
      <w:tr w:rsidR="00EA1C7D" w:rsidRPr="00A037D3" w:rsidTr="00A037D3">
        <w:tc>
          <w:tcPr>
            <w:tcW w:w="2632" w:type="dxa"/>
          </w:tcPr>
          <w:p w:rsidR="00EA1C7D" w:rsidRPr="00A037D3" w:rsidRDefault="00EA1C7D" w:rsidP="00AE4F89">
            <w:pPr>
              <w:pStyle w:val="Table0"/>
              <w:jc w:val="left"/>
              <w:rPr>
                <w:b w:val="0"/>
              </w:rPr>
            </w:pPr>
            <w:r w:rsidRPr="00A037D3">
              <w:rPr>
                <w:b w:val="0"/>
              </w:rPr>
              <w:t>Ответственный исполнитель муниципальной программы</w:t>
            </w:r>
          </w:p>
        </w:tc>
        <w:tc>
          <w:tcPr>
            <w:tcW w:w="7575" w:type="dxa"/>
            <w:gridSpan w:val="10"/>
          </w:tcPr>
          <w:p w:rsidR="00EA1C7D" w:rsidRPr="00A037D3" w:rsidRDefault="00EA1C7D" w:rsidP="00AE4F89">
            <w:pPr>
              <w:pStyle w:val="Table0"/>
              <w:jc w:val="left"/>
              <w:rPr>
                <w:b w:val="0"/>
              </w:rPr>
            </w:pPr>
            <w:r w:rsidRPr="00A037D3">
              <w:rPr>
                <w:b w:val="0"/>
              </w:rPr>
              <w:t>Отдел спорта, туризма</w:t>
            </w:r>
            <w:r w:rsidR="003E6BAF" w:rsidRPr="00A037D3">
              <w:rPr>
                <w:b w:val="0"/>
              </w:rPr>
              <w:t xml:space="preserve"> и </w:t>
            </w:r>
            <w:r w:rsidRPr="00A037D3">
              <w:rPr>
                <w:b w:val="0"/>
              </w:rPr>
              <w:t xml:space="preserve"> молодежной политики администрации муниципального района</w:t>
            </w:r>
          </w:p>
        </w:tc>
      </w:tr>
      <w:tr w:rsidR="00EA1C7D" w:rsidRPr="00A037D3" w:rsidTr="00A037D3">
        <w:tc>
          <w:tcPr>
            <w:tcW w:w="2632" w:type="dxa"/>
          </w:tcPr>
          <w:p w:rsidR="00EA1C7D" w:rsidRPr="00A037D3" w:rsidRDefault="00EA1C7D" w:rsidP="00AE4F89">
            <w:pPr>
              <w:pStyle w:val="Table0"/>
              <w:jc w:val="left"/>
              <w:rPr>
                <w:b w:val="0"/>
              </w:rPr>
            </w:pPr>
            <w:r w:rsidRPr="00A037D3">
              <w:rPr>
                <w:b w:val="0"/>
              </w:rPr>
              <w:t>Соисполнители муниципальной программы &lt;*&gt;</w:t>
            </w:r>
          </w:p>
        </w:tc>
        <w:tc>
          <w:tcPr>
            <w:tcW w:w="7575" w:type="dxa"/>
            <w:gridSpan w:val="10"/>
          </w:tcPr>
          <w:p w:rsidR="00EA1C7D" w:rsidRPr="00A037D3" w:rsidRDefault="00EA1C7D" w:rsidP="00AE4F89">
            <w:pPr>
              <w:pStyle w:val="Table0"/>
              <w:jc w:val="left"/>
              <w:rPr>
                <w:b w:val="0"/>
              </w:rPr>
            </w:pPr>
            <w:r w:rsidRPr="00A037D3">
              <w:rPr>
                <w:b w:val="0"/>
              </w:rPr>
              <w:t xml:space="preserve">Муниципальное казенное учреждение дополнительного образования </w:t>
            </w:r>
            <w:r w:rsidR="00AE4F89" w:rsidRPr="00A037D3">
              <w:rPr>
                <w:b w:val="0"/>
              </w:rPr>
              <w:t>«</w:t>
            </w:r>
            <w:r w:rsidRPr="00A037D3">
              <w:rPr>
                <w:b w:val="0"/>
              </w:rPr>
              <w:t xml:space="preserve">Спортивная школа олимпийского резерва </w:t>
            </w:r>
            <w:r w:rsidR="00AE4F89" w:rsidRPr="00A037D3">
              <w:rPr>
                <w:b w:val="0"/>
              </w:rPr>
              <w:t>«</w:t>
            </w:r>
            <w:r w:rsidRPr="00A037D3">
              <w:rPr>
                <w:b w:val="0"/>
              </w:rPr>
              <w:t>ТРИУМФ</w:t>
            </w:r>
            <w:r w:rsidR="00AE4F89" w:rsidRPr="00A037D3">
              <w:rPr>
                <w:b w:val="0"/>
              </w:rPr>
              <w:t>»</w:t>
            </w:r>
            <w:r w:rsidRPr="00A037D3">
              <w:rPr>
                <w:b w:val="0"/>
              </w:rPr>
              <w:t xml:space="preserve"> имени М.А.Ухиной</w:t>
            </w:r>
            <w:r w:rsidR="00AE4F89" w:rsidRPr="00A037D3">
              <w:rPr>
                <w:b w:val="0"/>
              </w:rPr>
              <w:t>»</w:t>
            </w:r>
          </w:p>
        </w:tc>
      </w:tr>
      <w:tr w:rsidR="00EA1C7D" w:rsidRPr="00A037D3" w:rsidTr="00A037D3">
        <w:tc>
          <w:tcPr>
            <w:tcW w:w="2632" w:type="dxa"/>
          </w:tcPr>
          <w:p w:rsidR="00EA1C7D" w:rsidRPr="00A037D3" w:rsidRDefault="00EA1C7D" w:rsidP="00AE4F89">
            <w:pPr>
              <w:pStyle w:val="Table0"/>
              <w:jc w:val="left"/>
              <w:rPr>
                <w:b w:val="0"/>
              </w:rPr>
            </w:pPr>
            <w:r w:rsidRPr="00A037D3">
              <w:rPr>
                <w:b w:val="0"/>
              </w:rPr>
              <w:t>Цели муниципальной программы</w:t>
            </w:r>
          </w:p>
        </w:tc>
        <w:tc>
          <w:tcPr>
            <w:tcW w:w="7575" w:type="dxa"/>
            <w:gridSpan w:val="10"/>
          </w:tcPr>
          <w:p w:rsidR="00EA1C7D" w:rsidRPr="00A037D3" w:rsidRDefault="00EA1C7D" w:rsidP="00AE4F89">
            <w:pPr>
              <w:pStyle w:val="Table0"/>
              <w:jc w:val="left"/>
              <w:rPr>
                <w:b w:val="0"/>
              </w:rPr>
            </w:pPr>
            <w:r w:rsidRPr="00A037D3">
              <w:rPr>
                <w:b w:val="0"/>
              </w:rPr>
              <w:t>Создание условий для укрепления здоровья различных групп населения путем развития инфраструктуры спорта, популяризации массового спорта и приобщение различных слоев населения Людиновского района к регулярным занятиям физической культурой и спортом</w:t>
            </w:r>
          </w:p>
        </w:tc>
      </w:tr>
      <w:tr w:rsidR="00EA1C7D" w:rsidRPr="00A037D3" w:rsidTr="00A037D3">
        <w:tc>
          <w:tcPr>
            <w:tcW w:w="2632" w:type="dxa"/>
          </w:tcPr>
          <w:p w:rsidR="00EA1C7D" w:rsidRPr="00A037D3" w:rsidRDefault="00EA1C7D" w:rsidP="00AE4F89">
            <w:pPr>
              <w:pStyle w:val="Table0"/>
              <w:jc w:val="left"/>
              <w:rPr>
                <w:b w:val="0"/>
              </w:rPr>
            </w:pPr>
            <w:r w:rsidRPr="00A037D3">
              <w:rPr>
                <w:b w:val="0"/>
              </w:rPr>
              <w:t>Задачи муниципальной программы</w:t>
            </w:r>
          </w:p>
        </w:tc>
        <w:tc>
          <w:tcPr>
            <w:tcW w:w="7575" w:type="dxa"/>
            <w:gridSpan w:val="10"/>
          </w:tcPr>
          <w:p w:rsidR="00EA1C7D" w:rsidRPr="00A037D3" w:rsidRDefault="00EA1C7D" w:rsidP="00AE4F89">
            <w:pPr>
              <w:pStyle w:val="Table0"/>
              <w:jc w:val="left"/>
              <w:rPr>
                <w:b w:val="0"/>
              </w:rPr>
            </w:pPr>
            <w:r w:rsidRPr="00A037D3">
              <w:rPr>
                <w:b w:val="0"/>
              </w:rPr>
              <w:t>- 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EA1C7D" w:rsidRPr="00A037D3" w:rsidRDefault="00EA1C7D" w:rsidP="00AE4F89">
            <w:pPr>
              <w:pStyle w:val="Table"/>
            </w:pPr>
            <w:r w:rsidRPr="00A037D3">
              <w:t>- обеспечение успешного выступления людиновских спортсменов, в том числе лиц с ограниченными возможностями здоровья и инвалидов, на официальных областных, российских и международных соревнованиях;</w:t>
            </w:r>
          </w:p>
          <w:p w:rsidR="00EA1C7D" w:rsidRPr="00A037D3" w:rsidRDefault="00EA1C7D" w:rsidP="00AE4F89">
            <w:pPr>
              <w:pStyle w:val="Table"/>
            </w:pPr>
            <w:r w:rsidRPr="00A037D3">
              <w:t>- повышение качества оказания услуг и исполнения функций в сфере физической культуры и спорта;</w:t>
            </w:r>
          </w:p>
          <w:p w:rsidR="00EA1C7D" w:rsidRPr="00A037D3" w:rsidRDefault="00EA1C7D" w:rsidP="00AE4F89">
            <w:pPr>
              <w:pStyle w:val="Table"/>
            </w:pPr>
            <w:r w:rsidRPr="00A037D3">
              <w:t>- повышение уровня обеспеченности населения спортивными сооружениями</w:t>
            </w:r>
          </w:p>
        </w:tc>
      </w:tr>
      <w:tr w:rsidR="00EA1C7D" w:rsidRPr="00A037D3" w:rsidTr="00A037D3">
        <w:tc>
          <w:tcPr>
            <w:tcW w:w="2632" w:type="dxa"/>
          </w:tcPr>
          <w:p w:rsidR="00EA1C7D" w:rsidRPr="00A037D3" w:rsidRDefault="00EA1C7D" w:rsidP="00AE4F89">
            <w:pPr>
              <w:pStyle w:val="Table"/>
            </w:pPr>
            <w:r w:rsidRPr="00A037D3">
              <w:t>Подпрограммы муниципальной программы</w:t>
            </w:r>
          </w:p>
        </w:tc>
        <w:tc>
          <w:tcPr>
            <w:tcW w:w="7575" w:type="dxa"/>
            <w:gridSpan w:val="10"/>
          </w:tcPr>
          <w:p w:rsidR="00EA1C7D" w:rsidRPr="00A037D3" w:rsidRDefault="00EA1C7D" w:rsidP="00AE4F89">
            <w:pPr>
              <w:pStyle w:val="Table"/>
            </w:pPr>
            <w:r w:rsidRPr="00A037D3">
              <w:t>1. Развитие физической культуры, массового спорта и спорта высших достижений.</w:t>
            </w:r>
          </w:p>
          <w:p w:rsidR="00EA1C7D" w:rsidRPr="00A037D3" w:rsidRDefault="00EA1C7D" w:rsidP="00AE4F89">
            <w:pPr>
              <w:pStyle w:val="Table"/>
            </w:pPr>
            <w:r w:rsidRPr="00A037D3">
              <w:t>2. Повышение эффективности управления развитием отрасли физической культуры и спорта.</w:t>
            </w:r>
          </w:p>
          <w:p w:rsidR="00EA1C7D" w:rsidRPr="00A037D3" w:rsidRDefault="00EA1C7D" w:rsidP="00AE4F89">
            <w:pPr>
              <w:pStyle w:val="Table"/>
            </w:pPr>
            <w:r w:rsidRPr="00A037D3">
              <w:t>3. Развитие материально-технической базы для занятий населения физической культурой и спортом</w:t>
            </w:r>
          </w:p>
        </w:tc>
      </w:tr>
      <w:tr w:rsidR="00EA1C7D" w:rsidRPr="00A037D3" w:rsidTr="00A037D3">
        <w:tc>
          <w:tcPr>
            <w:tcW w:w="2632" w:type="dxa"/>
          </w:tcPr>
          <w:p w:rsidR="00EA1C7D" w:rsidRPr="00A037D3" w:rsidRDefault="00EA1C7D" w:rsidP="00AE4F89">
            <w:pPr>
              <w:pStyle w:val="Table"/>
            </w:pPr>
            <w:r w:rsidRPr="00A037D3">
              <w:t>Индикаторы муниципальной программы</w:t>
            </w:r>
          </w:p>
        </w:tc>
        <w:tc>
          <w:tcPr>
            <w:tcW w:w="7575" w:type="dxa"/>
            <w:gridSpan w:val="10"/>
          </w:tcPr>
          <w:p w:rsidR="00EA1C7D" w:rsidRPr="00A037D3" w:rsidRDefault="00EA1C7D" w:rsidP="00AE4F89">
            <w:pPr>
              <w:pStyle w:val="Table"/>
            </w:pPr>
            <w:r w:rsidRPr="00A037D3">
              <w:t>1. Доля граждан Людиновского района, систематически занимающихся физической культурой и спортом, в общей численности населения, %;</w:t>
            </w:r>
          </w:p>
          <w:p w:rsidR="00EA1C7D" w:rsidRPr="00A037D3" w:rsidRDefault="00EA1C7D" w:rsidP="00AE4F89">
            <w:pPr>
              <w:pStyle w:val="Table"/>
            </w:pPr>
            <w:r w:rsidRPr="00A037D3">
              <w:t>2. Доля граждан, занимающихся физической культурой и спортом по месту работы, в общей численности населения, занятого в экономике, %;</w:t>
            </w:r>
          </w:p>
          <w:p w:rsidR="00EA1C7D" w:rsidRPr="00A037D3" w:rsidRDefault="00EA1C7D" w:rsidP="00AE4F89">
            <w:pPr>
              <w:pStyle w:val="Table"/>
            </w:pPr>
            <w:r w:rsidRPr="00A037D3">
              <w:t>3. Доля учащихся и студентов, систематически занимающихся физической культурой и спортом, в общей численности учащихся и студентов в Людиновском районе, %;</w:t>
            </w:r>
          </w:p>
          <w:p w:rsidR="00EA1C7D" w:rsidRPr="00A037D3" w:rsidRDefault="00EA1C7D" w:rsidP="00AE4F89">
            <w:pPr>
              <w:pStyle w:val="Table"/>
            </w:pPr>
            <w:r w:rsidRPr="00A037D3">
              <w:t xml:space="preserve">4.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</w:t>
            </w:r>
            <w:r w:rsidRPr="00A037D3">
              <w:lastRenderedPageBreak/>
              <w:t>населения, %;</w:t>
            </w:r>
          </w:p>
          <w:p w:rsidR="00EA1C7D" w:rsidRPr="00A037D3" w:rsidRDefault="00EA1C7D" w:rsidP="00AE4F89">
            <w:pPr>
              <w:pStyle w:val="Table"/>
            </w:pPr>
            <w:r w:rsidRPr="00A037D3">
              <w:t>5. Уровень обеспеченности населения спортивными сооружениями исходя из единовременной пропускной способности объектов спорта, в том числе для лиц с ограниченными возможностями здоровья и инвалидов;</w:t>
            </w:r>
          </w:p>
          <w:p w:rsidR="00EA1C7D" w:rsidRPr="00A037D3" w:rsidRDefault="00EA1C7D" w:rsidP="00AE4F89">
            <w:pPr>
              <w:pStyle w:val="Table"/>
            </w:pPr>
            <w:r w:rsidRPr="00A037D3">
              <w:t>6. Эффективность использования существующих объектов спорта, %;</w:t>
            </w:r>
          </w:p>
          <w:p w:rsidR="00EA1C7D" w:rsidRPr="00A037D3" w:rsidRDefault="00EA1C7D" w:rsidP="00AE4F89">
            <w:pPr>
              <w:pStyle w:val="Table"/>
            </w:pPr>
            <w:r w:rsidRPr="00A037D3">
              <w:t>7. Доля граждан, занимающихся в спортивных организациях, в общей численности детей и молодежи в возрасте 6 - 15 лет, %;</w:t>
            </w:r>
          </w:p>
          <w:p w:rsidR="00EA1C7D" w:rsidRPr="00A037D3" w:rsidRDefault="00EA1C7D" w:rsidP="00AE4F89">
            <w:pPr>
              <w:pStyle w:val="Table"/>
            </w:pPr>
            <w:r w:rsidRPr="00A037D3">
              <w:t>8. Количество квалифицированных тренеров и педагогов физической культуры, работающих по специальности, осуществляющих физкультурно-оздоровительную и спортивную работу с различными категориями и группами населения;</w:t>
            </w:r>
          </w:p>
          <w:p w:rsidR="00EA1C7D" w:rsidRPr="00A037D3" w:rsidRDefault="00EA1C7D" w:rsidP="00AE4F89">
            <w:pPr>
              <w:pStyle w:val="Table"/>
            </w:pPr>
            <w:r w:rsidRPr="00A037D3">
              <w:t>9. Массовые разряды (% от общей численности систематически занимающихся физической культурой и спортом), %;</w:t>
            </w:r>
          </w:p>
          <w:p w:rsidR="00EA1C7D" w:rsidRPr="00A037D3" w:rsidRDefault="00EA1C7D" w:rsidP="00AE4F89">
            <w:pPr>
              <w:pStyle w:val="Table"/>
            </w:pPr>
            <w:r w:rsidRPr="00A037D3">
              <w:t>10. Количество спортсменов, имеющих 1 спортивный разряд, чел.;</w:t>
            </w:r>
          </w:p>
          <w:p w:rsidR="00EA1C7D" w:rsidRPr="00A037D3" w:rsidRDefault="00EA1C7D" w:rsidP="00AE4F89">
            <w:pPr>
              <w:pStyle w:val="Table"/>
            </w:pPr>
            <w:r w:rsidRPr="00A037D3">
              <w:t>11. Количество спортсменов, имеющих звание КМС и выше, чел.</w:t>
            </w:r>
          </w:p>
        </w:tc>
      </w:tr>
      <w:tr w:rsidR="00EA1C7D" w:rsidRPr="00A037D3" w:rsidTr="00A037D3">
        <w:tc>
          <w:tcPr>
            <w:tcW w:w="2632" w:type="dxa"/>
          </w:tcPr>
          <w:p w:rsidR="00EA1C7D" w:rsidRPr="00A037D3" w:rsidRDefault="00EA1C7D" w:rsidP="00AE4F89">
            <w:pPr>
              <w:pStyle w:val="Table"/>
            </w:pPr>
            <w:r w:rsidRPr="00A037D3">
              <w:lastRenderedPageBreak/>
              <w:t>Сроки и этапы реализации муниципальной программы</w:t>
            </w:r>
          </w:p>
        </w:tc>
        <w:tc>
          <w:tcPr>
            <w:tcW w:w="7575" w:type="dxa"/>
            <w:gridSpan w:val="10"/>
          </w:tcPr>
          <w:p w:rsidR="00EA1C7D" w:rsidRPr="00A037D3" w:rsidRDefault="00EA1C7D" w:rsidP="00AE4F89">
            <w:pPr>
              <w:pStyle w:val="Table"/>
            </w:pPr>
            <w:r w:rsidRPr="00A037D3">
              <w:t>2019 - 2026</w:t>
            </w:r>
          </w:p>
        </w:tc>
      </w:tr>
      <w:tr w:rsidR="00A037D3" w:rsidRPr="00A037D3" w:rsidTr="00A037D3">
        <w:trPr>
          <w:trHeight w:val="484"/>
        </w:trPr>
        <w:tc>
          <w:tcPr>
            <w:tcW w:w="2632" w:type="dxa"/>
            <w:vMerge w:val="restart"/>
          </w:tcPr>
          <w:p w:rsidR="00A037D3" w:rsidRPr="00A037D3" w:rsidRDefault="00A037D3" w:rsidP="00AE4F89">
            <w:pPr>
              <w:pStyle w:val="Table"/>
            </w:pPr>
            <w:r w:rsidRPr="00A037D3">
              <w:t>Объемы финансирования муниципальной программы за счет бюджетных ассигнований</w:t>
            </w:r>
          </w:p>
        </w:tc>
        <w:tc>
          <w:tcPr>
            <w:tcW w:w="1055" w:type="dxa"/>
            <w:vMerge w:val="restart"/>
          </w:tcPr>
          <w:p w:rsidR="00A037D3" w:rsidRPr="00A037D3" w:rsidRDefault="00A037D3" w:rsidP="00AE4F89">
            <w:pPr>
              <w:pStyle w:val="Table"/>
              <w:rPr>
                <w:sz w:val="18"/>
                <w:szCs w:val="18"/>
              </w:rPr>
            </w:pPr>
            <w:r w:rsidRPr="00A037D3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A037D3" w:rsidRPr="00A037D3" w:rsidRDefault="00A037D3" w:rsidP="00AE4F89">
            <w:pPr>
              <w:pStyle w:val="Table"/>
              <w:rPr>
                <w:sz w:val="18"/>
                <w:szCs w:val="18"/>
              </w:rPr>
            </w:pPr>
            <w:r w:rsidRPr="00A037D3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528" w:type="dxa"/>
            <w:gridSpan w:val="8"/>
          </w:tcPr>
          <w:p w:rsidR="00A037D3" w:rsidRPr="00A037D3" w:rsidRDefault="00A037D3" w:rsidP="00AE4F89">
            <w:pPr>
              <w:pStyle w:val="Table"/>
              <w:rPr>
                <w:sz w:val="18"/>
                <w:szCs w:val="18"/>
              </w:rPr>
            </w:pPr>
            <w:r w:rsidRPr="00A037D3">
              <w:rPr>
                <w:sz w:val="18"/>
                <w:szCs w:val="18"/>
              </w:rPr>
              <w:t>В том числе по годам</w:t>
            </w:r>
          </w:p>
        </w:tc>
      </w:tr>
      <w:tr w:rsidR="00EA1C7D" w:rsidRPr="00A037D3" w:rsidTr="00A037D3">
        <w:tc>
          <w:tcPr>
            <w:tcW w:w="2632" w:type="dxa"/>
            <w:vMerge/>
          </w:tcPr>
          <w:p w:rsidR="00EA1C7D" w:rsidRPr="00A037D3" w:rsidRDefault="00EA1C7D" w:rsidP="00AE4F89">
            <w:pPr>
              <w:pStyle w:val="Table"/>
            </w:pPr>
          </w:p>
        </w:tc>
        <w:tc>
          <w:tcPr>
            <w:tcW w:w="1055" w:type="dxa"/>
            <w:vMerge/>
          </w:tcPr>
          <w:p w:rsidR="00EA1C7D" w:rsidRPr="00A037D3" w:rsidRDefault="00EA1C7D" w:rsidP="00AE4F8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1C7D" w:rsidRPr="00A037D3" w:rsidRDefault="00EA1C7D" w:rsidP="00AE4F8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EA1C7D" w:rsidRPr="00A037D3" w:rsidRDefault="00EA1C7D" w:rsidP="00AE4F89">
            <w:pPr>
              <w:pStyle w:val="Table"/>
              <w:rPr>
                <w:sz w:val="18"/>
                <w:szCs w:val="18"/>
              </w:rPr>
            </w:pPr>
            <w:r w:rsidRPr="00A037D3">
              <w:rPr>
                <w:sz w:val="18"/>
                <w:szCs w:val="18"/>
              </w:rPr>
              <w:t>2019</w:t>
            </w:r>
          </w:p>
        </w:tc>
        <w:tc>
          <w:tcPr>
            <w:tcW w:w="891" w:type="dxa"/>
          </w:tcPr>
          <w:p w:rsidR="00EA1C7D" w:rsidRPr="00A037D3" w:rsidRDefault="00EA1C7D" w:rsidP="00AE4F89">
            <w:pPr>
              <w:pStyle w:val="Table"/>
              <w:rPr>
                <w:sz w:val="18"/>
                <w:szCs w:val="18"/>
              </w:rPr>
            </w:pPr>
            <w:r w:rsidRPr="00A037D3">
              <w:rPr>
                <w:sz w:val="18"/>
                <w:szCs w:val="18"/>
              </w:rPr>
              <w:t>2020</w:t>
            </w:r>
          </w:p>
        </w:tc>
        <w:tc>
          <w:tcPr>
            <w:tcW w:w="708" w:type="dxa"/>
          </w:tcPr>
          <w:p w:rsidR="00EA1C7D" w:rsidRPr="00A037D3" w:rsidRDefault="00EA1C7D" w:rsidP="00AE4F89">
            <w:pPr>
              <w:pStyle w:val="Table"/>
              <w:rPr>
                <w:sz w:val="18"/>
                <w:szCs w:val="18"/>
              </w:rPr>
            </w:pPr>
            <w:r w:rsidRPr="00A037D3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</w:tcPr>
          <w:p w:rsidR="00EA1C7D" w:rsidRPr="00A037D3" w:rsidRDefault="00EA1C7D" w:rsidP="00AE4F89">
            <w:pPr>
              <w:pStyle w:val="Table"/>
              <w:rPr>
                <w:sz w:val="18"/>
                <w:szCs w:val="18"/>
              </w:rPr>
            </w:pPr>
            <w:r w:rsidRPr="00A037D3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EA1C7D" w:rsidRPr="00A037D3" w:rsidRDefault="00EA1C7D" w:rsidP="00AE4F89">
            <w:pPr>
              <w:pStyle w:val="Table"/>
              <w:rPr>
                <w:sz w:val="18"/>
                <w:szCs w:val="18"/>
              </w:rPr>
            </w:pPr>
            <w:r w:rsidRPr="00A037D3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EA1C7D" w:rsidRPr="00A037D3" w:rsidRDefault="00EA1C7D" w:rsidP="00AE4F89">
            <w:pPr>
              <w:pStyle w:val="Table"/>
              <w:rPr>
                <w:sz w:val="18"/>
                <w:szCs w:val="18"/>
              </w:rPr>
            </w:pPr>
            <w:r w:rsidRPr="00A037D3">
              <w:rPr>
                <w:sz w:val="18"/>
                <w:szCs w:val="18"/>
              </w:rPr>
              <w:t>2024</w:t>
            </w:r>
          </w:p>
        </w:tc>
        <w:tc>
          <w:tcPr>
            <w:tcW w:w="526" w:type="dxa"/>
          </w:tcPr>
          <w:p w:rsidR="00EA1C7D" w:rsidRPr="00A037D3" w:rsidRDefault="00EA1C7D" w:rsidP="00AE4F89">
            <w:pPr>
              <w:pStyle w:val="Table"/>
              <w:rPr>
                <w:sz w:val="18"/>
                <w:szCs w:val="18"/>
              </w:rPr>
            </w:pPr>
            <w:r w:rsidRPr="00A037D3">
              <w:rPr>
                <w:sz w:val="18"/>
                <w:szCs w:val="18"/>
              </w:rPr>
              <w:t>2025</w:t>
            </w:r>
          </w:p>
        </w:tc>
        <w:tc>
          <w:tcPr>
            <w:tcW w:w="567" w:type="dxa"/>
          </w:tcPr>
          <w:p w:rsidR="00EA1C7D" w:rsidRPr="00A037D3" w:rsidRDefault="00EA1C7D" w:rsidP="00AE4F89">
            <w:pPr>
              <w:pStyle w:val="Table"/>
              <w:rPr>
                <w:sz w:val="18"/>
                <w:szCs w:val="18"/>
              </w:rPr>
            </w:pPr>
            <w:r w:rsidRPr="00A037D3">
              <w:rPr>
                <w:sz w:val="18"/>
                <w:szCs w:val="18"/>
              </w:rPr>
              <w:t>2026</w:t>
            </w:r>
          </w:p>
        </w:tc>
      </w:tr>
      <w:tr w:rsidR="00431733" w:rsidRPr="00A037D3" w:rsidTr="00A037D3">
        <w:tc>
          <w:tcPr>
            <w:tcW w:w="2632" w:type="dxa"/>
            <w:vMerge/>
          </w:tcPr>
          <w:p w:rsidR="00431733" w:rsidRPr="00A037D3" w:rsidRDefault="00431733" w:rsidP="00AE4F89">
            <w:pPr>
              <w:pStyle w:val="Table"/>
            </w:pPr>
          </w:p>
        </w:tc>
        <w:tc>
          <w:tcPr>
            <w:tcW w:w="1055" w:type="dxa"/>
          </w:tcPr>
          <w:p w:rsidR="00431733" w:rsidRPr="00A037D3" w:rsidRDefault="00431733" w:rsidP="00AE4F89">
            <w:pPr>
              <w:pStyle w:val="Table"/>
              <w:rPr>
                <w:sz w:val="18"/>
                <w:szCs w:val="18"/>
              </w:rPr>
            </w:pPr>
            <w:r w:rsidRPr="00A037D3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431733" w:rsidRPr="00A037D3" w:rsidRDefault="00431733" w:rsidP="00AE4F89">
            <w:pPr>
              <w:pStyle w:val="Table"/>
              <w:rPr>
                <w:sz w:val="18"/>
                <w:szCs w:val="18"/>
              </w:rPr>
            </w:pPr>
            <w:r w:rsidRPr="00A037D3">
              <w:rPr>
                <w:sz w:val="18"/>
                <w:szCs w:val="18"/>
              </w:rPr>
              <w:t>386012,6</w:t>
            </w:r>
          </w:p>
        </w:tc>
        <w:tc>
          <w:tcPr>
            <w:tcW w:w="709" w:type="dxa"/>
          </w:tcPr>
          <w:p w:rsidR="00431733" w:rsidRPr="00A037D3" w:rsidRDefault="00431733" w:rsidP="00AE4F89">
            <w:pPr>
              <w:pStyle w:val="Table"/>
              <w:rPr>
                <w:sz w:val="18"/>
                <w:szCs w:val="18"/>
              </w:rPr>
            </w:pPr>
            <w:r w:rsidRPr="00A037D3">
              <w:rPr>
                <w:sz w:val="18"/>
                <w:szCs w:val="18"/>
              </w:rPr>
              <w:t>33567,8</w:t>
            </w:r>
          </w:p>
        </w:tc>
        <w:tc>
          <w:tcPr>
            <w:tcW w:w="891" w:type="dxa"/>
          </w:tcPr>
          <w:p w:rsidR="00431733" w:rsidRPr="00A037D3" w:rsidRDefault="00431733" w:rsidP="00AE4F89">
            <w:pPr>
              <w:pStyle w:val="Table"/>
              <w:rPr>
                <w:sz w:val="18"/>
                <w:szCs w:val="18"/>
              </w:rPr>
            </w:pPr>
            <w:r w:rsidRPr="00A037D3">
              <w:rPr>
                <w:sz w:val="18"/>
                <w:szCs w:val="18"/>
              </w:rPr>
              <w:t>34710,7</w:t>
            </w:r>
          </w:p>
        </w:tc>
        <w:tc>
          <w:tcPr>
            <w:tcW w:w="708" w:type="dxa"/>
          </w:tcPr>
          <w:p w:rsidR="00431733" w:rsidRPr="00A037D3" w:rsidRDefault="00431733" w:rsidP="00AE4F89">
            <w:pPr>
              <w:pStyle w:val="Table"/>
              <w:rPr>
                <w:sz w:val="18"/>
                <w:szCs w:val="18"/>
              </w:rPr>
            </w:pPr>
            <w:r w:rsidRPr="00A037D3">
              <w:rPr>
                <w:sz w:val="18"/>
                <w:szCs w:val="18"/>
              </w:rPr>
              <w:t>40207,4</w:t>
            </w:r>
          </w:p>
        </w:tc>
        <w:tc>
          <w:tcPr>
            <w:tcW w:w="709" w:type="dxa"/>
          </w:tcPr>
          <w:p w:rsidR="00431733" w:rsidRPr="00A037D3" w:rsidRDefault="00431733" w:rsidP="00AE4F89">
            <w:pPr>
              <w:pStyle w:val="Table"/>
              <w:rPr>
                <w:sz w:val="18"/>
                <w:szCs w:val="18"/>
              </w:rPr>
            </w:pPr>
            <w:r w:rsidRPr="00A037D3">
              <w:rPr>
                <w:sz w:val="18"/>
                <w:szCs w:val="18"/>
              </w:rPr>
              <w:t>42818,7</w:t>
            </w:r>
          </w:p>
        </w:tc>
        <w:tc>
          <w:tcPr>
            <w:tcW w:w="709" w:type="dxa"/>
          </w:tcPr>
          <w:p w:rsidR="00431733" w:rsidRPr="00A037D3" w:rsidRDefault="00431733" w:rsidP="00AE4F89">
            <w:pPr>
              <w:pStyle w:val="Table"/>
              <w:rPr>
                <w:sz w:val="18"/>
                <w:szCs w:val="18"/>
              </w:rPr>
            </w:pPr>
            <w:r w:rsidRPr="00A037D3">
              <w:rPr>
                <w:sz w:val="18"/>
                <w:szCs w:val="18"/>
              </w:rPr>
              <w:t>50561,7</w:t>
            </w:r>
          </w:p>
        </w:tc>
        <w:tc>
          <w:tcPr>
            <w:tcW w:w="709" w:type="dxa"/>
          </w:tcPr>
          <w:p w:rsidR="00431733" w:rsidRPr="00A037D3" w:rsidRDefault="00431733" w:rsidP="00AE4F89">
            <w:pPr>
              <w:pStyle w:val="Table"/>
              <w:rPr>
                <w:sz w:val="18"/>
                <w:szCs w:val="18"/>
              </w:rPr>
            </w:pPr>
            <w:r w:rsidRPr="00A037D3">
              <w:rPr>
                <w:sz w:val="18"/>
                <w:szCs w:val="18"/>
              </w:rPr>
              <w:t>65283,8</w:t>
            </w:r>
          </w:p>
        </w:tc>
        <w:tc>
          <w:tcPr>
            <w:tcW w:w="526" w:type="dxa"/>
          </w:tcPr>
          <w:p w:rsidR="00431733" w:rsidRPr="00A037D3" w:rsidRDefault="00431733" w:rsidP="00AE4F89">
            <w:pPr>
              <w:pStyle w:val="Table"/>
              <w:rPr>
                <w:sz w:val="18"/>
                <w:szCs w:val="18"/>
              </w:rPr>
            </w:pPr>
            <w:r w:rsidRPr="00A037D3">
              <w:rPr>
                <w:sz w:val="18"/>
                <w:szCs w:val="18"/>
              </w:rPr>
              <w:t>58865,8</w:t>
            </w:r>
          </w:p>
        </w:tc>
        <w:tc>
          <w:tcPr>
            <w:tcW w:w="567" w:type="dxa"/>
          </w:tcPr>
          <w:p w:rsidR="00431733" w:rsidRPr="00A037D3" w:rsidRDefault="00431733" w:rsidP="00AE4F89">
            <w:pPr>
              <w:pStyle w:val="Table"/>
              <w:rPr>
                <w:sz w:val="18"/>
                <w:szCs w:val="18"/>
              </w:rPr>
            </w:pPr>
            <w:r w:rsidRPr="00A037D3">
              <w:rPr>
                <w:sz w:val="18"/>
                <w:szCs w:val="18"/>
              </w:rPr>
              <w:t>59996,7</w:t>
            </w:r>
          </w:p>
        </w:tc>
      </w:tr>
      <w:tr w:rsidR="00431733" w:rsidRPr="00A037D3" w:rsidTr="00A037D3">
        <w:tc>
          <w:tcPr>
            <w:tcW w:w="2632" w:type="dxa"/>
            <w:vMerge/>
          </w:tcPr>
          <w:p w:rsidR="00431733" w:rsidRPr="00A037D3" w:rsidRDefault="00431733" w:rsidP="00AE4F89">
            <w:pPr>
              <w:pStyle w:val="Table"/>
            </w:pPr>
          </w:p>
        </w:tc>
        <w:tc>
          <w:tcPr>
            <w:tcW w:w="1055" w:type="dxa"/>
          </w:tcPr>
          <w:p w:rsidR="00431733" w:rsidRPr="00A037D3" w:rsidRDefault="00431733" w:rsidP="00AE4F89">
            <w:pPr>
              <w:pStyle w:val="Table"/>
              <w:rPr>
                <w:sz w:val="18"/>
                <w:szCs w:val="18"/>
              </w:rPr>
            </w:pPr>
            <w:r w:rsidRPr="00A037D3">
              <w:rPr>
                <w:sz w:val="18"/>
                <w:szCs w:val="18"/>
              </w:rPr>
              <w:t>В том числе по источникам финансирования</w:t>
            </w:r>
          </w:p>
        </w:tc>
        <w:tc>
          <w:tcPr>
            <w:tcW w:w="992" w:type="dxa"/>
          </w:tcPr>
          <w:p w:rsidR="00431733" w:rsidRPr="00A037D3" w:rsidRDefault="00431733" w:rsidP="00AE4F89">
            <w:pPr>
              <w:pStyle w:val="Table"/>
              <w:rPr>
                <w:sz w:val="18"/>
                <w:szCs w:val="18"/>
              </w:rPr>
            </w:pPr>
            <w:r w:rsidRPr="00A037D3">
              <w:rPr>
                <w:sz w:val="18"/>
                <w:szCs w:val="18"/>
              </w:rPr>
              <w:t>386012,6</w:t>
            </w:r>
          </w:p>
        </w:tc>
        <w:tc>
          <w:tcPr>
            <w:tcW w:w="709" w:type="dxa"/>
          </w:tcPr>
          <w:p w:rsidR="00431733" w:rsidRPr="00A037D3" w:rsidRDefault="00431733" w:rsidP="00AE4F89">
            <w:pPr>
              <w:pStyle w:val="Table"/>
              <w:rPr>
                <w:sz w:val="18"/>
                <w:szCs w:val="18"/>
              </w:rPr>
            </w:pPr>
            <w:r w:rsidRPr="00A037D3">
              <w:rPr>
                <w:sz w:val="18"/>
                <w:szCs w:val="18"/>
              </w:rPr>
              <w:t>33567,8</w:t>
            </w:r>
          </w:p>
        </w:tc>
        <w:tc>
          <w:tcPr>
            <w:tcW w:w="891" w:type="dxa"/>
          </w:tcPr>
          <w:p w:rsidR="00431733" w:rsidRPr="00A037D3" w:rsidRDefault="00431733" w:rsidP="00AE4F89">
            <w:pPr>
              <w:pStyle w:val="Table"/>
              <w:rPr>
                <w:sz w:val="18"/>
                <w:szCs w:val="18"/>
              </w:rPr>
            </w:pPr>
            <w:r w:rsidRPr="00A037D3">
              <w:rPr>
                <w:sz w:val="18"/>
                <w:szCs w:val="18"/>
              </w:rPr>
              <w:t>34710,7</w:t>
            </w:r>
          </w:p>
        </w:tc>
        <w:tc>
          <w:tcPr>
            <w:tcW w:w="708" w:type="dxa"/>
          </w:tcPr>
          <w:p w:rsidR="00431733" w:rsidRPr="00A037D3" w:rsidRDefault="00431733" w:rsidP="00AE4F89">
            <w:pPr>
              <w:pStyle w:val="Table"/>
              <w:rPr>
                <w:sz w:val="18"/>
                <w:szCs w:val="18"/>
              </w:rPr>
            </w:pPr>
            <w:r w:rsidRPr="00A037D3">
              <w:rPr>
                <w:sz w:val="18"/>
                <w:szCs w:val="18"/>
              </w:rPr>
              <w:t>40207,4</w:t>
            </w:r>
          </w:p>
        </w:tc>
        <w:tc>
          <w:tcPr>
            <w:tcW w:w="709" w:type="dxa"/>
          </w:tcPr>
          <w:p w:rsidR="00431733" w:rsidRPr="00A037D3" w:rsidRDefault="00431733" w:rsidP="00AE4F89">
            <w:pPr>
              <w:pStyle w:val="Table"/>
              <w:rPr>
                <w:sz w:val="18"/>
                <w:szCs w:val="18"/>
              </w:rPr>
            </w:pPr>
            <w:r w:rsidRPr="00A037D3">
              <w:rPr>
                <w:sz w:val="18"/>
                <w:szCs w:val="18"/>
              </w:rPr>
              <w:t>42818,7</w:t>
            </w:r>
          </w:p>
        </w:tc>
        <w:tc>
          <w:tcPr>
            <w:tcW w:w="709" w:type="dxa"/>
          </w:tcPr>
          <w:p w:rsidR="00431733" w:rsidRPr="00A037D3" w:rsidRDefault="00431733" w:rsidP="00AE4F89">
            <w:pPr>
              <w:pStyle w:val="Table"/>
              <w:rPr>
                <w:sz w:val="18"/>
                <w:szCs w:val="18"/>
              </w:rPr>
            </w:pPr>
            <w:r w:rsidRPr="00A037D3">
              <w:rPr>
                <w:sz w:val="18"/>
                <w:szCs w:val="18"/>
              </w:rPr>
              <w:t>50561,7</w:t>
            </w:r>
          </w:p>
        </w:tc>
        <w:tc>
          <w:tcPr>
            <w:tcW w:w="709" w:type="dxa"/>
          </w:tcPr>
          <w:p w:rsidR="00431733" w:rsidRPr="00A037D3" w:rsidRDefault="00431733" w:rsidP="00AE4F89">
            <w:pPr>
              <w:pStyle w:val="Table"/>
              <w:rPr>
                <w:sz w:val="18"/>
                <w:szCs w:val="18"/>
              </w:rPr>
            </w:pPr>
            <w:r w:rsidRPr="00A037D3">
              <w:rPr>
                <w:sz w:val="18"/>
                <w:szCs w:val="18"/>
              </w:rPr>
              <w:t>65283,8</w:t>
            </w:r>
          </w:p>
        </w:tc>
        <w:tc>
          <w:tcPr>
            <w:tcW w:w="526" w:type="dxa"/>
          </w:tcPr>
          <w:p w:rsidR="00431733" w:rsidRPr="00A037D3" w:rsidRDefault="00431733" w:rsidP="00AE4F89">
            <w:pPr>
              <w:pStyle w:val="Table"/>
              <w:rPr>
                <w:sz w:val="18"/>
                <w:szCs w:val="18"/>
              </w:rPr>
            </w:pPr>
            <w:r w:rsidRPr="00A037D3">
              <w:rPr>
                <w:sz w:val="18"/>
                <w:szCs w:val="18"/>
              </w:rPr>
              <w:t>58865,8</w:t>
            </w:r>
          </w:p>
        </w:tc>
        <w:tc>
          <w:tcPr>
            <w:tcW w:w="567" w:type="dxa"/>
          </w:tcPr>
          <w:p w:rsidR="00431733" w:rsidRPr="00A037D3" w:rsidRDefault="00431733" w:rsidP="00AE4F89">
            <w:pPr>
              <w:pStyle w:val="Table"/>
              <w:rPr>
                <w:sz w:val="18"/>
                <w:szCs w:val="18"/>
              </w:rPr>
            </w:pPr>
            <w:r w:rsidRPr="00A037D3">
              <w:rPr>
                <w:sz w:val="18"/>
                <w:szCs w:val="18"/>
              </w:rPr>
              <w:t>59996,7</w:t>
            </w:r>
          </w:p>
        </w:tc>
      </w:tr>
      <w:tr w:rsidR="00080E62" w:rsidRPr="00A037D3" w:rsidTr="00A037D3">
        <w:tc>
          <w:tcPr>
            <w:tcW w:w="2632" w:type="dxa"/>
            <w:vMerge/>
          </w:tcPr>
          <w:p w:rsidR="00080E62" w:rsidRPr="00A037D3" w:rsidRDefault="00080E62" w:rsidP="00AE4F89">
            <w:pPr>
              <w:pStyle w:val="Table"/>
            </w:pPr>
          </w:p>
        </w:tc>
        <w:tc>
          <w:tcPr>
            <w:tcW w:w="1055" w:type="dxa"/>
          </w:tcPr>
          <w:p w:rsidR="00080E62" w:rsidRPr="00A037D3" w:rsidRDefault="00080E62" w:rsidP="00AE4F8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80E62" w:rsidRPr="00A037D3" w:rsidRDefault="00080E62" w:rsidP="00AE4F8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0E62" w:rsidRPr="00A037D3" w:rsidRDefault="00080E62" w:rsidP="00AE4F8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:rsidR="00080E62" w:rsidRPr="00A037D3" w:rsidRDefault="00080E62" w:rsidP="00AE4F8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80E62" w:rsidRPr="00A037D3" w:rsidRDefault="00080E62" w:rsidP="00AE4F8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0E62" w:rsidRPr="00A037D3" w:rsidRDefault="00080E62" w:rsidP="00AE4F8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0E62" w:rsidRPr="00A037D3" w:rsidRDefault="00080E62" w:rsidP="00AE4F8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0E62" w:rsidRPr="00A037D3" w:rsidRDefault="00080E62" w:rsidP="00AE4F8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:rsidR="00080E62" w:rsidRPr="00A037D3" w:rsidRDefault="00080E62" w:rsidP="00AE4F89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80E62" w:rsidRPr="00A037D3" w:rsidRDefault="00080E62" w:rsidP="00AE4F89">
            <w:pPr>
              <w:pStyle w:val="Table"/>
              <w:rPr>
                <w:sz w:val="18"/>
                <w:szCs w:val="18"/>
              </w:rPr>
            </w:pPr>
          </w:p>
        </w:tc>
      </w:tr>
      <w:tr w:rsidR="00431733" w:rsidRPr="00A037D3" w:rsidTr="00A037D3">
        <w:tc>
          <w:tcPr>
            <w:tcW w:w="2632" w:type="dxa"/>
            <w:vMerge/>
          </w:tcPr>
          <w:p w:rsidR="00431733" w:rsidRPr="00A037D3" w:rsidRDefault="00431733" w:rsidP="00AE4F89">
            <w:pPr>
              <w:pStyle w:val="Table"/>
            </w:pPr>
          </w:p>
        </w:tc>
        <w:tc>
          <w:tcPr>
            <w:tcW w:w="1055" w:type="dxa"/>
          </w:tcPr>
          <w:p w:rsidR="00431733" w:rsidRPr="00A037D3" w:rsidRDefault="00431733" w:rsidP="00AE4F89">
            <w:pPr>
              <w:pStyle w:val="Table"/>
              <w:rPr>
                <w:sz w:val="18"/>
                <w:szCs w:val="18"/>
              </w:rPr>
            </w:pPr>
            <w:r w:rsidRPr="00A037D3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992" w:type="dxa"/>
          </w:tcPr>
          <w:p w:rsidR="00431733" w:rsidRPr="00A037D3" w:rsidRDefault="00431733" w:rsidP="00AE4F89">
            <w:pPr>
              <w:pStyle w:val="Table"/>
              <w:rPr>
                <w:sz w:val="18"/>
                <w:szCs w:val="18"/>
              </w:rPr>
            </w:pPr>
            <w:r w:rsidRPr="00A037D3">
              <w:rPr>
                <w:sz w:val="18"/>
                <w:szCs w:val="18"/>
              </w:rPr>
              <w:t>382353,5</w:t>
            </w:r>
          </w:p>
        </w:tc>
        <w:tc>
          <w:tcPr>
            <w:tcW w:w="709" w:type="dxa"/>
          </w:tcPr>
          <w:p w:rsidR="00431733" w:rsidRPr="00A037D3" w:rsidRDefault="00431733" w:rsidP="00AE4F89">
            <w:pPr>
              <w:pStyle w:val="Table"/>
              <w:rPr>
                <w:sz w:val="18"/>
                <w:szCs w:val="18"/>
              </w:rPr>
            </w:pPr>
            <w:r w:rsidRPr="00A037D3">
              <w:rPr>
                <w:sz w:val="18"/>
                <w:szCs w:val="18"/>
              </w:rPr>
              <w:t>33567,8</w:t>
            </w:r>
          </w:p>
        </w:tc>
        <w:tc>
          <w:tcPr>
            <w:tcW w:w="891" w:type="dxa"/>
          </w:tcPr>
          <w:p w:rsidR="00431733" w:rsidRPr="00A037D3" w:rsidRDefault="00431733" w:rsidP="00AE4F89">
            <w:pPr>
              <w:pStyle w:val="Table"/>
              <w:rPr>
                <w:sz w:val="18"/>
                <w:szCs w:val="18"/>
              </w:rPr>
            </w:pPr>
            <w:r w:rsidRPr="00A037D3">
              <w:rPr>
                <w:sz w:val="18"/>
                <w:szCs w:val="18"/>
              </w:rPr>
              <w:t>34710,7</w:t>
            </w:r>
          </w:p>
        </w:tc>
        <w:tc>
          <w:tcPr>
            <w:tcW w:w="708" w:type="dxa"/>
          </w:tcPr>
          <w:p w:rsidR="00431733" w:rsidRPr="00A037D3" w:rsidRDefault="00431733" w:rsidP="00AE4F89">
            <w:pPr>
              <w:pStyle w:val="Table"/>
              <w:rPr>
                <w:sz w:val="18"/>
                <w:szCs w:val="18"/>
              </w:rPr>
            </w:pPr>
            <w:r w:rsidRPr="00A037D3">
              <w:rPr>
                <w:sz w:val="18"/>
                <w:szCs w:val="18"/>
              </w:rPr>
              <w:t>40207,4</w:t>
            </w:r>
          </w:p>
        </w:tc>
        <w:tc>
          <w:tcPr>
            <w:tcW w:w="709" w:type="dxa"/>
          </w:tcPr>
          <w:p w:rsidR="00431733" w:rsidRPr="00A037D3" w:rsidRDefault="00431733" w:rsidP="00AE4F89">
            <w:pPr>
              <w:pStyle w:val="Table"/>
              <w:rPr>
                <w:sz w:val="18"/>
                <w:szCs w:val="18"/>
              </w:rPr>
            </w:pPr>
            <w:r w:rsidRPr="00A037D3">
              <w:rPr>
                <w:sz w:val="18"/>
                <w:szCs w:val="18"/>
              </w:rPr>
              <w:t>42818,7</w:t>
            </w:r>
          </w:p>
        </w:tc>
        <w:tc>
          <w:tcPr>
            <w:tcW w:w="709" w:type="dxa"/>
          </w:tcPr>
          <w:p w:rsidR="00431733" w:rsidRPr="00A037D3" w:rsidRDefault="00431733" w:rsidP="00AE4F89">
            <w:pPr>
              <w:pStyle w:val="Table"/>
              <w:rPr>
                <w:sz w:val="18"/>
                <w:szCs w:val="18"/>
              </w:rPr>
            </w:pPr>
            <w:r w:rsidRPr="00A037D3">
              <w:rPr>
                <w:sz w:val="18"/>
                <w:szCs w:val="18"/>
              </w:rPr>
              <w:t>50561,7</w:t>
            </w:r>
          </w:p>
        </w:tc>
        <w:tc>
          <w:tcPr>
            <w:tcW w:w="709" w:type="dxa"/>
          </w:tcPr>
          <w:p w:rsidR="00431733" w:rsidRPr="00A037D3" w:rsidRDefault="00431733" w:rsidP="00AE4F89">
            <w:pPr>
              <w:pStyle w:val="Table"/>
              <w:rPr>
                <w:sz w:val="18"/>
                <w:szCs w:val="18"/>
              </w:rPr>
            </w:pPr>
            <w:r w:rsidRPr="00A037D3">
              <w:rPr>
                <w:sz w:val="18"/>
                <w:szCs w:val="18"/>
              </w:rPr>
              <w:t>61624,7</w:t>
            </w:r>
          </w:p>
        </w:tc>
        <w:tc>
          <w:tcPr>
            <w:tcW w:w="526" w:type="dxa"/>
          </w:tcPr>
          <w:p w:rsidR="00431733" w:rsidRPr="00A037D3" w:rsidRDefault="00431733" w:rsidP="00AE4F89">
            <w:pPr>
              <w:pStyle w:val="Table"/>
              <w:rPr>
                <w:sz w:val="18"/>
                <w:szCs w:val="18"/>
              </w:rPr>
            </w:pPr>
            <w:r w:rsidRPr="00A037D3">
              <w:rPr>
                <w:sz w:val="18"/>
                <w:szCs w:val="18"/>
              </w:rPr>
              <w:t>58865,8</w:t>
            </w:r>
          </w:p>
        </w:tc>
        <w:tc>
          <w:tcPr>
            <w:tcW w:w="567" w:type="dxa"/>
          </w:tcPr>
          <w:p w:rsidR="00431733" w:rsidRPr="00A037D3" w:rsidRDefault="00431733" w:rsidP="00AE4F89">
            <w:pPr>
              <w:pStyle w:val="Table"/>
              <w:rPr>
                <w:sz w:val="18"/>
                <w:szCs w:val="18"/>
              </w:rPr>
            </w:pPr>
            <w:r w:rsidRPr="00A037D3">
              <w:rPr>
                <w:sz w:val="18"/>
                <w:szCs w:val="18"/>
              </w:rPr>
              <w:t>59996,7</w:t>
            </w:r>
          </w:p>
        </w:tc>
      </w:tr>
    </w:tbl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p w:rsidR="00EA1C7D" w:rsidRPr="00A037D3" w:rsidRDefault="00EA1C7D" w:rsidP="00A037D3">
      <w:pPr>
        <w:pStyle w:val="ConsPlusTitle"/>
        <w:jc w:val="center"/>
        <w:outlineLvl w:val="1"/>
        <w:rPr>
          <w:rFonts w:ascii="Arial" w:eastAsia="Times New Roman" w:hAnsi="Arial" w:cs="Arial"/>
          <w:kern w:val="32"/>
          <w:sz w:val="32"/>
          <w:szCs w:val="32"/>
        </w:rPr>
      </w:pPr>
      <w:r w:rsidRPr="00A037D3">
        <w:rPr>
          <w:rFonts w:ascii="Arial" w:eastAsia="Times New Roman" w:hAnsi="Arial" w:cs="Arial"/>
          <w:kern w:val="32"/>
          <w:sz w:val="32"/>
          <w:szCs w:val="32"/>
        </w:rPr>
        <w:t>1. Общая характеристика сферы реализации муниципальной</w:t>
      </w:r>
      <w:r w:rsidR="00A037D3" w:rsidRPr="00A037D3">
        <w:rPr>
          <w:rFonts w:ascii="Arial" w:eastAsia="Times New Roman" w:hAnsi="Arial" w:cs="Arial"/>
          <w:kern w:val="32"/>
          <w:sz w:val="32"/>
          <w:szCs w:val="32"/>
        </w:rPr>
        <w:t xml:space="preserve"> </w:t>
      </w:r>
      <w:r w:rsidRPr="00A037D3">
        <w:rPr>
          <w:rFonts w:ascii="Arial" w:eastAsia="Times New Roman" w:hAnsi="Arial" w:cs="Arial"/>
          <w:kern w:val="32"/>
          <w:sz w:val="32"/>
          <w:szCs w:val="32"/>
        </w:rPr>
        <w:t>программы</w:t>
      </w:r>
    </w:p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p w:rsidR="00EA1C7D" w:rsidRPr="00A037D3" w:rsidRDefault="00EA1C7D" w:rsidP="00EA1C7D">
      <w:pPr>
        <w:pStyle w:val="ConsPlusTitle"/>
        <w:jc w:val="center"/>
        <w:outlineLvl w:val="2"/>
        <w:rPr>
          <w:rFonts w:ascii="Arial" w:hAnsi="Arial" w:cs="Arial"/>
        </w:rPr>
      </w:pPr>
      <w:r w:rsidRPr="00A037D3">
        <w:rPr>
          <w:rFonts w:ascii="Arial" w:hAnsi="Arial" w:cs="Arial"/>
        </w:rPr>
        <w:t>Вводная</w:t>
      </w:r>
    </w:p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p w:rsidR="00EA1C7D" w:rsidRPr="00A037D3" w:rsidRDefault="00EA1C7D" w:rsidP="00EA1C7D">
      <w:pPr>
        <w:pStyle w:val="ConsPlusNormal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Тенденции современного социально-экономического развития общества выдвигают качественно новые требования к системе физической культуры и спорта.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В ряде принятых на федеральном уровне документов обозначены основные цели и задачи в области физической культуры и спорта на среднесрочную и долгосрочную перспективу.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lastRenderedPageBreak/>
        <w:t>В основных направлениях деятельности Правительства Российской Федерации на период до 20</w:t>
      </w:r>
      <w:r w:rsidR="00D430F8" w:rsidRPr="00A037D3">
        <w:rPr>
          <w:sz w:val="24"/>
          <w:szCs w:val="24"/>
        </w:rPr>
        <w:t>3</w:t>
      </w:r>
      <w:r w:rsidRPr="00A037D3">
        <w:rPr>
          <w:sz w:val="24"/>
          <w:szCs w:val="24"/>
        </w:rPr>
        <w:t>0 года, утвержденных распоряжением Правительства Российской Федерации, высоко приоритетной задачей является создание условий и мотиваций для ведения здорового образа жизни населением путем развития массовой физической культуры и эффективной системы физкультурно-спортивного воспитания.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Более подробно основные направления государственной политики по развитию физической культуры и спорта определены в Стратегии развития физической культуры и спорта в Российской Федерации до 20</w:t>
      </w:r>
      <w:r w:rsidR="00D430F8" w:rsidRPr="00A037D3">
        <w:rPr>
          <w:sz w:val="24"/>
          <w:szCs w:val="24"/>
        </w:rPr>
        <w:t>3</w:t>
      </w:r>
      <w:r w:rsidRPr="00A037D3">
        <w:rPr>
          <w:sz w:val="24"/>
          <w:szCs w:val="24"/>
        </w:rPr>
        <w:t xml:space="preserve">0 года, утвержденной распоряжением Правительства Российской Федерации </w:t>
      </w:r>
      <w:r w:rsidR="00D20C2F" w:rsidRPr="00A037D3">
        <w:rPr>
          <w:sz w:val="24"/>
          <w:szCs w:val="24"/>
        </w:rPr>
        <w:t>о</w:t>
      </w:r>
      <w:r w:rsidR="00D430F8" w:rsidRPr="00A037D3">
        <w:rPr>
          <w:sz w:val="24"/>
          <w:szCs w:val="24"/>
        </w:rPr>
        <w:t>т 24 ноября 2020 года №3081-р</w:t>
      </w:r>
      <w:r w:rsidRPr="00A037D3">
        <w:rPr>
          <w:sz w:val="24"/>
          <w:szCs w:val="24"/>
        </w:rPr>
        <w:t>, и федеральной целевой программе</w:t>
      </w:r>
      <w:r w:rsidR="00AE4F89" w:rsidRPr="00A037D3">
        <w:rPr>
          <w:sz w:val="24"/>
          <w:szCs w:val="24"/>
        </w:rPr>
        <w:t>»</w:t>
      </w:r>
      <w:r w:rsidRPr="00A037D3">
        <w:rPr>
          <w:sz w:val="24"/>
          <w:szCs w:val="24"/>
        </w:rPr>
        <w:t>Развитие физической культуры и спорта в Россий</w:t>
      </w:r>
      <w:r w:rsidR="00D430F8" w:rsidRPr="00A037D3">
        <w:rPr>
          <w:sz w:val="24"/>
          <w:szCs w:val="24"/>
        </w:rPr>
        <w:t>ской Федерации</w:t>
      </w:r>
      <w:r w:rsidR="00AE4F89" w:rsidRPr="00A037D3">
        <w:rPr>
          <w:sz w:val="24"/>
          <w:szCs w:val="24"/>
        </w:rPr>
        <w:t>»</w:t>
      </w:r>
      <w:r w:rsidRPr="00A037D3">
        <w:rPr>
          <w:sz w:val="24"/>
          <w:szCs w:val="24"/>
        </w:rPr>
        <w:t xml:space="preserve">, утвержденной постановлением Правительства Российской Федерации </w:t>
      </w:r>
      <w:r w:rsidR="00D430F8" w:rsidRPr="00A037D3">
        <w:rPr>
          <w:sz w:val="24"/>
          <w:szCs w:val="24"/>
        </w:rPr>
        <w:t>30.09.2021 №1661</w:t>
      </w:r>
      <w:r w:rsidRPr="00A037D3">
        <w:rPr>
          <w:sz w:val="24"/>
          <w:szCs w:val="24"/>
        </w:rPr>
        <w:t>.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В Стратегии социально-экономического развития Калужской области до 2030 года, одобренной постановлением Правительства Калуж</w:t>
      </w:r>
      <w:r w:rsidR="00D430F8" w:rsidRPr="00A037D3">
        <w:rPr>
          <w:sz w:val="24"/>
          <w:szCs w:val="24"/>
        </w:rPr>
        <w:t>ской области</w:t>
      </w:r>
      <w:r w:rsidRPr="00A037D3">
        <w:rPr>
          <w:sz w:val="24"/>
          <w:szCs w:val="24"/>
        </w:rPr>
        <w:t>, одним из главных приоритетов развития региона является пространственное развитие, цель которого заключается в формировании для населения качественной среды проживания и деятельности.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Для развития районной системы физической культуры и спорта необходимо скоординировать использование средств областного и муниципального бюджетов, а также привлекаемых средств федерального бюджета и внебюджетных источников для обеспечения комплексного подхода к решению имеющихся проблем, к созданию эффективного планирования и мониторинга результатов развития, к определению иерархии целей с учетом имеющихся ресурсов, выделения приоритетов. Эту координацию позволяет осуществить долгосрочная целевая программа.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В 2017 году за счет средств федерального и местного бюджетов в Людиновском районе введено в эксплуатацию футбольное поле с искусственным покрытием.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 xml:space="preserve">В рамках реализации социального проекта Всероссийской политической партии </w:t>
      </w:r>
      <w:r w:rsidR="00AE4F89" w:rsidRPr="00A037D3">
        <w:rPr>
          <w:sz w:val="24"/>
          <w:szCs w:val="24"/>
        </w:rPr>
        <w:t>«</w:t>
      </w:r>
      <w:r w:rsidRPr="00A037D3">
        <w:rPr>
          <w:sz w:val="24"/>
          <w:szCs w:val="24"/>
        </w:rPr>
        <w:t>Единая Россия</w:t>
      </w:r>
      <w:r w:rsidR="00AE4F89" w:rsidRPr="00A037D3">
        <w:rPr>
          <w:sz w:val="24"/>
          <w:szCs w:val="24"/>
        </w:rPr>
        <w:t>»</w:t>
      </w:r>
      <w:r w:rsidRPr="00A037D3">
        <w:rPr>
          <w:sz w:val="24"/>
          <w:szCs w:val="24"/>
        </w:rPr>
        <w:t xml:space="preserve"> завершилось строительство физкультурно-оздоровительного комплекса с плавательным бассейном.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Несмотря на это, в Людиновском районе ощущается определенная нехватка современных открытых спортивных площадок и спортивных залов.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Все это требует дальнейшего применения программно-целевого подхода в части развития спортивной материально-технической базы.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Другим важнейшим направлением является проведение эффективной кадровой политики. За последние годы осуществлена большая работа в направлении эффективной кадровой политики в области физической культуры и спорта: на обучение в КГПУ им. К.Э.Циолковского направляются по областной программе тренеры, ежегодно тренерский состав повышает свою квалификацию на централизованных тренерских курсах.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Однако несмотря на принимаемые меры, система физической культуры и спорта не укомплектована полностью квалифицированными кадрами.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 xml:space="preserve">Районный бюджет ежегодно предусматривает значительный объем финансовых средств на организацию массового спорта и подготовки спортивного </w:t>
      </w:r>
      <w:r w:rsidRPr="00A037D3">
        <w:rPr>
          <w:sz w:val="24"/>
          <w:szCs w:val="24"/>
        </w:rPr>
        <w:lastRenderedPageBreak/>
        <w:t xml:space="preserve">резерва района. Около 16 тыс. жителей района ежегодно принимали участие в соревнованиях различного уровня, в летних и зимних неделях здоровья. Жители района активно участвовали в массовых всероссийских акциях - </w:t>
      </w:r>
      <w:r w:rsidR="00AE4F89" w:rsidRPr="00A037D3">
        <w:rPr>
          <w:sz w:val="24"/>
          <w:szCs w:val="24"/>
        </w:rPr>
        <w:t>«</w:t>
      </w:r>
      <w:r w:rsidRPr="00A037D3">
        <w:rPr>
          <w:sz w:val="24"/>
          <w:szCs w:val="24"/>
        </w:rPr>
        <w:t>Лыжня России</w:t>
      </w:r>
      <w:r w:rsidR="00AE4F89" w:rsidRPr="00A037D3">
        <w:rPr>
          <w:sz w:val="24"/>
          <w:szCs w:val="24"/>
        </w:rPr>
        <w:t>»</w:t>
      </w:r>
      <w:r w:rsidRPr="00A037D3">
        <w:rPr>
          <w:sz w:val="24"/>
          <w:szCs w:val="24"/>
        </w:rPr>
        <w:t xml:space="preserve">, </w:t>
      </w:r>
      <w:r w:rsidR="00AE4F89" w:rsidRPr="00A037D3">
        <w:rPr>
          <w:sz w:val="24"/>
          <w:szCs w:val="24"/>
        </w:rPr>
        <w:t>«</w:t>
      </w:r>
      <w:r w:rsidRPr="00A037D3">
        <w:rPr>
          <w:sz w:val="24"/>
          <w:szCs w:val="24"/>
        </w:rPr>
        <w:t>Кросс наций</w:t>
      </w:r>
      <w:r w:rsidR="00AE4F89" w:rsidRPr="00A037D3">
        <w:rPr>
          <w:sz w:val="24"/>
          <w:szCs w:val="24"/>
        </w:rPr>
        <w:t>»</w:t>
      </w:r>
      <w:r w:rsidRPr="00A037D3">
        <w:rPr>
          <w:sz w:val="24"/>
          <w:szCs w:val="24"/>
        </w:rPr>
        <w:t xml:space="preserve">, </w:t>
      </w:r>
      <w:r w:rsidR="00AE4F89" w:rsidRPr="00A037D3">
        <w:rPr>
          <w:sz w:val="24"/>
          <w:szCs w:val="24"/>
        </w:rPr>
        <w:t>«</w:t>
      </w:r>
      <w:r w:rsidRPr="00A037D3">
        <w:rPr>
          <w:sz w:val="24"/>
          <w:szCs w:val="24"/>
        </w:rPr>
        <w:t>Российский азимут</w:t>
      </w:r>
      <w:r w:rsidR="00AE4F89" w:rsidRPr="00A037D3">
        <w:rPr>
          <w:sz w:val="24"/>
          <w:szCs w:val="24"/>
        </w:rPr>
        <w:t>»</w:t>
      </w:r>
      <w:r w:rsidRPr="00A037D3">
        <w:rPr>
          <w:sz w:val="24"/>
          <w:szCs w:val="24"/>
        </w:rPr>
        <w:t xml:space="preserve"> и </w:t>
      </w:r>
      <w:r w:rsidR="00AE4F89" w:rsidRPr="00A037D3">
        <w:rPr>
          <w:sz w:val="24"/>
          <w:szCs w:val="24"/>
        </w:rPr>
        <w:t>«</w:t>
      </w:r>
      <w:r w:rsidRPr="00A037D3">
        <w:rPr>
          <w:sz w:val="24"/>
          <w:szCs w:val="24"/>
        </w:rPr>
        <w:t>Оранжевый мяч</w:t>
      </w:r>
      <w:r w:rsidR="00AE4F89" w:rsidRPr="00A037D3">
        <w:rPr>
          <w:sz w:val="24"/>
          <w:szCs w:val="24"/>
        </w:rPr>
        <w:t>»</w:t>
      </w:r>
      <w:r w:rsidRPr="00A037D3">
        <w:rPr>
          <w:sz w:val="24"/>
          <w:szCs w:val="24"/>
        </w:rPr>
        <w:t>. В Калужской области ежегодно проводятся массовые комплексные соревнования: зимняя и летняя спартакиады среди муниципальных образований, сельская спартакиада, спартакиады учащихся, комплексные соревнования для допризывной молодежи, в которых наш район всегда принимает самое активное участие.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Только в 2018 году с целью развития спорта в Людиновском районе было проведено 180 официальных спортивных соревнований и физкультурно-спортивных мероприятий. Следует отметить активное развитие спортивного туризма в Людиновском районе. На протяжении последних 10 лет район в первую тройку в Калужской области по уровню развития спортивного туризма.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На период 2019 - 202</w:t>
      </w:r>
      <w:r w:rsidR="00047154" w:rsidRPr="00A037D3">
        <w:rPr>
          <w:sz w:val="24"/>
          <w:szCs w:val="24"/>
        </w:rPr>
        <w:t>6</w:t>
      </w:r>
      <w:r w:rsidRPr="00A037D3">
        <w:rPr>
          <w:sz w:val="24"/>
          <w:szCs w:val="24"/>
        </w:rPr>
        <w:t xml:space="preserve"> годов для решения проблем необходимо применение программно-целевого подхода в части развития спортивной материально-технической базы, организации целевой контрактной подготовки, повышения квалификации и использования различных социально материальных мотиваторов к специалистам по физической культуре и спорту, финансовой поддержки команд, представляющих Людиновский район и выступающих по игровым видам спорта, реализации брендовых и приоритетных массовых физкультурно-оздоровительных проектов, требуются материальные вложения в спортивно-оздоровительную инфраструктуру с целью беспрепятственного доступа к спортивным объектам лиц, имеющих ограниченные возможности.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Реализация Программы позволит привлечь к систематическим занятиям физической культурой и спортом и приобщить к здоровому образу жизни около трети населения Людиновского района.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Макроэкономический эффект Программы выражается в развитии человеческого потенциала, сохранении и укреплении здоровья граждан, воспитании физически здорового подрастающего поколения, что в конечном счете положительно скажется на улучшении качества жизни населения Людиновского района.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Здоровый образ жизни населения и повышение его двигательной активности снизит существующие факторы риска возникновения заболеваний, утраты трудоспособности, уровень смертности. Снижение уровня заболеваемости населения, в свою очередь, позволит экономить бюджетные расходы в здравоохранении.</w:t>
      </w:r>
    </w:p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p w:rsidR="00EA1C7D" w:rsidRPr="00A037D3" w:rsidRDefault="00EA1C7D" w:rsidP="00A037D3">
      <w:pPr>
        <w:pStyle w:val="ConsPlusTitle"/>
        <w:jc w:val="center"/>
        <w:outlineLvl w:val="1"/>
        <w:rPr>
          <w:rFonts w:ascii="Arial" w:eastAsia="Times New Roman" w:hAnsi="Arial" w:cs="Arial"/>
          <w:kern w:val="32"/>
          <w:sz w:val="32"/>
          <w:szCs w:val="32"/>
        </w:rPr>
      </w:pPr>
      <w:r w:rsidRPr="00A037D3">
        <w:rPr>
          <w:rFonts w:ascii="Arial" w:eastAsia="Times New Roman" w:hAnsi="Arial" w:cs="Arial"/>
          <w:kern w:val="32"/>
          <w:sz w:val="32"/>
          <w:szCs w:val="32"/>
        </w:rPr>
        <w:t>2. Цели, задачи и индикаторы достижения целей и решения</w:t>
      </w:r>
      <w:r w:rsidR="00A037D3" w:rsidRPr="00A037D3">
        <w:rPr>
          <w:rFonts w:ascii="Arial" w:eastAsia="Times New Roman" w:hAnsi="Arial" w:cs="Arial"/>
          <w:kern w:val="32"/>
          <w:sz w:val="32"/>
          <w:szCs w:val="32"/>
        </w:rPr>
        <w:t xml:space="preserve"> </w:t>
      </w:r>
      <w:r w:rsidRPr="00A037D3">
        <w:rPr>
          <w:rFonts w:ascii="Arial" w:eastAsia="Times New Roman" w:hAnsi="Arial" w:cs="Arial"/>
          <w:kern w:val="32"/>
          <w:sz w:val="32"/>
          <w:szCs w:val="32"/>
        </w:rPr>
        <w:t>задач муниципальной программы</w:t>
      </w:r>
    </w:p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p w:rsidR="00EA1C7D" w:rsidRPr="00A037D3" w:rsidRDefault="00EA1C7D" w:rsidP="00EA1C7D">
      <w:pPr>
        <w:pStyle w:val="ConsPlusNormal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Цели муниципальной программы: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создание условий для укрепления здоровья различных групп населения путем развития инфраструктуры спорта, популяризации массового спорта и приобщение различных слоев населения Людиновского района к регулярным занятиям физической культурой и спортом.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Задачи муниципальной программы: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lastRenderedPageBreak/>
        <w:t>- повышение мотивации граждан к регулярным занятиям физической культурой и спортом и ведению здорового образа жизни;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 xml:space="preserve">- обеспечение успешного выступления </w:t>
      </w:r>
      <w:r w:rsidR="00113851" w:rsidRPr="00A037D3">
        <w:rPr>
          <w:sz w:val="24"/>
          <w:szCs w:val="24"/>
        </w:rPr>
        <w:t>Л</w:t>
      </w:r>
      <w:r w:rsidRPr="00A037D3">
        <w:rPr>
          <w:sz w:val="24"/>
          <w:szCs w:val="24"/>
        </w:rPr>
        <w:t>юдиновских спортсменов, в том числе лиц с ограниченными возможностями здоровья и инвалидов, на официальных областных, российских и международных соревнованиях;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- повышение качества оказания услуг и исполнения функций в сфере физической культуры и спорта;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- повышение уровня обеспеченности населения спортивными сооружениями.</w:t>
      </w:r>
    </w:p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p w:rsidR="00EA1C7D" w:rsidRPr="00A037D3" w:rsidRDefault="00EA1C7D" w:rsidP="00EA1C7D">
      <w:pPr>
        <w:pStyle w:val="ConsPlusTitle"/>
        <w:jc w:val="center"/>
        <w:outlineLvl w:val="2"/>
        <w:rPr>
          <w:rFonts w:ascii="Arial" w:hAnsi="Arial" w:cs="Arial"/>
        </w:rPr>
      </w:pPr>
      <w:r w:rsidRPr="00A037D3">
        <w:rPr>
          <w:rFonts w:ascii="Arial" w:hAnsi="Arial" w:cs="Arial"/>
        </w:rPr>
        <w:t>2.1. СВЕДЕНИЯ</w:t>
      </w:r>
    </w:p>
    <w:p w:rsidR="00EA1C7D" w:rsidRPr="00A037D3" w:rsidRDefault="00EA1C7D" w:rsidP="00EA1C7D">
      <w:pPr>
        <w:pStyle w:val="ConsPlusTitle"/>
        <w:jc w:val="center"/>
        <w:rPr>
          <w:rFonts w:ascii="Arial" w:hAnsi="Arial" w:cs="Arial"/>
        </w:rPr>
      </w:pPr>
      <w:r w:rsidRPr="00A037D3">
        <w:rPr>
          <w:rFonts w:ascii="Arial" w:hAnsi="Arial" w:cs="Arial"/>
        </w:rPr>
        <w:t>об индикаторах муниципальной программы и их значениях</w:t>
      </w:r>
    </w:p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tbl>
      <w:tblPr>
        <w:tblW w:w="1053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405"/>
        <w:gridCol w:w="568"/>
        <w:gridCol w:w="710"/>
        <w:gridCol w:w="710"/>
        <w:gridCol w:w="567"/>
        <w:gridCol w:w="567"/>
        <w:gridCol w:w="567"/>
        <w:gridCol w:w="567"/>
        <w:gridCol w:w="600"/>
        <w:gridCol w:w="573"/>
        <w:gridCol w:w="567"/>
        <w:gridCol w:w="567"/>
      </w:tblGrid>
      <w:tr w:rsidR="00047154" w:rsidRPr="00A037D3" w:rsidTr="00080E6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0"/>
              <w:rPr>
                <w:rFonts w:eastAsiaTheme="minorHAnsi"/>
                <w:b w:val="0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b w:val="0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0"/>
              <w:rPr>
                <w:rFonts w:eastAsiaTheme="minorHAnsi"/>
                <w:b w:val="0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b w:val="0"/>
                <w:sz w:val="18"/>
                <w:szCs w:val="18"/>
                <w:lang w:eastAsia="en-US"/>
              </w:rPr>
              <w:t>Наименование индикатора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0"/>
              <w:rPr>
                <w:rFonts w:eastAsiaTheme="minorHAnsi"/>
                <w:b w:val="0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b w:val="0"/>
                <w:sz w:val="18"/>
                <w:szCs w:val="18"/>
                <w:lang w:eastAsia="en-US"/>
              </w:rPr>
              <w:t>Ед. изм.</w:t>
            </w:r>
          </w:p>
        </w:tc>
        <w:tc>
          <w:tcPr>
            <w:tcW w:w="5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0"/>
              <w:rPr>
                <w:rFonts w:eastAsiaTheme="minorHAnsi"/>
                <w:b w:val="0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b w:val="0"/>
                <w:sz w:val="18"/>
                <w:szCs w:val="18"/>
                <w:lang w:eastAsia="en-US"/>
              </w:rPr>
              <w:t>Значение по годам</w:t>
            </w:r>
          </w:p>
        </w:tc>
      </w:tr>
      <w:tr w:rsidR="00047154" w:rsidRPr="00A037D3" w:rsidTr="00080E6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54" w:rsidRPr="00A037D3" w:rsidRDefault="00047154" w:rsidP="00A037D3">
            <w:pPr>
              <w:pStyle w:val="Table0"/>
              <w:rPr>
                <w:rFonts w:eastAsiaTheme="minorHAnsi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54" w:rsidRPr="00A037D3" w:rsidRDefault="00047154" w:rsidP="00A037D3">
            <w:pPr>
              <w:pStyle w:val="Table0"/>
              <w:rPr>
                <w:rFonts w:eastAsiaTheme="minorHAnsi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54" w:rsidRPr="00A037D3" w:rsidRDefault="00047154" w:rsidP="00A037D3">
            <w:pPr>
              <w:pStyle w:val="Table0"/>
              <w:rPr>
                <w:rFonts w:eastAsiaTheme="minorHAnsi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0"/>
              <w:rPr>
                <w:rFonts w:eastAsiaTheme="minorHAnsi"/>
                <w:b w:val="0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b w:val="0"/>
                <w:sz w:val="18"/>
                <w:szCs w:val="18"/>
                <w:lang w:eastAsia="en-US"/>
              </w:rPr>
              <w:t>2017, факт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0"/>
              <w:rPr>
                <w:rFonts w:eastAsiaTheme="minorHAnsi"/>
                <w:b w:val="0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b w:val="0"/>
                <w:sz w:val="18"/>
                <w:szCs w:val="18"/>
                <w:lang w:eastAsia="en-US"/>
              </w:rPr>
              <w:t>2018, оценка</w:t>
            </w:r>
          </w:p>
        </w:tc>
        <w:tc>
          <w:tcPr>
            <w:tcW w:w="4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0"/>
              <w:rPr>
                <w:rFonts w:eastAsiaTheme="minorHAnsi"/>
                <w:b w:val="0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b w:val="0"/>
                <w:sz w:val="18"/>
                <w:szCs w:val="18"/>
                <w:lang w:eastAsia="en-US"/>
              </w:rPr>
              <w:t>реализации государственной программы</w:t>
            </w:r>
          </w:p>
        </w:tc>
      </w:tr>
      <w:tr w:rsidR="00047154" w:rsidRPr="00A037D3" w:rsidTr="0004715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54" w:rsidRPr="00A037D3" w:rsidRDefault="00047154" w:rsidP="00A037D3">
            <w:pPr>
              <w:pStyle w:val="Table0"/>
              <w:rPr>
                <w:rFonts w:eastAsiaTheme="minorHAnsi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2026</w:t>
            </w:r>
          </w:p>
        </w:tc>
      </w:tr>
      <w:tr w:rsidR="00047154" w:rsidRPr="00A037D3" w:rsidTr="000471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Доля граждан Людиновского района,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36,5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38,5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40,5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 xml:space="preserve">41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41,5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42,5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43,5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54" w:rsidRPr="00A037D3" w:rsidRDefault="00113851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55</w:t>
            </w:r>
          </w:p>
        </w:tc>
      </w:tr>
      <w:tr w:rsidR="00047154" w:rsidRPr="00A037D3" w:rsidTr="000471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18,0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19,0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20,2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20,4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20,5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21,5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21,5</w:t>
            </w:r>
          </w:p>
        </w:tc>
      </w:tr>
      <w:tr w:rsidR="00047154" w:rsidRPr="00A037D3" w:rsidTr="000471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 xml:space="preserve"> Доля учащихся и студентов, систематически занимающихся физической культурой и спортом, в общей численности учащихся и студентов в Людиновском районе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72,2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75,8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79,4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80,5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81,5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83,0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83,0</w:t>
            </w:r>
          </w:p>
        </w:tc>
      </w:tr>
      <w:tr w:rsidR="00047154" w:rsidRPr="00A037D3" w:rsidTr="000471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 xml:space="preserve">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14,0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18,3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18,5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19,5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23,1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23,1</w:t>
            </w:r>
          </w:p>
        </w:tc>
      </w:tr>
      <w:tr w:rsidR="00047154" w:rsidRPr="00A037D3" w:rsidTr="00047154">
        <w:trPr>
          <w:trHeight w:val="2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 xml:space="preserve"> Уровень обеспеченности населения спортивными сооружениями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38,0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42,0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45,5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46,5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47,5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48,0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48,0</w:t>
            </w:r>
          </w:p>
        </w:tc>
      </w:tr>
      <w:tr w:rsidR="00047154" w:rsidRPr="00A037D3" w:rsidTr="000471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 xml:space="preserve"> Эффективность использования существующих объектов спорта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65,0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69,0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74,0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80,0</w:t>
            </w:r>
          </w:p>
        </w:tc>
      </w:tr>
      <w:tr w:rsidR="00047154" w:rsidRPr="00A037D3" w:rsidTr="000471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 xml:space="preserve"> Доля граждан, занимающихся в спортивных организациях, в общей численности детей и молодежи в возрасте 6 - 15 лет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34,4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34,5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34,6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34,7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34,8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34,9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34,9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35</w:t>
            </w:r>
          </w:p>
        </w:tc>
      </w:tr>
      <w:tr w:rsidR="00047154" w:rsidRPr="00A037D3" w:rsidTr="000471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 xml:space="preserve">Количество квалифицированных тренеров и педагогов физической </w:t>
            </w:r>
            <w:r w:rsidRPr="00A037D3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культуры, работающих по специальности, осуществляющих физкультурно-оздоровительную и спортивную работу с различными категориями и группами населения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чел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71</w:t>
            </w:r>
          </w:p>
        </w:tc>
      </w:tr>
      <w:tr w:rsidR="00047154" w:rsidRPr="00A037D3" w:rsidTr="000471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9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 xml:space="preserve"> Массовые разряды (% от общей численности систематически занимающихся физической культурой и спортом)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5,09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6,5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</w:tr>
      <w:tr w:rsidR="00047154" w:rsidRPr="00A037D3" w:rsidTr="000471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Количество спортсменов, имеющих 1  спортивный разряд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30</w:t>
            </w:r>
          </w:p>
        </w:tc>
      </w:tr>
      <w:tr w:rsidR="00047154" w:rsidRPr="00A037D3" w:rsidTr="000471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EastAsia"/>
                <w:sz w:val="18"/>
                <w:szCs w:val="18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Количество спортсменов, имеющих  звание КМС и выше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54" w:rsidRPr="00A037D3" w:rsidRDefault="00047154" w:rsidP="00A037D3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A037D3"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</w:tr>
    </w:tbl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p w:rsidR="00EA1C7D" w:rsidRPr="00A037D3" w:rsidRDefault="00EA1C7D" w:rsidP="00EA1C7D">
      <w:pPr>
        <w:pStyle w:val="ConsPlusNormal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В результате реализации Программы к 202</w:t>
      </w:r>
      <w:r w:rsidR="00B22F37" w:rsidRPr="00A037D3">
        <w:rPr>
          <w:sz w:val="24"/>
          <w:szCs w:val="24"/>
        </w:rPr>
        <w:t>6</w:t>
      </w:r>
      <w:r w:rsidR="009A1E1D" w:rsidRPr="00A037D3">
        <w:rPr>
          <w:sz w:val="24"/>
          <w:szCs w:val="24"/>
        </w:rPr>
        <w:t xml:space="preserve"> </w:t>
      </w:r>
      <w:r w:rsidRPr="00A037D3">
        <w:rPr>
          <w:sz w:val="24"/>
          <w:szCs w:val="24"/>
        </w:rPr>
        <w:t>году предполагается: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- увеличить долю населения, систематически занимающегося физической культурой и спортом, к общей численности насе</w:t>
      </w:r>
      <w:r w:rsidR="00047154" w:rsidRPr="00A037D3">
        <w:rPr>
          <w:sz w:val="24"/>
          <w:szCs w:val="24"/>
        </w:rPr>
        <w:t xml:space="preserve">ления Людиновского района до </w:t>
      </w:r>
      <w:r w:rsidR="00D20C2F" w:rsidRPr="00A037D3">
        <w:rPr>
          <w:sz w:val="24"/>
          <w:szCs w:val="24"/>
        </w:rPr>
        <w:t>55</w:t>
      </w:r>
      <w:r w:rsidRPr="00A037D3">
        <w:rPr>
          <w:sz w:val="24"/>
          <w:szCs w:val="24"/>
        </w:rPr>
        <w:t>%.</w:t>
      </w:r>
    </w:p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p w:rsidR="00EA1C7D" w:rsidRPr="00A037D3" w:rsidRDefault="00EA1C7D" w:rsidP="00A037D3">
      <w:pPr>
        <w:pStyle w:val="ConsPlusTitle"/>
        <w:jc w:val="center"/>
        <w:outlineLvl w:val="1"/>
        <w:rPr>
          <w:rFonts w:ascii="Arial" w:eastAsia="Times New Roman" w:hAnsi="Arial" w:cs="Arial"/>
          <w:kern w:val="32"/>
          <w:sz w:val="32"/>
          <w:szCs w:val="32"/>
        </w:rPr>
      </w:pPr>
      <w:r w:rsidRPr="00A037D3">
        <w:rPr>
          <w:rFonts w:ascii="Arial" w:eastAsia="Times New Roman" w:hAnsi="Arial" w:cs="Arial"/>
          <w:kern w:val="32"/>
          <w:sz w:val="32"/>
          <w:szCs w:val="32"/>
        </w:rPr>
        <w:t>3. Обобщенная характеристика основных мероприятий</w:t>
      </w:r>
    </w:p>
    <w:p w:rsidR="00EA1C7D" w:rsidRPr="00A037D3" w:rsidRDefault="00EA1C7D" w:rsidP="00A037D3">
      <w:pPr>
        <w:pStyle w:val="ConsPlusTitle"/>
        <w:jc w:val="center"/>
        <w:rPr>
          <w:rFonts w:ascii="Arial" w:eastAsia="Times New Roman" w:hAnsi="Arial" w:cs="Arial"/>
          <w:kern w:val="32"/>
          <w:sz w:val="32"/>
          <w:szCs w:val="32"/>
        </w:rPr>
      </w:pPr>
      <w:r w:rsidRPr="00A037D3">
        <w:rPr>
          <w:rFonts w:ascii="Arial" w:eastAsia="Times New Roman" w:hAnsi="Arial" w:cs="Arial"/>
          <w:kern w:val="32"/>
          <w:sz w:val="32"/>
          <w:szCs w:val="32"/>
        </w:rPr>
        <w:t>муниципальной программы</w:t>
      </w:r>
    </w:p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p w:rsidR="00EA1C7D" w:rsidRPr="00A037D3" w:rsidRDefault="00EA1C7D" w:rsidP="00EA1C7D">
      <w:pPr>
        <w:pStyle w:val="ConsPlusNormal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 xml:space="preserve">Мероприятия Программы реализуются в рамках трех подпрограмм и обеспечивают решение задач Программы, направленной на реализацию государственной политики в области физической культуры и спорта в соответствии с основными направлениями </w:t>
      </w:r>
      <w:r w:rsidR="00D20C2F" w:rsidRPr="00A037D3">
        <w:rPr>
          <w:sz w:val="24"/>
          <w:szCs w:val="24"/>
        </w:rPr>
        <w:t>Прогноз долгосрочного социально-экономического развития Российской Федерации на период до 2030 года</w:t>
      </w:r>
      <w:r w:rsidR="00AE4F89" w:rsidRPr="00A037D3">
        <w:rPr>
          <w:sz w:val="24"/>
          <w:szCs w:val="24"/>
        </w:rPr>
        <w:t>»</w:t>
      </w:r>
      <w:r w:rsidR="00D20C2F" w:rsidRPr="00A037D3">
        <w:rPr>
          <w:sz w:val="24"/>
          <w:szCs w:val="24"/>
        </w:rPr>
        <w:t xml:space="preserve">, разработанный Минэкономразвития России в соответствии с Указом Президента РФ от 7 мая 2012 года №596 </w:t>
      </w:r>
      <w:r w:rsidR="00AE4F89" w:rsidRPr="00A037D3">
        <w:rPr>
          <w:sz w:val="24"/>
          <w:szCs w:val="24"/>
        </w:rPr>
        <w:t>«</w:t>
      </w:r>
      <w:r w:rsidR="00D20C2F" w:rsidRPr="00A037D3">
        <w:rPr>
          <w:sz w:val="24"/>
          <w:szCs w:val="24"/>
        </w:rPr>
        <w:t>О долгосрочной государственной экономической политике</w:t>
      </w:r>
      <w:r w:rsidR="00AE4F89" w:rsidRPr="00A037D3">
        <w:rPr>
          <w:sz w:val="24"/>
          <w:szCs w:val="24"/>
        </w:rPr>
        <w:t>»</w:t>
      </w:r>
      <w:r w:rsidRPr="00A037D3">
        <w:rPr>
          <w:sz w:val="24"/>
          <w:szCs w:val="24"/>
        </w:rPr>
        <w:t>, предусматривающей создание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арене, и Стратегией развития физической культуры и спорта в Российской Федерации на период до 20</w:t>
      </w:r>
      <w:r w:rsidR="00D20C2F" w:rsidRPr="00A037D3">
        <w:rPr>
          <w:sz w:val="24"/>
          <w:szCs w:val="24"/>
        </w:rPr>
        <w:t>3</w:t>
      </w:r>
      <w:r w:rsidRPr="00A037D3">
        <w:rPr>
          <w:sz w:val="24"/>
          <w:szCs w:val="24"/>
        </w:rPr>
        <w:t>0 года, утвержденной распоряжением Правительства Российской Федерации от</w:t>
      </w:r>
      <w:r w:rsidR="00D20C2F" w:rsidRPr="00A037D3">
        <w:rPr>
          <w:sz w:val="24"/>
          <w:szCs w:val="24"/>
        </w:rPr>
        <w:t xml:space="preserve"> 24 ноября 2020 года №3081-р</w:t>
      </w:r>
      <w:r w:rsidRPr="00A037D3">
        <w:rPr>
          <w:sz w:val="24"/>
          <w:szCs w:val="24"/>
        </w:rPr>
        <w:t>, в которой определены цели, задачи и основные направления реализации государственной политики в области развития физической культуры и спорта на период до 20</w:t>
      </w:r>
      <w:r w:rsidR="00D20C2F" w:rsidRPr="00A037D3">
        <w:rPr>
          <w:sz w:val="24"/>
          <w:szCs w:val="24"/>
        </w:rPr>
        <w:t>3</w:t>
      </w:r>
      <w:r w:rsidRPr="00A037D3">
        <w:rPr>
          <w:sz w:val="24"/>
          <w:szCs w:val="24"/>
        </w:rPr>
        <w:t>0 года.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В соответствии со Стратегией развития физической культуры и спорта в Российской Федерации на период до 20</w:t>
      </w:r>
      <w:r w:rsidR="00D20C2F" w:rsidRPr="00A037D3">
        <w:rPr>
          <w:sz w:val="24"/>
          <w:szCs w:val="24"/>
        </w:rPr>
        <w:t>3</w:t>
      </w:r>
      <w:r w:rsidRPr="00A037D3">
        <w:rPr>
          <w:sz w:val="24"/>
          <w:szCs w:val="24"/>
        </w:rPr>
        <w:t xml:space="preserve">0 года, утвержденной распоряжением Правительства Российской Федерации от </w:t>
      </w:r>
      <w:r w:rsidR="00D20C2F" w:rsidRPr="00A037D3">
        <w:rPr>
          <w:sz w:val="24"/>
          <w:szCs w:val="24"/>
        </w:rPr>
        <w:t xml:space="preserve"> 24 ноября 2020 года №3081-р</w:t>
      </w:r>
      <w:r w:rsidRPr="00A037D3">
        <w:rPr>
          <w:sz w:val="24"/>
          <w:szCs w:val="24"/>
        </w:rPr>
        <w:t xml:space="preserve">, государственной программой Российской Федерации </w:t>
      </w:r>
      <w:r w:rsidR="00AE4F89" w:rsidRPr="00A037D3">
        <w:rPr>
          <w:sz w:val="24"/>
          <w:szCs w:val="24"/>
        </w:rPr>
        <w:t>«</w:t>
      </w:r>
      <w:r w:rsidRPr="00A037D3">
        <w:rPr>
          <w:sz w:val="24"/>
          <w:szCs w:val="24"/>
        </w:rPr>
        <w:t>Развитие физической культуры и спорта</w:t>
      </w:r>
      <w:r w:rsidR="00AE4F89" w:rsidRPr="00A037D3">
        <w:rPr>
          <w:sz w:val="24"/>
          <w:szCs w:val="24"/>
        </w:rPr>
        <w:t>»</w:t>
      </w:r>
      <w:r w:rsidRPr="00A037D3">
        <w:rPr>
          <w:sz w:val="24"/>
          <w:szCs w:val="24"/>
        </w:rPr>
        <w:t xml:space="preserve">, утвержденной </w:t>
      </w:r>
      <w:r w:rsidR="00D20C2F" w:rsidRPr="00A037D3">
        <w:rPr>
          <w:sz w:val="24"/>
          <w:szCs w:val="24"/>
        </w:rPr>
        <w:t>постановлением Правительства Российской Федерации 30.09.2021 №1661</w:t>
      </w:r>
      <w:r w:rsidRPr="00A037D3">
        <w:rPr>
          <w:sz w:val="24"/>
          <w:szCs w:val="24"/>
        </w:rPr>
        <w:t>, а также с целью обеспечения комплексного решения задач Программы и реализации запланированных ею мероприятий в структуру Программы включены три подпрограммы: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 xml:space="preserve">- подпрограмма 1 </w:t>
      </w:r>
      <w:r w:rsidR="00AE4F89" w:rsidRPr="00A037D3">
        <w:rPr>
          <w:sz w:val="24"/>
          <w:szCs w:val="24"/>
        </w:rPr>
        <w:t>«</w:t>
      </w:r>
      <w:r w:rsidRPr="00A037D3">
        <w:rPr>
          <w:sz w:val="24"/>
          <w:szCs w:val="24"/>
        </w:rPr>
        <w:t>Развитие физической культуры, массового спорта и спорта высших достижений</w:t>
      </w:r>
      <w:r w:rsidR="00AE4F89" w:rsidRPr="00A037D3">
        <w:rPr>
          <w:sz w:val="24"/>
          <w:szCs w:val="24"/>
        </w:rPr>
        <w:t>»</w:t>
      </w:r>
      <w:r w:rsidRPr="00A037D3">
        <w:rPr>
          <w:sz w:val="24"/>
          <w:szCs w:val="24"/>
        </w:rPr>
        <w:t>;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 xml:space="preserve">- подпрограмма 2 </w:t>
      </w:r>
      <w:r w:rsidR="00AE4F89" w:rsidRPr="00A037D3">
        <w:rPr>
          <w:sz w:val="24"/>
          <w:szCs w:val="24"/>
        </w:rPr>
        <w:t>«</w:t>
      </w:r>
      <w:r w:rsidRPr="00A037D3">
        <w:rPr>
          <w:sz w:val="24"/>
          <w:szCs w:val="24"/>
        </w:rPr>
        <w:t>Повышение эффективности управления развитием отрасли физической культуры и спорта</w:t>
      </w:r>
      <w:r w:rsidR="00AE4F89" w:rsidRPr="00A037D3">
        <w:rPr>
          <w:sz w:val="24"/>
          <w:szCs w:val="24"/>
        </w:rPr>
        <w:t>»</w:t>
      </w:r>
      <w:r w:rsidRPr="00A037D3">
        <w:rPr>
          <w:sz w:val="24"/>
          <w:szCs w:val="24"/>
        </w:rPr>
        <w:t>;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lastRenderedPageBreak/>
        <w:t xml:space="preserve">- подпрограмма 3 </w:t>
      </w:r>
      <w:r w:rsidR="00AE4F89" w:rsidRPr="00A037D3">
        <w:rPr>
          <w:sz w:val="24"/>
          <w:szCs w:val="24"/>
        </w:rPr>
        <w:t>«</w:t>
      </w:r>
      <w:r w:rsidRPr="00A037D3">
        <w:rPr>
          <w:sz w:val="24"/>
          <w:szCs w:val="24"/>
        </w:rPr>
        <w:t>Развитие материально-технической базы для занятий населения физической культурой и спортом</w:t>
      </w:r>
      <w:r w:rsidR="00AE4F89" w:rsidRPr="00A037D3">
        <w:rPr>
          <w:sz w:val="24"/>
          <w:szCs w:val="24"/>
        </w:rPr>
        <w:t>»</w:t>
      </w:r>
      <w:r w:rsidRPr="00A037D3">
        <w:rPr>
          <w:sz w:val="24"/>
          <w:szCs w:val="24"/>
        </w:rPr>
        <w:t>.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Указанные составляющие формируют единую функциональную основу для достижения предусмотренных Программой показателей развития физической культуры и спорта.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Решение задачи по повышению мотивации граждан к регулярным занятиям физической культурой и спортом и ведению здорового образа жизни обеспечивается путем реализации мероприятий, предусмотренных: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 xml:space="preserve">- подпрограммой </w:t>
      </w:r>
      <w:r w:rsidR="00AE4F89" w:rsidRPr="00A037D3">
        <w:rPr>
          <w:sz w:val="24"/>
          <w:szCs w:val="24"/>
        </w:rPr>
        <w:t>«</w:t>
      </w:r>
      <w:r w:rsidRPr="00A037D3">
        <w:rPr>
          <w:sz w:val="24"/>
          <w:szCs w:val="24"/>
        </w:rPr>
        <w:t>Развитие физической культуры, массового спорта и спорта высших достижений</w:t>
      </w:r>
      <w:r w:rsidR="00AE4F89" w:rsidRPr="00A037D3">
        <w:rPr>
          <w:sz w:val="24"/>
          <w:szCs w:val="24"/>
        </w:rPr>
        <w:t>»</w:t>
      </w:r>
      <w:r w:rsidRPr="00A037D3">
        <w:rPr>
          <w:sz w:val="24"/>
          <w:szCs w:val="24"/>
        </w:rPr>
        <w:t>;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 xml:space="preserve">- подпрограммой </w:t>
      </w:r>
      <w:r w:rsidR="00AE4F89" w:rsidRPr="00A037D3">
        <w:rPr>
          <w:sz w:val="24"/>
          <w:szCs w:val="24"/>
        </w:rPr>
        <w:t>«</w:t>
      </w:r>
      <w:r w:rsidRPr="00A037D3">
        <w:rPr>
          <w:sz w:val="24"/>
          <w:szCs w:val="24"/>
        </w:rPr>
        <w:t>Повышение эффективности управления развитием отрасли физической культуры и спорта</w:t>
      </w:r>
      <w:r w:rsidR="00AE4F89" w:rsidRPr="00A037D3">
        <w:rPr>
          <w:sz w:val="24"/>
          <w:szCs w:val="24"/>
        </w:rPr>
        <w:t>»</w:t>
      </w:r>
      <w:r w:rsidRPr="00A037D3">
        <w:rPr>
          <w:sz w:val="24"/>
          <w:szCs w:val="24"/>
        </w:rPr>
        <w:t>, направленной на повышение качества физкультурно-оздоровительных услуг и совершенствование кадрового обеспечения физкультурной и массовой спортивной работы с населением, включая лиц с ограниченными возможностями здоровья и инвалидов;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 xml:space="preserve">- подпрограммой </w:t>
      </w:r>
      <w:r w:rsidR="00AE4F89" w:rsidRPr="00A037D3">
        <w:rPr>
          <w:sz w:val="24"/>
          <w:szCs w:val="24"/>
        </w:rPr>
        <w:t>«</w:t>
      </w:r>
      <w:r w:rsidRPr="00A037D3">
        <w:rPr>
          <w:sz w:val="24"/>
          <w:szCs w:val="24"/>
        </w:rPr>
        <w:t>Развитие материально-технической базы для занятий населения физической культурой и спортом</w:t>
      </w:r>
      <w:r w:rsidR="00AE4F89" w:rsidRPr="00A037D3">
        <w:rPr>
          <w:sz w:val="24"/>
          <w:szCs w:val="24"/>
        </w:rPr>
        <w:t>»</w:t>
      </w:r>
      <w:r w:rsidRPr="00A037D3">
        <w:rPr>
          <w:sz w:val="24"/>
          <w:szCs w:val="24"/>
        </w:rPr>
        <w:t xml:space="preserve"> в части развития и повышения доступности инфраструктуры физической культуры и спорта для различных групп и категорий населения.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Решение задачи по развитию кадрового потенциала Людиновского района в области физической культуры и спорта обеспечивается путем реализации мероприятий, предусмотренных: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 xml:space="preserve">- подпрограммой </w:t>
      </w:r>
      <w:r w:rsidR="00AE4F89" w:rsidRPr="00A037D3">
        <w:rPr>
          <w:sz w:val="24"/>
          <w:szCs w:val="24"/>
        </w:rPr>
        <w:t>«</w:t>
      </w:r>
      <w:r w:rsidRPr="00A037D3">
        <w:rPr>
          <w:sz w:val="24"/>
          <w:szCs w:val="24"/>
        </w:rPr>
        <w:t>Повышение эффективности управления развитием отрасли физической культуры и спорта</w:t>
      </w:r>
      <w:r w:rsidR="00AE4F89" w:rsidRPr="00A037D3">
        <w:rPr>
          <w:sz w:val="24"/>
          <w:szCs w:val="24"/>
        </w:rPr>
        <w:t>»</w:t>
      </w:r>
      <w:r w:rsidRPr="00A037D3">
        <w:rPr>
          <w:sz w:val="24"/>
          <w:szCs w:val="24"/>
        </w:rPr>
        <w:t>;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 xml:space="preserve">- подпрограммой </w:t>
      </w:r>
      <w:r w:rsidR="00AE4F89" w:rsidRPr="00A037D3">
        <w:rPr>
          <w:sz w:val="24"/>
          <w:szCs w:val="24"/>
        </w:rPr>
        <w:t>«</w:t>
      </w:r>
      <w:r w:rsidRPr="00A037D3">
        <w:rPr>
          <w:sz w:val="24"/>
          <w:szCs w:val="24"/>
        </w:rPr>
        <w:t>Развитие физической культуры, массового спорта и спорта высших достижений</w:t>
      </w:r>
      <w:r w:rsidR="00AE4F89" w:rsidRPr="00A037D3">
        <w:rPr>
          <w:sz w:val="24"/>
          <w:szCs w:val="24"/>
        </w:rPr>
        <w:t>»</w:t>
      </w:r>
      <w:r w:rsidRPr="00A037D3">
        <w:rPr>
          <w:sz w:val="24"/>
          <w:szCs w:val="24"/>
        </w:rPr>
        <w:t>, направленной на создание социальных и материальных условий для успешной профессиональной деятельности тренеров;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 xml:space="preserve">- подпрограммой </w:t>
      </w:r>
      <w:r w:rsidR="00AE4F89" w:rsidRPr="00A037D3">
        <w:rPr>
          <w:sz w:val="24"/>
          <w:szCs w:val="24"/>
        </w:rPr>
        <w:t>«</w:t>
      </w:r>
      <w:r w:rsidRPr="00A037D3">
        <w:rPr>
          <w:sz w:val="24"/>
          <w:szCs w:val="24"/>
        </w:rPr>
        <w:t>Развитие материально-технической базы для занятий населения района физической культурой и спортом</w:t>
      </w:r>
      <w:r w:rsidR="00AE4F89" w:rsidRPr="00A037D3">
        <w:rPr>
          <w:sz w:val="24"/>
          <w:szCs w:val="24"/>
        </w:rPr>
        <w:t>»</w:t>
      </w:r>
      <w:r w:rsidRPr="00A037D3">
        <w:rPr>
          <w:sz w:val="24"/>
          <w:szCs w:val="24"/>
        </w:rPr>
        <w:t>, направленной на создание современной спортивной материально-технической инфраструктуры для успешной профессиональной деятельности работников физкультурно-спортивных организаций и создание новых рабочих мест в отрасли.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 xml:space="preserve">Решение задачи по обеспечению успешного выступления </w:t>
      </w:r>
      <w:r w:rsidR="00113851" w:rsidRPr="00A037D3">
        <w:rPr>
          <w:sz w:val="24"/>
          <w:szCs w:val="24"/>
        </w:rPr>
        <w:t>л</w:t>
      </w:r>
      <w:r w:rsidRPr="00A037D3">
        <w:rPr>
          <w:sz w:val="24"/>
          <w:szCs w:val="24"/>
        </w:rPr>
        <w:t>юдиновских спортсменов, в том числе лиц с ограниченными возможностями здоровья и инвалидов, на официальных международных и российских соревнованиях обеспечивается путем реализации мероприятий, предусмотренных: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 xml:space="preserve">- подпрограммой </w:t>
      </w:r>
      <w:r w:rsidR="00AE4F89" w:rsidRPr="00A037D3">
        <w:rPr>
          <w:sz w:val="24"/>
          <w:szCs w:val="24"/>
        </w:rPr>
        <w:t>«</w:t>
      </w:r>
      <w:r w:rsidRPr="00A037D3">
        <w:rPr>
          <w:sz w:val="24"/>
          <w:szCs w:val="24"/>
        </w:rPr>
        <w:t>Развитие физической культуры, массового спорта и спорта высших достижений</w:t>
      </w:r>
      <w:r w:rsidR="00AE4F89" w:rsidRPr="00A037D3">
        <w:rPr>
          <w:sz w:val="24"/>
          <w:szCs w:val="24"/>
        </w:rPr>
        <w:t>»</w:t>
      </w:r>
      <w:r w:rsidRPr="00A037D3">
        <w:rPr>
          <w:sz w:val="24"/>
          <w:szCs w:val="24"/>
        </w:rPr>
        <w:t>;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 xml:space="preserve">- подпрограммой </w:t>
      </w:r>
      <w:r w:rsidR="00AE4F89" w:rsidRPr="00A037D3">
        <w:rPr>
          <w:sz w:val="24"/>
          <w:szCs w:val="24"/>
        </w:rPr>
        <w:t>«</w:t>
      </w:r>
      <w:r w:rsidRPr="00A037D3">
        <w:rPr>
          <w:sz w:val="24"/>
          <w:szCs w:val="24"/>
        </w:rPr>
        <w:t>Повышение эффективности управления развитием отрасли физической культуры и спорта</w:t>
      </w:r>
      <w:r w:rsidR="00AE4F89" w:rsidRPr="00A037D3">
        <w:rPr>
          <w:sz w:val="24"/>
          <w:szCs w:val="24"/>
        </w:rPr>
        <w:t>»</w:t>
      </w:r>
      <w:r w:rsidRPr="00A037D3">
        <w:rPr>
          <w:sz w:val="24"/>
          <w:szCs w:val="24"/>
        </w:rPr>
        <w:t>, направленной на повышение качества процесса подготовки спортивного резерва и подготовки ведущих спортсменов Людиновского района к ответственным соревнованиям областного и российского уровней, а также совершенствование кадрового обеспечения спорта высших достижений, включая лиц с ограниченными возможностями здоровья и инвалидов;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lastRenderedPageBreak/>
        <w:t xml:space="preserve">- подпрограммой </w:t>
      </w:r>
      <w:r w:rsidR="00AE4F89" w:rsidRPr="00A037D3">
        <w:rPr>
          <w:sz w:val="24"/>
          <w:szCs w:val="24"/>
        </w:rPr>
        <w:t>«</w:t>
      </w:r>
      <w:r w:rsidRPr="00A037D3">
        <w:rPr>
          <w:sz w:val="24"/>
          <w:szCs w:val="24"/>
        </w:rPr>
        <w:t>Развитие материально-технической базы для занятий населения района физической культурой и спортом</w:t>
      </w:r>
      <w:r w:rsidR="00AE4F89" w:rsidRPr="00A037D3">
        <w:rPr>
          <w:sz w:val="24"/>
          <w:szCs w:val="24"/>
        </w:rPr>
        <w:t>»</w:t>
      </w:r>
      <w:r w:rsidRPr="00A037D3">
        <w:rPr>
          <w:sz w:val="24"/>
          <w:szCs w:val="24"/>
        </w:rPr>
        <w:t xml:space="preserve"> в части строительства крупных спортивных специализированных сооружений для развития базовых видов спорта на территории Людиновского района.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 xml:space="preserve">Решение задачи по обеспечению материально-технических условий для систематических занятий населения физической культурой и спортом, в том числе лиц с ограниченными возможностями здоровья и инвалидов, обеспечивается путем реализации мероприятий, предусмотренных подпрограммой </w:t>
      </w:r>
      <w:r w:rsidR="00AE4F89" w:rsidRPr="00A037D3">
        <w:rPr>
          <w:sz w:val="24"/>
          <w:szCs w:val="24"/>
        </w:rPr>
        <w:t>«</w:t>
      </w:r>
      <w:r w:rsidRPr="00A037D3">
        <w:rPr>
          <w:sz w:val="24"/>
          <w:szCs w:val="24"/>
        </w:rPr>
        <w:t>Развитие материально-технической базы для занятий населения области физической культурой и спортом</w:t>
      </w:r>
      <w:r w:rsidR="00AE4F89" w:rsidRPr="00A037D3">
        <w:rPr>
          <w:sz w:val="24"/>
          <w:szCs w:val="24"/>
        </w:rPr>
        <w:t>»</w:t>
      </w:r>
      <w:r w:rsidRPr="00A037D3">
        <w:rPr>
          <w:sz w:val="24"/>
          <w:szCs w:val="24"/>
        </w:rPr>
        <w:t>.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 xml:space="preserve">Решение задачи по повышению уровня обеспеченности населения спортивными сооружениями проводится путем реализации мероприятий, предусмотренных подпрограммой </w:t>
      </w:r>
      <w:r w:rsidR="00AE4F89" w:rsidRPr="00A037D3">
        <w:rPr>
          <w:sz w:val="24"/>
          <w:szCs w:val="24"/>
        </w:rPr>
        <w:t>«</w:t>
      </w:r>
      <w:r w:rsidRPr="00A037D3">
        <w:rPr>
          <w:sz w:val="24"/>
          <w:szCs w:val="24"/>
        </w:rPr>
        <w:t>Развитие материально-технической базы для занятий населения физической культурой и спортом</w:t>
      </w:r>
      <w:r w:rsidR="00AE4F89" w:rsidRPr="00A037D3">
        <w:rPr>
          <w:sz w:val="24"/>
          <w:szCs w:val="24"/>
        </w:rPr>
        <w:t>»</w:t>
      </w:r>
      <w:r w:rsidRPr="00A037D3">
        <w:rPr>
          <w:sz w:val="24"/>
          <w:szCs w:val="24"/>
        </w:rPr>
        <w:t>.</w:t>
      </w:r>
    </w:p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p w:rsidR="00EA1C7D" w:rsidRPr="008457FE" w:rsidRDefault="00EA1C7D" w:rsidP="008457FE">
      <w:pPr>
        <w:pStyle w:val="ConsPlusTitle"/>
        <w:jc w:val="center"/>
        <w:outlineLvl w:val="1"/>
        <w:rPr>
          <w:rFonts w:ascii="Arial" w:eastAsia="Times New Roman" w:hAnsi="Arial" w:cs="Arial"/>
          <w:kern w:val="32"/>
          <w:sz w:val="32"/>
          <w:szCs w:val="32"/>
        </w:rPr>
      </w:pPr>
      <w:r w:rsidRPr="008457FE">
        <w:rPr>
          <w:rFonts w:ascii="Arial" w:eastAsia="Times New Roman" w:hAnsi="Arial" w:cs="Arial"/>
          <w:kern w:val="32"/>
          <w:sz w:val="32"/>
          <w:szCs w:val="32"/>
        </w:rPr>
        <w:t>4. Общий объем финансовых ресурсов, необходимых</w:t>
      </w:r>
    </w:p>
    <w:p w:rsidR="00EA1C7D" w:rsidRPr="008457FE" w:rsidRDefault="00EA1C7D" w:rsidP="008457FE">
      <w:pPr>
        <w:pStyle w:val="ConsPlusTitle"/>
        <w:jc w:val="center"/>
        <w:rPr>
          <w:rFonts w:ascii="Arial" w:eastAsia="Times New Roman" w:hAnsi="Arial" w:cs="Arial"/>
          <w:kern w:val="32"/>
          <w:sz w:val="32"/>
          <w:szCs w:val="32"/>
        </w:rPr>
      </w:pPr>
      <w:r w:rsidRPr="008457FE">
        <w:rPr>
          <w:rFonts w:ascii="Arial" w:eastAsia="Times New Roman" w:hAnsi="Arial" w:cs="Arial"/>
          <w:kern w:val="32"/>
          <w:sz w:val="32"/>
          <w:szCs w:val="32"/>
        </w:rPr>
        <w:t>для реализации муниципальной программы</w:t>
      </w:r>
    </w:p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p w:rsidR="00EA1C7D" w:rsidRPr="00A037D3" w:rsidRDefault="00EA1C7D" w:rsidP="00EA1C7D">
      <w:pPr>
        <w:pStyle w:val="ConsPlusNormal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Финансирование мероприятий Программы осуществляется за счет средств бюджета муниципального района.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 xml:space="preserve">Общий объем финансовых ресурсов, необходимый для реализации муниципальной программы, составит </w:t>
      </w:r>
      <w:r w:rsidR="00113851" w:rsidRPr="00A037D3">
        <w:rPr>
          <w:sz w:val="24"/>
          <w:szCs w:val="24"/>
        </w:rPr>
        <w:t xml:space="preserve">380661,5 </w:t>
      </w:r>
      <w:r w:rsidR="00D20C2F" w:rsidRPr="00A037D3">
        <w:rPr>
          <w:sz w:val="24"/>
          <w:szCs w:val="24"/>
        </w:rPr>
        <w:t>тысяч</w:t>
      </w:r>
      <w:r w:rsidRPr="00A037D3">
        <w:rPr>
          <w:sz w:val="24"/>
          <w:szCs w:val="24"/>
        </w:rPr>
        <w:t xml:space="preserve"> рублей.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 xml:space="preserve">Объемы, условия и порядок финансирования программы за счет средств местного бюджета ежегодно уточняются в соответствии с объемами финансирования, определяемыми решениями Людиновского Районного Собрания о бюджете муниципального района </w:t>
      </w:r>
      <w:r w:rsidR="00AE4F89" w:rsidRPr="00A037D3">
        <w:rPr>
          <w:sz w:val="24"/>
          <w:szCs w:val="24"/>
        </w:rPr>
        <w:t>«</w:t>
      </w:r>
      <w:r w:rsidRPr="00A037D3">
        <w:rPr>
          <w:sz w:val="24"/>
          <w:szCs w:val="24"/>
        </w:rPr>
        <w:t>Город Людиново и Людиновский район</w:t>
      </w:r>
      <w:r w:rsidR="00AE4F89" w:rsidRPr="00A037D3">
        <w:rPr>
          <w:sz w:val="24"/>
          <w:szCs w:val="24"/>
        </w:rPr>
        <w:t>»</w:t>
      </w:r>
      <w:r w:rsidRPr="00A037D3">
        <w:rPr>
          <w:sz w:val="24"/>
          <w:szCs w:val="24"/>
        </w:rPr>
        <w:t xml:space="preserve"> на очередной финансовый год.</w:t>
      </w:r>
    </w:p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p w:rsidR="00EA1C7D" w:rsidRPr="00A037D3" w:rsidRDefault="00EA1C7D" w:rsidP="00EA1C7D">
      <w:pPr>
        <w:pStyle w:val="ConsPlusTitle"/>
        <w:jc w:val="center"/>
        <w:outlineLvl w:val="2"/>
        <w:rPr>
          <w:rFonts w:ascii="Arial" w:hAnsi="Arial" w:cs="Arial"/>
        </w:rPr>
      </w:pPr>
      <w:r w:rsidRPr="00A037D3">
        <w:rPr>
          <w:rFonts w:ascii="Arial" w:hAnsi="Arial" w:cs="Arial"/>
        </w:rPr>
        <w:t>Общий объем финансовых ресурсов, необходимых для реализации</w:t>
      </w:r>
    </w:p>
    <w:p w:rsidR="00EA1C7D" w:rsidRPr="00A037D3" w:rsidRDefault="00EA1C7D" w:rsidP="00EA1C7D">
      <w:pPr>
        <w:pStyle w:val="ConsPlusTitle"/>
        <w:jc w:val="center"/>
        <w:rPr>
          <w:rFonts w:ascii="Arial" w:hAnsi="Arial" w:cs="Arial"/>
        </w:rPr>
      </w:pPr>
      <w:r w:rsidRPr="00A037D3">
        <w:rPr>
          <w:rFonts w:ascii="Arial" w:hAnsi="Arial" w:cs="Arial"/>
        </w:rPr>
        <w:t>муниципальной программы</w:t>
      </w:r>
    </w:p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p w:rsidR="00EA1C7D" w:rsidRPr="00A037D3" w:rsidRDefault="00EA1C7D" w:rsidP="00EA1C7D">
      <w:pPr>
        <w:pStyle w:val="ConsPlusNormal"/>
        <w:jc w:val="right"/>
        <w:rPr>
          <w:sz w:val="24"/>
          <w:szCs w:val="24"/>
        </w:rPr>
      </w:pPr>
      <w:r w:rsidRPr="00A037D3">
        <w:rPr>
          <w:sz w:val="24"/>
          <w:szCs w:val="24"/>
        </w:rPr>
        <w:t>(тыс. руб. в ценах каждого года)</w:t>
      </w:r>
    </w:p>
    <w:p w:rsidR="00EA1C7D" w:rsidRPr="00A037D3" w:rsidRDefault="00EA1C7D" w:rsidP="00EA1C7D">
      <w:pPr>
        <w:pStyle w:val="ConsPlusNormal"/>
        <w:rPr>
          <w:sz w:val="24"/>
          <w:szCs w:val="24"/>
        </w:rPr>
        <w:sectPr w:rsidR="00EA1C7D" w:rsidRPr="00A037D3" w:rsidSect="00D20C2F">
          <w:pgSz w:w="11905" w:h="16838"/>
          <w:pgMar w:top="1134" w:right="850" w:bottom="709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8"/>
        <w:gridCol w:w="1144"/>
        <w:gridCol w:w="904"/>
        <w:gridCol w:w="904"/>
        <w:gridCol w:w="904"/>
        <w:gridCol w:w="904"/>
        <w:gridCol w:w="904"/>
        <w:gridCol w:w="964"/>
        <w:gridCol w:w="907"/>
        <w:gridCol w:w="907"/>
      </w:tblGrid>
      <w:tr w:rsidR="00047154" w:rsidRPr="008457FE" w:rsidTr="004B56B5">
        <w:tc>
          <w:tcPr>
            <w:tcW w:w="3748" w:type="dxa"/>
            <w:vMerge w:val="restart"/>
          </w:tcPr>
          <w:p w:rsidR="00047154" w:rsidRPr="008457FE" w:rsidRDefault="00047154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1144" w:type="dxa"/>
            <w:vMerge w:val="restart"/>
          </w:tcPr>
          <w:p w:rsidR="00047154" w:rsidRPr="008457FE" w:rsidRDefault="00047154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Всего</w:t>
            </w:r>
          </w:p>
        </w:tc>
        <w:tc>
          <w:tcPr>
            <w:tcW w:w="7298" w:type="dxa"/>
            <w:gridSpan w:val="8"/>
          </w:tcPr>
          <w:p w:rsidR="00047154" w:rsidRPr="008457FE" w:rsidRDefault="00047154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В том числе по годам</w:t>
            </w:r>
          </w:p>
        </w:tc>
      </w:tr>
      <w:tr w:rsidR="00047154" w:rsidRPr="008457FE" w:rsidTr="004B56B5">
        <w:tc>
          <w:tcPr>
            <w:tcW w:w="3748" w:type="dxa"/>
            <w:vMerge/>
          </w:tcPr>
          <w:p w:rsidR="00047154" w:rsidRPr="008457FE" w:rsidRDefault="00047154" w:rsidP="008457FE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047154" w:rsidRPr="008457FE" w:rsidRDefault="00047154" w:rsidP="008457FE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904" w:type="dxa"/>
          </w:tcPr>
          <w:p w:rsidR="00047154" w:rsidRPr="008457FE" w:rsidRDefault="00047154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2019</w:t>
            </w:r>
          </w:p>
        </w:tc>
        <w:tc>
          <w:tcPr>
            <w:tcW w:w="904" w:type="dxa"/>
          </w:tcPr>
          <w:p w:rsidR="00047154" w:rsidRPr="008457FE" w:rsidRDefault="00047154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2020</w:t>
            </w:r>
          </w:p>
        </w:tc>
        <w:tc>
          <w:tcPr>
            <w:tcW w:w="904" w:type="dxa"/>
          </w:tcPr>
          <w:p w:rsidR="00047154" w:rsidRPr="008457FE" w:rsidRDefault="00047154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2021</w:t>
            </w:r>
          </w:p>
        </w:tc>
        <w:tc>
          <w:tcPr>
            <w:tcW w:w="904" w:type="dxa"/>
          </w:tcPr>
          <w:p w:rsidR="00047154" w:rsidRPr="008457FE" w:rsidRDefault="00047154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2022</w:t>
            </w:r>
          </w:p>
        </w:tc>
        <w:tc>
          <w:tcPr>
            <w:tcW w:w="904" w:type="dxa"/>
          </w:tcPr>
          <w:p w:rsidR="00047154" w:rsidRPr="008457FE" w:rsidRDefault="00047154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2023</w:t>
            </w:r>
          </w:p>
        </w:tc>
        <w:tc>
          <w:tcPr>
            <w:tcW w:w="964" w:type="dxa"/>
          </w:tcPr>
          <w:p w:rsidR="00047154" w:rsidRPr="008457FE" w:rsidRDefault="00047154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2024</w:t>
            </w:r>
          </w:p>
        </w:tc>
        <w:tc>
          <w:tcPr>
            <w:tcW w:w="907" w:type="dxa"/>
          </w:tcPr>
          <w:p w:rsidR="00047154" w:rsidRPr="008457FE" w:rsidRDefault="00047154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2025</w:t>
            </w:r>
          </w:p>
        </w:tc>
        <w:tc>
          <w:tcPr>
            <w:tcW w:w="907" w:type="dxa"/>
          </w:tcPr>
          <w:p w:rsidR="00047154" w:rsidRPr="008457FE" w:rsidRDefault="00047154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2026</w:t>
            </w:r>
          </w:p>
        </w:tc>
      </w:tr>
      <w:tr w:rsidR="00A0358C" w:rsidRPr="008457FE" w:rsidTr="00431733">
        <w:tc>
          <w:tcPr>
            <w:tcW w:w="3748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ВСЕГО</w:t>
            </w:r>
          </w:p>
        </w:tc>
        <w:tc>
          <w:tcPr>
            <w:tcW w:w="1144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386012,6</w:t>
            </w:r>
          </w:p>
        </w:tc>
        <w:tc>
          <w:tcPr>
            <w:tcW w:w="904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33567,8</w:t>
            </w:r>
          </w:p>
        </w:tc>
        <w:tc>
          <w:tcPr>
            <w:tcW w:w="904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34710,7</w:t>
            </w:r>
          </w:p>
        </w:tc>
        <w:tc>
          <w:tcPr>
            <w:tcW w:w="904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40207,4</w:t>
            </w:r>
          </w:p>
        </w:tc>
        <w:tc>
          <w:tcPr>
            <w:tcW w:w="904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42818,7</w:t>
            </w:r>
          </w:p>
        </w:tc>
        <w:tc>
          <w:tcPr>
            <w:tcW w:w="904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50561,7</w:t>
            </w:r>
          </w:p>
        </w:tc>
        <w:tc>
          <w:tcPr>
            <w:tcW w:w="964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65283,8</w:t>
            </w:r>
          </w:p>
        </w:tc>
        <w:tc>
          <w:tcPr>
            <w:tcW w:w="907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58865,8</w:t>
            </w:r>
          </w:p>
        </w:tc>
        <w:tc>
          <w:tcPr>
            <w:tcW w:w="907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59996,7</w:t>
            </w:r>
          </w:p>
        </w:tc>
      </w:tr>
      <w:tr w:rsidR="00573D6E" w:rsidRPr="008457FE" w:rsidTr="00431733">
        <w:tc>
          <w:tcPr>
            <w:tcW w:w="3748" w:type="dxa"/>
          </w:tcPr>
          <w:p w:rsidR="00573D6E" w:rsidRPr="008457FE" w:rsidRDefault="00573D6E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В том числе</w:t>
            </w:r>
          </w:p>
        </w:tc>
        <w:tc>
          <w:tcPr>
            <w:tcW w:w="1144" w:type="dxa"/>
          </w:tcPr>
          <w:p w:rsidR="00573D6E" w:rsidRPr="008457FE" w:rsidRDefault="00573D6E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:rsidR="00573D6E" w:rsidRPr="008457FE" w:rsidRDefault="00573D6E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:rsidR="00573D6E" w:rsidRPr="008457FE" w:rsidRDefault="00573D6E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:rsidR="00573D6E" w:rsidRPr="008457FE" w:rsidRDefault="00573D6E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:rsidR="00573D6E" w:rsidRPr="008457FE" w:rsidRDefault="00573D6E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:rsidR="00573D6E" w:rsidRPr="008457FE" w:rsidRDefault="00573D6E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573D6E" w:rsidRPr="008457FE" w:rsidRDefault="00573D6E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573D6E" w:rsidRPr="008457FE" w:rsidRDefault="00573D6E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573D6E" w:rsidRPr="008457FE" w:rsidRDefault="00573D6E" w:rsidP="008457FE">
            <w:pPr>
              <w:pStyle w:val="Table"/>
              <w:rPr>
                <w:sz w:val="18"/>
                <w:szCs w:val="18"/>
              </w:rPr>
            </w:pPr>
          </w:p>
        </w:tc>
      </w:tr>
      <w:tr w:rsidR="00573D6E" w:rsidRPr="008457FE" w:rsidTr="00431733">
        <w:tc>
          <w:tcPr>
            <w:tcW w:w="3748" w:type="dxa"/>
          </w:tcPr>
          <w:p w:rsidR="00573D6E" w:rsidRPr="008457FE" w:rsidRDefault="00573D6E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по подпрограммам:</w:t>
            </w:r>
          </w:p>
        </w:tc>
        <w:tc>
          <w:tcPr>
            <w:tcW w:w="1144" w:type="dxa"/>
          </w:tcPr>
          <w:p w:rsidR="00573D6E" w:rsidRPr="008457FE" w:rsidRDefault="00573D6E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:rsidR="00573D6E" w:rsidRPr="008457FE" w:rsidRDefault="00573D6E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:rsidR="00573D6E" w:rsidRPr="008457FE" w:rsidRDefault="00573D6E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:rsidR="00573D6E" w:rsidRPr="008457FE" w:rsidRDefault="00573D6E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:rsidR="00573D6E" w:rsidRPr="008457FE" w:rsidRDefault="00573D6E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:rsidR="00573D6E" w:rsidRPr="008457FE" w:rsidRDefault="00573D6E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573D6E" w:rsidRPr="008457FE" w:rsidRDefault="00573D6E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573D6E" w:rsidRPr="008457FE" w:rsidRDefault="00573D6E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573D6E" w:rsidRPr="008457FE" w:rsidRDefault="00573D6E" w:rsidP="008457FE">
            <w:pPr>
              <w:pStyle w:val="Table"/>
              <w:rPr>
                <w:sz w:val="18"/>
                <w:szCs w:val="18"/>
              </w:rPr>
            </w:pPr>
          </w:p>
        </w:tc>
      </w:tr>
      <w:tr w:rsidR="00A0358C" w:rsidRPr="008457FE" w:rsidTr="00431733">
        <w:tc>
          <w:tcPr>
            <w:tcW w:w="3748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 xml:space="preserve">подпрограмма </w:t>
            </w:r>
            <w:r w:rsidR="00AE4F89" w:rsidRPr="008457FE">
              <w:rPr>
                <w:sz w:val="18"/>
                <w:szCs w:val="18"/>
              </w:rPr>
              <w:t>«</w:t>
            </w:r>
            <w:r w:rsidRPr="008457FE">
              <w:rPr>
                <w:sz w:val="18"/>
                <w:szCs w:val="18"/>
              </w:rPr>
              <w:t>Развитие физической культуры, массового спорта и спорта высших достижений</w:t>
            </w:r>
            <w:r w:rsidR="00AE4F89" w:rsidRPr="008457FE">
              <w:rPr>
                <w:sz w:val="18"/>
                <w:szCs w:val="18"/>
              </w:rPr>
              <w:t>»</w:t>
            </w:r>
          </w:p>
        </w:tc>
        <w:tc>
          <w:tcPr>
            <w:tcW w:w="1144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</w:p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7693,8</w:t>
            </w:r>
          </w:p>
        </w:tc>
        <w:tc>
          <w:tcPr>
            <w:tcW w:w="904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</w:p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484,0</w:t>
            </w:r>
          </w:p>
        </w:tc>
        <w:tc>
          <w:tcPr>
            <w:tcW w:w="904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</w:p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739,2</w:t>
            </w:r>
          </w:p>
        </w:tc>
        <w:tc>
          <w:tcPr>
            <w:tcW w:w="904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</w:p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996,8</w:t>
            </w:r>
          </w:p>
        </w:tc>
        <w:tc>
          <w:tcPr>
            <w:tcW w:w="904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</w:p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716,8</w:t>
            </w:r>
          </w:p>
        </w:tc>
        <w:tc>
          <w:tcPr>
            <w:tcW w:w="904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</w:p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923</w:t>
            </w:r>
          </w:p>
        </w:tc>
        <w:tc>
          <w:tcPr>
            <w:tcW w:w="964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</w:p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1101,0</w:t>
            </w:r>
          </w:p>
        </w:tc>
        <w:tc>
          <w:tcPr>
            <w:tcW w:w="907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</w:p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1516,5</w:t>
            </w:r>
          </w:p>
        </w:tc>
        <w:tc>
          <w:tcPr>
            <w:tcW w:w="907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</w:p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1216,5</w:t>
            </w:r>
          </w:p>
        </w:tc>
      </w:tr>
      <w:tr w:rsidR="00A0358C" w:rsidRPr="008457FE" w:rsidTr="00431733">
        <w:tc>
          <w:tcPr>
            <w:tcW w:w="3748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 xml:space="preserve">подпрограмма </w:t>
            </w:r>
            <w:r w:rsidR="00AE4F89" w:rsidRPr="008457FE">
              <w:rPr>
                <w:sz w:val="18"/>
                <w:szCs w:val="18"/>
              </w:rPr>
              <w:t>«</w:t>
            </w:r>
            <w:r w:rsidRPr="008457FE">
              <w:rPr>
                <w:sz w:val="18"/>
                <w:szCs w:val="18"/>
              </w:rPr>
              <w:t>Повышение эффективности управления развитием отрасли физической культуры и спорта</w:t>
            </w:r>
            <w:r w:rsidR="00AE4F89" w:rsidRPr="008457FE">
              <w:rPr>
                <w:sz w:val="18"/>
                <w:szCs w:val="18"/>
              </w:rPr>
              <w:t>»</w:t>
            </w:r>
          </w:p>
        </w:tc>
        <w:tc>
          <w:tcPr>
            <w:tcW w:w="1144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365088,1</w:t>
            </w:r>
          </w:p>
        </w:tc>
        <w:tc>
          <w:tcPr>
            <w:tcW w:w="904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31146,4</w:t>
            </w:r>
          </w:p>
        </w:tc>
        <w:tc>
          <w:tcPr>
            <w:tcW w:w="904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33409,9</w:t>
            </w:r>
          </w:p>
        </w:tc>
        <w:tc>
          <w:tcPr>
            <w:tcW w:w="904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37675,0</w:t>
            </w:r>
          </w:p>
        </w:tc>
        <w:tc>
          <w:tcPr>
            <w:tcW w:w="904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39780,5</w:t>
            </w:r>
          </w:p>
        </w:tc>
        <w:tc>
          <w:tcPr>
            <w:tcW w:w="904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48685,7</w:t>
            </w:r>
          </w:p>
        </w:tc>
        <w:tc>
          <w:tcPr>
            <w:tcW w:w="964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59601,1</w:t>
            </w:r>
          </w:p>
        </w:tc>
        <w:tc>
          <w:tcPr>
            <w:tcW w:w="907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56829,3</w:t>
            </w:r>
          </w:p>
        </w:tc>
        <w:tc>
          <w:tcPr>
            <w:tcW w:w="907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57960,21</w:t>
            </w:r>
          </w:p>
        </w:tc>
      </w:tr>
      <w:tr w:rsidR="00A0358C" w:rsidRPr="008457FE" w:rsidTr="00431733">
        <w:tc>
          <w:tcPr>
            <w:tcW w:w="3748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 xml:space="preserve">подпрограмма </w:t>
            </w:r>
            <w:r w:rsidR="00AE4F89" w:rsidRPr="008457FE">
              <w:rPr>
                <w:sz w:val="18"/>
                <w:szCs w:val="18"/>
              </w:rPr>
              <w:t>«</w:t>
            </w:r>
            <w:r w:rsidRPr="008457FE">
              <w:rPr>
                <w:sz w:val="18"/>
                <w:szCs w:val="18"/>
              </w:rPr>
              <w:t>Развитие материально-технической базы для занятий населения физической культурой и спортом</w:t>
            </w:r>
            <w:r w:rsidR="00AE4F89" w:rsidRPr="008457FE">
              <w:rPr>
                <w:sz w:val="18"/>
                <w:szCs w:val="18"/>
              </w:rPr>
              <w:t>»</w:t>
            </w:r>
          </w:p>
        </w:tc>
        <w:tc>
          <w:tcPr>
            <w:tcW w:w="1144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</w:p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13230,7</w:t>
            </w:r>
          </w:p>
        </w:tc>
        <w:tc>
          <w:tcPr>
            <w:tcW w:w="904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</w:p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1937,4</w:t>
            </w:r>
          </w:p>
        </w:tc>
        <w:tc>
          <w:tcPr>
            <w:tcW w:w="904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</w:p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561,6</w:t>
            </w:r>
          </w:p>
        </w:tc>
        <w:tc>
          <w:tcPr>
            <w:tcW w:w="904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</w:p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1535,6</w:t>
            </w:r>
          </w:p>
        </w:tc>
        <w:tc>
          <w:tcPr>
            <w:tcW w:w="904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</w:p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2321,4</w:t>
            </w:r>
          </w:p>
        </w:tc>
        <w:tc>
          <w:tcPr>
            <w:tcW w:w="904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</w:p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953,0</w:t>
            </w:r>
          </w:p>
        </w:tc>
        <w:tc>
          <w:tcPr>
            <w:tcW w:w="964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</w:p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4581,7</w:t>
            </w:r>
          </w:p>
        </w:tc>
        <w:tc>
          <w:tcPr>
            <w:tcW w:w="907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</w:p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520,0</w:t>
            </w:r>
          </w:p>
        </w:tc>
        <w:tc>
          <w:tcPr>
            <w:tcW w:w="907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</w:p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820,0</w:t>
            </w:r>
          </w:p>
        </w:tc>
      </w:tr>
      <w:tr w:rsidR="00A0358C" w:rsidRPr="008457FE" w:rsidTr="00431733">
        <w:tc>
          <w:tcPr>
            <w:tcW w:w="3748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по источникам финансирования:</w:t>
            </w:r>
          </w:p>
        </w:tc>
        <w:tc>
          <w:tcPr>
            <w:tcW w:w="1144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386012,6</w:t>
            </w:r>
          </w:p>
        </w:tc>
        <w:tc>
          <w:tcPr>
            <w:tcW w:w="904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33567,8</w:t>
            </w:r>
          </w:p>
        </w:tc>
        <w:tc>
          <w:tcPr>
            <w:tcW w:w="904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34710,7</w:t>
            </w:r>
          </w:p>
        </w:tc>
        <w:tc>
          <w:tcPr>
            <w:tcW w:w="904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40207,4</w:t>
            </w:r>
          </w:p>
        </w:tc>
        <w:tc>
          <w:tcPr>
            <w:tcW w:w="904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42818,7</w:t>
            </w:r>
          </w:p>
        </w:tc>
        <w:tc>
          <w:tcPr>
            <w:tcW w:w="904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50561,7</w:t>
            </w:r>
          </w:p>
        </w:tc>
        <w:tc>
          <w:tcPr>
            <w:tcW w:w="964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65283,8</w:t>
            </w:r>
          </w:p>
        </w:tc>
        <w:tc>
          <w:tcPr>
            <w:tcW w:w="907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58865,8</w:t>
            </w:r>
          </w:p>
        </w:tc>
        <w:tc>
          <w:tcPr>
            <w:tcW w:w="907" w:type="dxa"/>
          </w:tcPr>
          <w:p w:rsidR="00A0358C" w:rsidRPr="008457FE" w:rsidRDefault="00A0358C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59996,7</w:t>
            </w:r>
          </w:p>
        </w:tc>
      </w:tr>
      <w:tr w:rsidR="00431733" w:rsidRPr="008457FE" w:rsidTr="00431733">
        <w:tc>
          <w:tcPr>
            <w:tcW w:w="3748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средства бюджета МР</w:t>
            </w:r>
          </w:p>
        </w:tc>
        <w:tc>
          <w:tcPr>
            <w:tcW w:w="1144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382353,5</w:t>
            </w: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33567,8</w:t>
            </w:r>
          </w:p>
        </w:tc>
        <w:tc>
          <w:tcPr>
            <w:tcW w:w="904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34710,7</w:t>
            </w:r>
          </w:p>
        </w:tc>
        <w:tc>
          <w:tcPr>
            <w:tcW w:w="904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40207,4</w:t>
            </w:r>
          </w:p>
        </w:tc>
        <w:tc>
          <w:tcPr>
            <w:tcW w:w="904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42818,7</w:t>
            </w:r>
          </w:p>
        </w:tc>
        <w:tc>
          <w:tcPr>
            <w:tcW w:w="904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50561,7</w:t>
            </w:r>
          </w:p>
        </w:tc>
        <w:tc>
          <w:tcPr>
            <w:tcW w:w="964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61624,7</w:t>
            </w:r>
          </w:p>
        </w:tc>
        <w:tc>
          <w:tcPr>
            <w:tcW w:w="907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58865,8</w:t>
            </w:r>
          </w:p>
        </w:tc>
        <w:tc>
          <w:tcPr>
            <w:tcW w:w="907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59996,7</w:t>
            </w:r>
          </w:p>
        </w:tc>
      </w:tr>
    </w:tbl>
    <w:p w:rsidR="00EA1C7D" w:rsidRPr="00A037D3" w:rsidRDefault="00EA1C7D" w:rsidP="00EA1C7D">
      <w:pPr>
        <w:pStyle w:val="ConsPlusNormal"/>
        <w:rPr>
          <w:sz w:val="24"/>
          <w:szCs w:val="24"/>
        </w:rPr>
        <w:sectPr w:rsidR="00EA1C7D" w:rsidRPr="00A037D3" w:rsidSect="00047154">
          <w:pgSz w:w="16838" w:h="11905" w:orient="landscape"/>
          <w:pgMar w:top="1276" w:right="1134" w:bottom="850" w:left="1134" w:header="0" w:footer="0" w:gutter="0"/>
          <w:cols w:space="720"/>
          <w:titlePg/>
        </w:sectPr>
      </w:pPr>
    </w:p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p w:rsidR="00EA1C7D" w:rsidRPr="008457FE" w:rsidRDefault="00EA1C7D" w:rsidP="008457FE">
      <w:pPr>
        <w:pStyle w:val="ConsPlusTitle"/>
        <w:jc w:val="center"/>
        <w:outlineLvl w:val="1"/>
        <w:rPr>
          <w:rFonts w:ascii="Arial" w:eastAsia="Times New Roman" w:hAnsi="Arial" w:cs="Arial"/>
          <w:kern w:val="32"/>
          <w:sz w:val="32"/>
          <w:szCs w:val="32"/>
        </w:rPr>
      </w:pPr>
      <w:r w:rsidRPr="008457FE">
        <w:rPr>
          <w:rFonts w:ascii="Arial" w:eastAsia="Times New Roman" w:hAnsi="Arial" w:cs="Arial"/>
          <w:kern w:val="32"/>
          <w:sz w:val="32"/>
          <w:szCs w:val="32"/>
        </w:rPr>
        <w:t>5. Подпрограммы муниципальной программы</w:t>
      </w:r>
    </w:p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p w:rsidR="00EA1C7D" w:rsidRPr="00975DBB" w:rsidRDefault="00EA1C7D" w:rsidP="00975DBB">
      <w:pPr>
        <w:pStyle w:val="ConsPlusTitle"/>
        <w:jc w:val="center"/>
        <w:outlineLvl w:val="2"/>
        <w:rPr>
          <w:rFonts w:ascii="Arial" w:eastAsia="Times New Roman" w:hAnsi="Arial" w:cs="Arial"/>
          <w:iCs/>
          <w:sz w:val="30"/>
          <w:szCs w:val="28"/>
        </w:rPr>
      </w:pPr>
      <w:r w:rsidRPr="00975DBB">
        <w:rPr>
          <w:rFonts w:ascii="Arial" w:eastAsia="Times New Roman" w:hAnsi="Arial" w:cs="Arial"/>
          <w:iCs/>
          <w:sz w:val="30"/>
          <w:szCs w:val="28"/>
        </w:rPr>
        <w:t xml:space="preserve">5.1. Подпрограмма </w:t>
      </w:r>
      <w:r w:rsidR="00AE4F89" w:rsidRPr="00975DBB">
        <w:rPr>
          <w:rFonts w:ascii="Arial" w:eastAsia="Times New Roman" w:hAnsi="Arial" w:cs="Arial"/>
          <w:iCs/>
          <w:sz w:val="30"/>
          <w:szCs w:val="28"/>
        </w:rPr>
        <w:t>«</w:t>
      </w:r>
      <w:r w:rsidRPr="00975DBB">
        <w:rPr>
          <w:rFonts w:ascii="Arial" w:eastAsia="Times New Roman" w:hAnsi="Arial" w:cs="Arial"/>
          <w:iCs/>
          <w:sz w:val="30"/>
          <w:szCs w:val="28"/>
        </w:rPr>
        <w:t>Развитие физической культуры, массового</w:t>
      </w:r>
      <w:r w:rsidR="00975DBB">
        <w:rPr>
          <w:rFonts w:ascii="Arial" w:eastAsia="Times New Roman" w:hAnsi="Arial" w:cs="Arial"/>
          <w:iCs/>
          <w:sz w:val="30"/>
          <w:szCs w:val="28"/>
        </w:rPr>
        <w:t xml:space="preserve"> </w:t>
      </w:r>
      <w:r w:rsidRPr="00975DBB">
        <w:rPr>
          <w:rFonts w:ascii="Arial" w:eastAsia="Times New Roman" w:hAnsi="Arial" w:cs="Arial"/>
          <w:iCs/>
          <w:sz w:val="30"/>
          <w:szCs w:val="28"/>
        </w:rPr>
        <w:t>спорта и спорта высших достижений</w:t>
      </w:r>
      <w:r w:rsidR="00AE4F89" w:rsidRPr="00975DBB">
        <w:rPr>
          <w:rFonts w:ascii="Arial" w:eastAsia="Times New Roman" w:hAnsi="Arial" w:cs="Arial"/>
          <w:iCs/>
          <w:sz w:val="30"/>
          <w:szCs w:val="28"/>
        </w:rPr>
        <w:t>»</w:t>
      </w:r>
    </w:p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p w:rsidR="00EA1C7D" w:rsidRPr="00A037D3" w:rsidRDefault="00EA1C7D" w:rsidP="00EA1C7D">
      <w:pPr>
        <w:pStyle w:val="ConsPlusTitle"/>
        <w:jc w:val="center"/>
        <w:outlineLvl w:val="3"/>
        <w:rPr>
          <w:rFonts w:ascii="Arial" w:hAnsi="Arial" w:cs="Arial"/>
        </w:rPr>
      </w:pPr>
      <w:r w:rsidRPr="00A037D3">
        <w:rPr>
          <w:rFonts w:ascii="Arial" w:hAnsi="Arial" w:cs="Arial"/>
        </w:rPr>
        <w:t>ПАСПОРТ</w:t>
      </w:r>
    </w:p>
    <w:p w:rsidR="00EA1C7D" w:rsidRPr="00A037D3" w:rsidRDefault="00EA1C7D" w:rsidP="00EA1C7D">
      <w:pPr>
        <w:pStyle w:val="ConsPlusTitle"/>
        <w:jc w:val="center"/>
        <w:rPr>
          <w:rFonts w:ascii="Arial" w:hAnsi="Arial" w:cs="Arial"/>
        </w:rPr>
      </w:pPr>
      <w:r w:rsidRPr="00A037D3">
        <w:rPr>
          <w:rFonts w:ascii="Arial" w:hAnsi="Arial" w:cs="Arial"/>
        </w:rPr>
        <w:t xml:space="preserve">подпрограммы </w:t>
      </w:r>
      <w:r w:rsidR="00AE4F89" w:rsidRPr="00A037D3">
        <w:rPr>
          <w:rFonts w:ascii="Arial" w:hAnsi="Arial" w:cs="Arial"/>
        </w:rPr>
        <w:t>«</w:t>
      </w:r>
      <w:r w:rsidRPr="00A037D3">
        <w:rPr>
          <w:rFonts w:ascii="Arial" w:hAnsi="Arial" w:cs="Arial"/>
        </w:rPr>
        <w:t>Развитие физической культуры, массового спорта</w:t>
      </w:r>
    </w:p>
    <w:p w:rsidR="00EA1C7D" w:rsidRPr="00A037D3" w:rsidRDefault="00EA1C7D" w:rsidP="00EA1C7D">
      <w:pPr>
        <w:pStyle w:val="ConsPlusTitle"/>
        <w:jc w:val="center"/>
        <w:rPr>
          <w:rFonts w:ascii="Arial" w:hAnsi="Arial" w:cs="Arial"/>
        </w:rPr>
      </w:pPr>
      <w:r w:rsidRPr="00A037D3">
        <w:rPr>
          <w:rFonts w:ascii="Arial" w:hAnsi="Arial" w:cs="Arial"/>
        </w:rPr>
        <w:t>и спорта высших достижений</w:t>
      </w:r>
      <w:r w:rsidR="00AE4F89" w:rsidRPr="00A037D3">
        <w:rPr>
          <w:rFonts w:ascii="Arial" w:hAnsi="Arial" w:cs="Arial"/>
        </w:rPr>
        <w:t>»</w:t>
      </w:r>
    </w:p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474"/>
        <w:gridCol w:w="794"/>
        <w:gridCol w:w="629"/>
        <w:gridCol w:w="709"/>
        <w:gridCol w:w="567"/>
        <w:gridCol w:w="567"/>
        <w:gridCol w:w="709"/>
        <w:gridCol w:w="709"/>
        <w:gridCol w:w="708"/>
        <w:gridCol w:w="709"/>
      </w:tblGrid>
      <w:tr w:rsidR="00F55511" w:rsidRPr="008457FE" w:rsidTr="00F55511">
        <w:tc>
          <w:tcPr>
            <w:tcW w:w="2268" w:type="dxa"/>
          </w:tcPr>
          <w:p w:rsidR="00F55511" w:rsidRPr="008457FE" w:rsidRDefault="00F55511" w:rsidP="008457FE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1. Соисполнитель муниципальной программы</w:t>
            </w:r>
          </w:p>
        </w:tc>
        <w:tc>
          <w:tcPr>
            <w:tcW w:w="7575" w:type="dxa"/>
            <w:gridSpan w:val="10"/>
          </w:tcPr>
          <w:p w:rsidR="00F55511" w:rsidRPr="008457FE" w:rsidRDefault="00F55511" w:rsidP="008457FE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 xml:space="preserve">Муниципальное казенное учреждение дополнительного образования </w:t>
            </w:r>
            <w:r w:rsidR="00AE4F89" w:rsidRPr="008457FE">
              <w:rPr>
                <w:b w:val="0"/>
                <w:sz w:val="18"/>
                <w:szCs w:val="18"/>
              </w:rPr>
              <w:t>«</w:t>
            </w:r>
            <w:r w:rsidRPr="008457FE">
              <w:rPr>
                <w:b w:val="0"/>
                <w:sz w:val="18"/>
                <w:szCs w:val="18"/>
              </w:rPr>
              <w:t xml:space="preserve">Спортивная школа олимпийского резерва </w:t>
            </w:r>
            <w:r w:rsidR="00AE4F89" w:rsidRPr="008457FE">
              <w:rPr>
                <w:b w:val="0"/>
                <w:sz w:val="18"/>
                <w:szCs w:val="18"/>
              </w:rPr>
              <w:t>«</w:t>
            </w:r>
            <w:r w:rsidRPr="008457FE">
              <w:rPr>
                <w:b w:val="0"/>
                <w:sz w:val="18"/>
                <w:szCs w:val="18"/>
              </w:rPr>
              <w:t>ТРИУМФ</w:t>
            </w:r>
            <w:r w:rsidR="00AE4F89" w:rsidRPr="008457FE">
              <w:rPr>
                <w:b w:val="0"/>
                <w:sz w:val="18"/>
                <w:szCs w:val="18"/>
              </w:rPr>
              <w:t>»</w:t>
            </w:r>
            <w:r w:rsidRPr="008457FE">
              <w:rPr>
                <w:b w:val="0"/>
                <w:sz w:val="18"/>
                <w:szCs w:val="18"/>
              </w:rPr>
              <w:t xml:space="preserve"> имени М.А.Ухиной</w:t>
            </w:r>
            <w:r w:rsidR="00AE4F89" w:rsidRPr="008457FE">
              <w:rPr>
                <w:b w:val="0"/>
                <w:sz w:val="18"/>
                <w:szCs w:val="18"/>
              </w:rPr>
              <w:t>»</w:t>
            </w:r>
            <w:r w:rsidRPr="008457FE">
              <w:rPr>
                <w:b w:val="0"/>
                <w:sz w:val="18"/>
                <w:szCs w:val="18"/>
              </w:rPr>
              <w:t>, отдел образования администрации муниципального района</w:t>
            </w:r>
          </w:p>
        </w:tc>
      </w:tr>
      <w:tr w:rsidR="00F55511" w:rsidRPr="008457FE" w:rsidTr="00F55511">
        <w:tc>
          <w:tcPr>
            <w:tcW w:w="2268" w:type="dxa"/>
          </w:tcPr>
          <w:p w:rsidR="00F55511" w:rsidRPr="008457FE" w:rsidRDefault="00F55511" w:rsidP="008457FE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2. Участники подпрограммы</w:t>
            </w:r>
          </w:p>
        </w:tc>
        <w:tc>
          <w:tcPr>
            <w:tcW w:w="7575" w:type="dxa"/>
            <w:gridSpan w:val="10"/>
          </w:tcPr>
          <w:p w:rsidR="00F55511" w:rsidRPr="008457FE" w:rsidRDefault="00F55511" w:rsidP="008457FE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Отдел спорта, туризма</w:t>
            </w:r>
            <w:r w:rsidR="00113851" w:rsidRPr="008457FE">
              <w:rPr>
                <w:b w:val="0"/>
                <w:sz w:val="18"/>
                <w:szCs w:val="18"/>
              </w:rPr>
              <w:t xml:space="preserve"> и </w:t>
            </w:r>
            <w:r w:rsidRPr="008457FE">
              <w:rPr>
                <w:b w:val="0"/>
                <w:sz w:val="18"/>
                <w:szCs w:val="18"/>
              </w:rPr>
              <w:t xml:space="preserve"> молодежной политики администрации муниципального района </w:t>
            </w:r>
            <w:r w:rsidR="00AE4F89" w:rsidRPr="008457FE">
              <w:rPr>
                <w:b w:val="0"/>
                <w:sz w:val="18"/>
                <w:szCs w:val="18"/>
              </w:rPr>
              <w:t>«</w:t>
            </w:r>
            <w:r w:rsidRPr="008457FE">
              <w:rPr>
                <w:b w:val="0"/>
                <w:sz w:val="18"/>
                <w:szCs w:val="18"/>
              </w:rPr>
              <w:t>Город Людиново и Людиновский район</w:t>
            </w:r>
            <w:r w:rsidR="00AE4F89" w:rsidRPr="008457FE">
              <w:rPr>
                <w:b w:val="0"/>
                <w:sz w:val="18"/>
                <w:szCs w:val="18"/>
              </w:rPr>
              <w:t>»</w:t>
            </w:r>
          </w:p>
        </w:tc>
      </w:tr>
      <w:tr w:rsidR="00F55511" w:rsidRPr="008457FE" w:rsidTr="00F55511">
        <w:tc>
          <w:tcPr>
            <w:tcW w:w="2268" w:type="dxa"/>
          </w:tcPr>
          <w:p w:rsidR="00F55511" w:rsidRPr="008457FE" w:rsidRDefault="00F55511" w:rsidP="008457FE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3. Цели подпрограммы</w:t>
            </w:r>
          </w:p>
        </w:tc>
        <w:tc>
          <w:tcPr>
            <w:tcW w:w="7575" w:type="dxa"/>
            <w:gridSpan w:val="10"/>
          </w:tcPr>
          <w:p w:rsidR="00F55511" w:rsidRPr="008457FE" w:rsidRDefault="00F55511" w:rsidP="008457FE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- увеличение численности населения района, систематически занимающегося физической культурой и спортом;</w:t>
            </w:r>
          </w:p>
          <w:p w:rsidR="00F55511" w:rsidRPr="008457FE" w:rsidRDefault="00F55511" w:rsidP="008457FE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- достижение спортсменами Людиновского района высоких спортивных результатов на официальных областных, всероссийских и международных спортивных соревнованиях</w:t>
            </w:r>
          </w:p>
        </w:tc>
      </w:tr>
      <w:tr w:rsidR="00F55511" w:rsidRPr="008457FE" w:rsidTr="00F55511">
        <w:tc>
          <w:tcPr>
            <w:tcW w:w="2268" w:type="dxa"/>
          </w:tcPr>
          <w:p w:rsidR="00F55511" w:rsidRPr="008457FE" w:rsidRDefault="00F55511" w:rsidP="008457FE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4. Задачи подпрограммы</w:t>
            </w:r>
          </w:p>
        </w:tc>
        <w:tc>
          <w:tcPr>
            <w:tcW w:w="7575" w:type="dxa"/>
            <w:gridSpan w:val="10"/>
          </w:tcPr>
          <w:p w:rsidR="00F55511" w:rsidRPr="008457FE" w:rsidRDefault="00F55511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- обеспечение возможности гражданам систематически заниматься физической культурой и массовым спортом, вести здоровый образ жизни;</w:t>
            </w:r>
          </w:p>
          <w:p w:rsidR="00F55511" w:rsidRPr="008457FE" w:rsidRDefault="00F55511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- подготовка спортивного резерва для спортивных сборных команд Людиновского района и Калужской области</w:t>
            </w:r>
          </w:p>
        </w:tc>
      </w:tr>
      <w:tr w:rsidR="00F55511" w:rsidRPr="008457FE" w:rsidTr="00F55511">
        <w:tc>
          <w:tcPr>
            <w:tcW w:w="2268" w:type="dxa"/>
          </w:tcPr>
          <w:p w:rsidR="00F55511" w:rsidRPr="008457FE" w:rsidRDefault="00F55511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5. Перечень основных мероприятий подпрограммы</w:t>
            </w:r>
          </w:p>
        </w:tc>
        <w:tc>
          <w:tcPr>
            <w:tcW w:w="7575" w:type="dxa"/>
            <w:gridSpan w:val="10"/>
          </w:tcPr>
          <w:p w:rsidR="00F55511" w:rsidRPr="008457FE" w:rsidRDefault="00F55511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- организация и проведение официальных физкультурных и спортивных мероприятий, иных мероприятий в области физической культуры и спорта</w:t>
            </w:r>
          </w:p>
        </w:tc>
      </w:tr>
      <w:tr w:rsidR="00F55511" w:rsidRPr="008457FE" w:rsidTr="00F55511">
        <w:tc>
          <w:tcPr>
            <w:tcW w:w="2268" w:type="dxa"/>
          </w:tcPr>
          <w:p w:rsidR="00F55511" w:rsidRPr="008457FE" w:rsidRDefault="00F55511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6. Показатели подпрограммы</w:t>
            </w:r>
          </w:p>
        </w:tc>
        <w:tc>
          <w:tcPr>
            <w:tcW w:w="7575" w:type="dxa"/>
            <w:gridSpan w:val="10"/>
          </w:tcPr>
          <w:p w:rsidR="00F55511" w:rsidRPr="008457FE" w:rsidRDefault="00F55511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- доля граждан Людиновского района, систематически занимающихся физической культурой и спортом, в общей численности населения;</w:t>
            </w:r>
          </w:p>
          <w:p w:rsidR="00F55511" w:rsidRPr="008457FE" w:rsidRDefault="00F55511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- 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</w:tr>
      <w:tr w:rsidR="00F55511" w:rsidRPr="008457FE" w:rsidTr="00F55511">
        <w:tc>
          <w:tcPr>
            <w:tcW w:w="2268" w:type="dxa"/>
          </w:tcPr>
          <w:p w:rsidR="00F55511" w:rsidRPr="008457FE" w:rsidRDefault="00F55511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7. Сроки и этапы реализации подпрограммы</w:t>
            </w:r>
          </w:p>
        </w:tc>
        <w:tc>
          <w:tcPr>
            <w:tcW w:w="7575" w:type="dxa"/>
            <w:gridSpan w:val="10"/>
          </w:tcPr>
          <w:p w:rsidR="00F55511" w:rsidRPr="008457FE" w:rsidRDefault="00F55511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2019 - 2026 годы, в 1 этап</w:t>
            </w:r>
          </w:p>
        </w:tc>
      </w:tr>
      <w:tr w:rsidR="00F55511" w:rsidRPr="008457FE" w:rsidTr="00F55511">
        <w:tc>
          <w:tcPr>
            <w:tcW w:w="2268" w:type="dxa"/>
            <w:vMerge w:val="restart"/>
          </w:tcPr>
          <w:p w:rsidR="00F55511" w:rsidRPr="008457FE" w:rsidRDefault="00F55511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8. Объемы финансирования подпрограммы за счет средств районного бюджета</w:t>
            </w:r>
          </w:p>
        </w:tc>
        <w:tc>
          <w:tcPr>
            <w:tcW w:w="1474" w:type="dxa"/>
            <w:vMerge w:val="restart"/>
          </w:tcPr>
          <w:p w:rsidR="00F55511" w:rsidRPr="008457FE" w:rsidRDefault="00F55511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94" w:type="dxa"/>
            <w:vMerge w:val="restart"/>
          </w:tcPr>
          <w:p w:rsidR="00F55511" w:rsidRPr="008457FE" w:rsidRDefault="00F55511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307" w:type="dxa"/>
            <w:gridSpan w:val="8"/>
          </w:tcPr>
          <w:p w:rsidR="00F55511" w:rsidRPr="008457FE" w:rsidRDefault="00F55511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В том числе по годам</w:t>
            </w:r>
          </w:p>
        </w:tc>
      </w:tr>
      <w:tr w:rsidR="00F55511" w:rsidRPr="008457FE" w:rsidTr="00F55511">
        <w:tc>
          <w:tcPr>
            <w:tcW w:w="2268" w:type="dxa"/>
            <w:vMerge/>
          </w:tcPr>
          <w:p w:rsidR="00F55511" w:rsidRPr="008457FE" w:rsidRDefault="00F55511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F55511" w:rsidRPr="008457FE" w:rsidRDefault="00F55511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</w:tcPr>
          <w:p w:rsidR="00F55511" w:rsidRPr="008457FE" w:rsidRDefault="00F55511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F55511" w:rsidRPr="008457FE" w:rsidRDefault="00F55511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:rsidR="00F55511" w:rsidRPr="008457FE" w:rsidRDefault="00F55511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2020</w:t>
            </w:r>
          </w:p>
        </w:tc>
        <w:tc>
          <w:tcPr>
            <w:tcW w:w="567" w:type="dxa"/>
          </w:tcPr>
          <w:p w:rsidR="00F55511" w:rsidRPr="008457FE" w:rsidRDefault="00F55511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2021</w:t>
            </w:r>
          </w:p>
        </w:tc>
        <w:tc>
          <w:tcPr>
            <w:tcW w:w="567" w:type="dxa"/>
          </w:tcPr>
          <w:p w:rsidR="00F55511" w:rsidRPr="008457FE" w:rsidRDefault="00F55511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F55511" w:rsidRPr="008457FE" w:rsidRDefault="00F55511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F55511" w:rsidRPr="008457FE" w:rsidRDefault="00F55511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2024</w:t>
            </w:r>
          </w:p>
        </w:tc>
        <w:tc>
          <w:tcPr>
            <w:tcW w:w="708" w:type="dxa"/>
          </w:tcPr>
          <w:p w:rsidR="00F55511" w:rsidRPr="008457FE" w:rsidRDefault="00F55511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F55511" w:rsidRPr="008457FE" w:rsidRDefault="00F55511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2026</w:t>
            </w:r>
          </w:p>
        </w:tc>
      </w:tr>
      <w:tr w:rsidR="00431733" w:rsidRPr="008457FE" w:rsidTr="00431733">
        <w:tc>
          <w:tcPr>
            <w:tcW w:w="2268" w:type="dxa"/>
            <w:vMerge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ВСЕГО за счет средств бюджета МР</w:t>
            </w:r>
          </w:p>
        </w:tc>
        <w:tc>
          <w:tcPr>
            <w:tcW w:w="794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7693,8</w:t>
            </w:r>
          </w:p>
        </w:tc>
        <w:tc>
          <w:tcPr>
            <w:tcW w:w="629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484,0</w:t>
            </w:r>
          </w:p>
        </w:tc>
        <w:tc>
          <w:tcPr>
            <w:tcW w:w="709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739,2</w:t>
            </w:r>
          </w:p>
        </w:tc>
        <w:tc>
          <w:tcPr>
            <w:tcW w:w="567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996,8</w:t>
            </w:r>
          </w:p>
        </w:tc>
        <w:tc>
          <w:tcPr>
            <w:tcW w:w="567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716,8</w:t>
            </w:r>
          </w:p>
        </w:tc>
        <w:tc>
          <w:tcPr>
            <w:tcW w:w="709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923</w:t>
            </w:r>
          </w:p>
        </w:tc>
        <w:tc>
          <w:tcPr>
            <w:tcW w:w="709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1101,0</w:t>
            </w:r>
          </w:p>
        </w:tc>
        <w:tc>
          <w:tcPr>
            <w:tcW w:w="708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1516,5</w:t>
            </w:r>
          </w:p>
        </w:tc>
        <w:tc>
          <w:tcPr>
            <w:tcW w:w="709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1216,5</w:t>
            </w:r>
          </w:p>
        </w:tc>
      </w:tr>
      <w:tr w:rsidR="00F55511" w:rsidRPr="008457FE" w:rsidTr="00F55511">
        <w:tc>
          <w:tcPr>
            <w:tcW w:w="2268" w:type="dxa"/>
          </w:tcPr>
          <w:p w:rsidR="00F55511" w:rsidRPr="008457FE" w:rsidRDefault="00F55511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9. Ожидаемые результаты реализации подпрограммы</w:t>
            </w:r>
          </w:p>
        </w:tc>
        <w:tc>
          <w:tcPr>
            <w:tcW w:w="6866" w:type="dxa"/>
            <w:gridSpan w:val="9"/>
          </w:tcPr>
          <w:p w:rsidR="00F55511" w:rsidRPr="008457FE" w:rsidRDefault="00F55511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- увеличить долю населения, систематически занимающегося физической культурой и спортом, к общей численности насе</w:t>
            </w:r>
            <w:r w:rsidR="00B22F37" w:rsidRPr="008457FE">
              <w:rPr>
                <w:sz w:val="18"/>
                <w:szCs w:val="18"/>
              </w:rPr>
              <w:t xml:space="preserve">ления Людиновского района до </w:t>
            </w:r>
            <w:r w:rsidR="00113851" w:rsidRPr="008457FE">
              <w:rPr>
                <w:sz w:val="18"/>
                <w:szCs w:val="18"/>
              </w:rPr>
              <w:t>5</w:t>
            </w:r>
            <w:r w:rsidRPr="008457FE">
              <w:rPr>
                <w:sz w:val="18"/>
                <w:szCs w:val="18"/>
              </w:rPr>
              <w:t>5%;</w:t>
            </w:r>
          </w:p>
          <w:p w:rsidR="00F55511" w:rsidRPr="008457FE" w:rsidRDefault="00F55511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- увеличить долю граждан, занимающихся физической культурой и спортом по месту работы, в общей численности населения, занятого в экономике, до 21,5%</w:t>
            </w:r>
          </w:p>
        </w:tc>
        <w:tc>
          <w:tcPr>
            <w:tcW w:w="709" w:type="dxa"/>
          </w:tcPr>
          <w:p w:rsidR="00F55511" w:rsidRPr="008457FE" w:rsidRDefault="00F55511" w:rsidP="008457FE">
            <w:pPr>
              <w:pStyle w:val="Table"/>
              <w:rPr>
                <w:sz w:val="18"/>
                <w:szCs w:val="18"/>
              </w:rPr>
            </w:pPr>
          </w:p>
        </w:tc>
      </w:tr>
    </w:tbl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p w:rsidR="00EA1C7D" w:rsidRPr="008457FE" w:rsidRDefault="00EA1C7D" w:rsidP="008457FE">
      <w:pPr>
        <w:pStyle w:val="ConsPlusTitle"/>
        <w:jc w:val="center"/>
        <w:outlineLvl w:val="3"/>
        <w:rPr>
          <w:rFonts w:ascii="Arial" w:eastAsia="Times New Roman" w:hAnsi="Arial" w:cs="Arial"/>
          <w:kern w:val="32"/>
          <w:sz w:val="32"/>
          <w:szCs w:val="32"/>
        </w:rPr>
      </w:pPr>
      <w:r w:rsidRPr="008457FE">
        <w:rPr>
          <w:rFonts w:ascii="Arial" w:eastAsia="Times New Roman" w:hAnsi="Arial" w:cs="Arial"/>
          <w:kern w:val="32"/>
          <w:sz w:val="32"/>
          <w:szCs w:val="32"/>
        </w:rPr>
        <w:t>1. Характеристика сферы реализации подпрограммы</w:t>
      </w:r>
    </w:p>
    <w:p w:rsidR="00EA1C7D" w:rsidRPr="00A037D3" w:rsidRDefault="00EA1C7D" w:rsidP="008457FE">
      <w:pPr>
        <w:pStyle w:val="ConsPlusNormal"/>
        <w:ind w:firstLine="0"/>
        <w:jc w:val="both"/>
        <w:rPr>
          <w:sz w:val="24"/>
          <w:szCs w:val="24"/>
        </w:rPr>
      </w:pPr>
    </w:p>
    <w:p w:rsidR="00EA1C7D" w:rsidRPr="00A037D3" w:rsidRDefault="00EA1C7D" w:rsidP="008457FE">
      <w:pPr>
        <w:pStyle w:val="ConsPlusNormal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Тенденции современного социально-экономического развития общества выдвигают качественно новые требования к системе физической культуры и спорта.</w:t>
      </w:r>
    </w:p>
    <w:p w:rsidR="00EA1C7D" w:rsidRPr="00A037D3" w:rsidRDefault="00EA1C7D" w:rsidP="008457FE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lastRenderedPageBreak/>
        <w:t>В ряде принятых на федеральном уровне документов обозначены основные цели и задачи в области физической культуры и спорта на среднесрочную и долгосрочную перспективу.</w:t>
      </w:r>
    </w:p>
    <w:p w:rsidR="00EA1C7D" w:rsidRPr="00A037D3" w:rsidRDefault="00EA1C7D" w:rsidP="008457FE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t xml:space="preserve">Более подробно основные направления государственной политики по развитию физической культуры и спорта определены в </w:t>
      </w:r>
      <w:r w:rsidR="00113851" w:rsidRPr="00A037D3">
        <w:rPr>
          <w:sz w:val="24"/>
          <w:szCs w:val="24"/>
        </w:rPr>
        <w:t xml:space="preserve"> Стратегии развития физической культуры и спорта в Российской Федерации на период до 2030 года, утвержденной распоряжением Правительства Российской Федерации от  24 ноября 2020 года №3081-р, государственной программой Российской Федерации </w:t>
      </w:r>
      <w:r w:rsidR="00AE4F89" w:rsidRPr="00A037D3">
        <w:rPr>
          <w:sz w:val="24"/>
          <w:szCs w:val="24"/>
        </w:rPr>
        <w:t>«</w:t>
      </w:r>
      <w:r w:rsidR="00113851" w:rsidRPr="00A037D3">
        <w:rPr>
          <w:sz w:val="24"/>
          <w:szCs w:val="24"/>
        </w:rPr>
        <w:t>Развитие физической культуры и спорта</w:t>
      </w:r>
      <w:r w:rsidR="00AE4F89" w:rsidRPr="00A037D3">
        <w:rPr>
          <w:sz w:val="24"/>
          <w:szCs w:val="24"/>
        </w:rPr>
        <w:t>»</w:t>
      </w:r>
      <w:r w:rsidR="00113851" w:rsidRPr="00A037D3">
        <w:rPr>
          <w:sz w:val="24"/>
          <w:szCs w:val="24"/>
        </w:rPr>
        <w:t>, утвержденной постановлением Правительства Российской Федерации 30.09.2021 №1661</w:t>
      </w:r>
      <w:r w:rsidRPr="00A037D3">
        <w:rPr>
          <w:sz w:val="24"/>
          <w:szCs w:val="24"/>
        </w:rPr>
        <w:t xml:space="preserve">В Стратегии социально-экономического развития Калужской области до 2030 года, одобренной постановлением Правительства Калужской области </w:t>
      </w:r>
      <w:r w:rsidR="00113851" w:rsidRPr="00A037D3">
        <w:rPr>
          <w:sz w:val="24"/>
          <w:szCs w:val="24"/>
        </w:rPr>
        <w:t>от 29 июня 2009 года N 250</w:t>
      </w:r>
      <w:r w:rsidRPr="00A037D3">
        <w:rPr>
          <w:sz w:val="24"/>
          <w:szCs w:val="24"/>
        </w:rPr>
        <w:t>, одним из главных приоритетов развития региона является пространственное развитие, цель которого заключается в формировании для населения качественной среды проживания и деятельности.</w:t>
      </w:r>
    </w:p>
    <w:p w:rsidR="00EA1C7D" w:rsidRPr="00A037D3" w:rsidRDefault="00EA1C7D" w:rsidP="008457FE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Проблемы, связанные с ухудшением здоровья населения, в том числе подростков и молодежи, пристрастие к вредным привычкам и недостаточное развитие мотивации населения к здоровому образу жизни.</w:t>
      </w:r>
    </w:p>
    <w:p w:rsidR="00EA1C7D" w:rsidRPr="00A037D3" w:rsidRDefault="00EA1C7D" w:rsidP="008457FE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Недостаточная пропаганда в средствах массовой информации необходимости активных и систематических занятий физической культурой и спортом, недостаточное широкомасштабное освещение проводимых физкультурных и спортивных мероприятий.</w:t>
      </w:r>
    </w:p>
    <w:p w:rsidR="00EA1C7D" w:rsidRPr="00A037D3" w:rsidRDefault="00EA1C7D" w:rsidP="008457FE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Отсутствие при проведении ряда спортивных мероприятий зрелищности, что сдерживает развитие популярности базовых для Людиновского района видов спорта, а также сдерживает участие в них населения как в качестве участников, так и в качестве зрителей.</w:t>
      </w:r>
    </w:p>
    <w:p w:rsidR="00EA1C7D" w:rsidRPr="00A037D3" w:rsidRDefault="00EA1C7D" w:rsidP="008457FE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Недостаточное разнообразие и привлекательность форм мотивации участия большого числа населения в проводимых спортивных мероприятиях в связи с ограниченными финансовыми ресурсами.</w:t>
      </w:r>
    </w:p>
    <w:p w:rsidR="00EA1C7D" w:rsidRPr="00A037D3" w:rsidRDefault="00EA1C7D" w:rsidP="008457FE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Отсутствие мощной финансовой поддержки профессиональных и любительских спортивных клубов как со стороны районного бюджета, так и внебюджетных источников.</w:t>
      </w:r>
    </w:p>
    <w:p w:rsidR="00EA1C7D" w:rsidRPr="00A037D3" w:rsidRDefault="00EA1C7D" w:rsidP="008457FE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Реализация подпрограммы позволит привлечь к систематическим занятиям физической культурой и спортом и приобщить к здоровому образу жизни около трети населения Людиновского района.</w:t>
      </w:r>
    </w:p>
    <w:p w:rsidR="00EA1C7D" w:rsidRPr="00A037D3" w:rsidRDefault="00EA1C7D" w:rsidP="008457FE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Макроэкономический эффект подпрограммы выражается в развитии человеческого потенциала, сохранении и укреплении здоровья граждан, воспитании физически здорового подрастающего поколения, что в конечном счете положительно скажется на улучшении качества жизни населения Людиновского района.</w:t>
      </w:r>
    </w:p>
    <w:p w:rsidR="00EA1C7D" w:rsidRPr="00A037D3" w:rsidRDefault="00EA1C7D" w:rsidP="008457FE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Здоровый образ жизни населения и повышение его двигательной активности снизят существующие факторы риска возникновения заболеваний, утраты трудоспособности, уровень смертности. Снижение уровня заболеваемости населения, в свою очередь, позволит экономить бюджетные расходы в здравоохранении.</w:t>
      </w:r>
    </w:p>
    <w:p w:rsidR="00EA1C7D" w:rsidRPr="008457FE" w:rsidRDefault="00EA1C7D" w:rsidP="008457FE">
      <w:pPr>
        <w:pStyle w:val="ConsPlusNormal"/>
        <w:jc w:val="center"/>
        <w:rPr>
          <w:rFonts w:eastAsia="Times New Roman"/>
          <w:b/>
          <w:bCs/>
          <w:kern w:val="32"/>
          <w:sz w:val="32"/>
          <w:szCs w:val="32"/>
        </w:rPr>
      </w:pPr>
    </w:p>
    <w:p w:rsidR="00EA1C7D" w:rsidRPr="008457FE" w:rsidRDefault="00EA1C7D" w:rsidP="008457FE">
      <w:pPr>
        <w:pStyle w:val="ConsPlusTitle"/>
        <w:jc w:val="center"/>
        <w:outlineLvl w:val="3"/>
        <w:rPr>
          <w:rFonts w:ascii="Arial" w:eastAsia="Times New Roman" w:hAnsi="Arial" w:cs="Arial"/>
          <w:kern w:val="32"/>
          <w:sz w:val="32"/>
          <w:szCs w:val="32"/>
        </w:rPr>
      </w:pPr>
      <w:r w:rsidRPr="008457FE">
        <w:rPr>
          <w:rFonts w:ascii="Arial" w:eastAsia="Times New Roman" w:hAnsi="Arial" w:cs="Arial"/>
          <w:kern w:val="32"/>
          <w:sz w:val="32"/>
          <w:szCs w:val="32"/>
        </w:rPr>
        <w:t>2. Цели, задачи и показатели достижения целей и решения</w:t>
      </w:r>
      <w:r w:rsidR="008457FE">
        <w:rPr>
          <w:rFonts w:ascii="Arial" w:eastAsia="Times New Roman" w:hAnsi="Arial" w:cs="Arial"/>
          <w:kern w:val="32"/>
          <w:sz w:val="32"/>
          <w:szCs w:val="32"/>
        </w:rPr>
        <w:t xml:space="preserve"> </w:t>
      </w:r>
      <w:r w:rsidRPr="008457FE">
        <w:rPr>
          <w:rFonts w:ascii="Arial" w:eastAsia="Times New Roman" w:hAnsi="Arial" w:cs="Arial"/>
          <w:kern w:val="32"/>
          <w:sz w:val="32"/>
          <w:szCs w:val="32"/>
        </w:rPr>
        <w:t>задач подпрограммы</w:t>
      </w:r>
    </w:p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p w:rsidR="00EA1C7D" w:rsidRPr="00A037D3" w:rsidRDefault="00EA1C7D" w:rsidP="008457FE">
      <w:pPr>
        <w:pStyle w:val="ConsPlusNormal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Цели подпрограммы:</w:t>
      </w:r>
    </w:p>
    <w:p w:rsidR="00EA1C7D" w:rsidRPr="00A037D3" w:rsidRDefault="00EA1C7D" w:rsidP="008457FE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- увеличение численности населения района, систематически занимающегося физической культурой и спортом;</w:t>
      </w:r>
    </w:p>
    <w:p w:rsidR="00EA1C7D" w:rsidRPr="00A037D3" w:rsidRDefault="00EA1C7D" w:rsidP="008457FE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- достижение спортсменами Людиновского района высоких спортивных результатов на официальных областных, всероссийских и международных спортивных соревнованиях.</w:t>
      </w:r>
    </w:p>
    <w:p w:rsidR="00EA1C7D" w:rsidRPr="00A037D3" w:rsidRDefault="00EA1C7D" w:rsidP="008457FE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Задачи подпрограммы:</w:t>
      </w:r>
    </w:p>
    <w:p w:rsidR="00EA1C7D" w:rsidRPr="00A037D3" w:rsidRDefault="00EA1C7D" w:rsidP="008457FE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- обеспечение возможности гражданам систематически заниматься физической культурой и массовым спортом, вести здоровый образ жизни;</w:t>
      </w:r>
    </w:p>
    <w:p w:rsidR="00EA1C7D" w:rsidRPr="00A037D3" w:rsidRDefault="00EA1C7D" w:rsidP="008457FE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- подготовка спортивного резерва для спортивных сборных команд Людиновского района и Калужской области.</w:t>
      </w:r>
    </w:p>
    <w:p w:rsidR="00EA1C7D" w:rsidRPr="00A037D3" w:rsidRDefault="00EA1C7D" w:rsidP="008457FE">
      <w:pPr>
        <w:pStyle w:val="ConsPlusNormal"/>
        <w:ind w:firstLine="567"/>
        <w:jc w:val="both"/>
        <w:rPr>
          <w:sz w:val="24"/>
          <w:szCs w:val="24"/>
        </w:rPr>
      </w:pPr>
    </w:p>
    <w:p w:rsidR="00EA1C7D" w:rsidRPr="00A037D3" w:rsidRDefault="00EA1C7D" w:rsidP="00EA1C7D">
      <w:pPr>
        <w:pStyle w:val="ConsPlusTitle"/>
        <w:jc w:val="center"/>
        <w:outlineLvl w:val="4"/>
        <w:rPr>
          <w:rFonts w:ascii="Arial" w:hAnsi="Arial" w:cs="Arial"/>
        </w:rPr>
      </w:pPr>
      <w:r w:rsidRPr="00A037D3">
        <w:rPr>
          <w:rFonts w:ascii="Arial" w:hAnsi="Arial" w:cs="Arial"/>
        </w:rPr>
        <w:t>СВЕДЕНИЯ</w:t>
      </w:r>
    </w:p>
    <w:p w:rsidR="00EA1C7D" w:rsidRPr="00A037D3" w:rsidRDefault="00EA1C7D" w:rsidP="00EA1C7D">
      <w:pPr>
        <w:pStyle w:val="ConsPlusTitle"/>
        <w:jc w:val="center"/>
        <w:rPr>
          <w:rFonts w:ascii="Arial" w:hAnsi="Arial" w:cs="Arial"/>
        </w:rPr>
      </w:pPr>
      <w:r w:rsidRPr="00A037D3">
        <w:rPr>
          <w:rFonts w:ascii="Arial" w:hAnsi="Arial" w:cs="Arial"/>
        </w:rPr>
        <w:t>об индикаторах подпрограммы и их значениях</w:t>
      </w:r>
    </w:p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tbl>
      <w:tblPr>
        <w:tblW w:w="1075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098"/>
        <w:gridCol w:w="686"/>
        <w:gridCol w:w="694"/>
        <w:gridCol w:w="15"/>
        <w:gridCol w:w="851"/>
        <w:gridCol w:w="709"/>
        <w:gridCol w:w="708"/>
        <w:gridCol w:w="709"/>
        <w:gridCol w:w="709"/>
        <w:gridCol w:w="709"/>
        <w:gridCol w:w="708"/>
        <w:gridCol w:w="851"/>
        <w:gridCol w:w="851"/>
      </w:tblGrid>
      <w:tr w:rsidR="00B22F37" w:rsidRPr="008457FE" w:rsidTr="00080E62">
        <w:tc>
          <w:tcPr>
            <w:tcW w:w="454" w:type="dxa"/>
            <w:vMerge w:val="restart"/>
          </w:tcPr>
          <w:p w:rsidR="00B22F37" w:rsidRPr="008457FE" w:rsidRDefault="00B22F37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N п/п</w:t>
            </w:r>
          </w:p>
        </w:tc>
        <w:tc>
          <w:tcPr>
            <w:tcW w:w="2098" w:type="dxa"/>
            <w:vMerge w:val="restart"/>
          </w:tcPr>
          <w:p w:rsidR="00B22F37" w:rsidRPr="008457FE" w:rsidRDefault="00B22F37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Наименование индикатора</w:t>
            </w:r>
          </w:p>
        </w:tc>
        <w:tc>
          <w:tcPr>
            <w:tcW w:w="686" w:type="dxa"/>
            <w:vMerge w:val="restart"/>
          </w:tcPr>
          <w:p w:rsidR="00B22F37" w:rsidRPr="008457FE" w:rsidRDefault="00B22F37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Ед. изм</w:t>
            </w:r>
          </w:p>
        </w:tc>
        <w:tc>
          <w:tcPr>
            <w:tcW w:w="7514" w:type="dxa"/>
            <w:gridSpan w:val="11"/>
          </w:tcPr>
          <w:p w:rsidR="00B22F37" w:rsidRPr="008457FE" w:rsidRDefault="00B22F37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Значение по годам</w:t>
            </w:r>
          </w:p>
        </w:tc>
      </w:tr>
      <w:tr w:rsidR="00B22F37" w:rsidRPr="008457FE" w:rsidTr="00080E62">
        <w:tc>
          <w:tcPr>
            <w:tcW w:w="454" w:type="dxa"/>
            <w:vMerge/>
          </w:tcPr>
          <w:p w:rsidR="00B22F37" w:rsidRPr="008457FE" w:rsidRDefault="00B22F37" w:rsidP="008457FE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2098" w:type="dxa"/>
            <w:vMerge/>
          </w:tcPr>
          <w:p w:rsidR="00B22F37" w:rsidRPr="008457FE" w:rsidRDefault="00B22F37" w:rsidP="008457FE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686" w:type="dxa"/>
            <w:vMerge/>
          </w:tcPr>
          <w:p w:rsidR="00B22F37" w:rsidRPr="008457FE" w:rsidRDefault="00B22F37" w:rsidP="008457FE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694" w:type="dxa"/>
            <w:vMerge w:val="restart"/>
          </w:tcPr>
          <w:p w:rsidR="00B22F37" w:rsidRPr="008457FE" w:rsidRDefault="00B22F37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2017, факт</w:t>
            </w:r>
          </w:p>
        </w:tc>
        <w:tc>
          <w:tcPr>
            <w:tcW w:w="866" w:type="dxa"/>
            <w:gridSpan w:val="2"/>
            <w:vMerge w:val="restart"/>
          </w:tcPr>
          <w:p w:rsidR="00B22F37" w:rsidRPr="008457FE" w:rsidRDefault="00B22F37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2018, оценка</w:t>
            </w:r>
          </w:p>
        </w:tc>
        <w:tc>
          <w:tcPr>
            <w:tcW w:w="5954" w:type="dxa"/>
            <w:gridSpan w:val="8"/>
          </w:tcPr>
          <w:p w:rsidR="00B22F37" w:rsidRPr="008457FE" w:rsidRDefault="00B22F37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реализации муниципальной программы</w:t>
            </w:r>
          </w:p>
        </w:tc>
      </w:tr>
      <w:tr w:rsidR="00B22F37" w:rsidRPr="008457FE" w:rsidTr="00B22F37">
        <w:tc>
          <w:tcPr>
            <w:tcW w:w="454" w:type="dxa"/>
            <w:vMerge/>
          </w:tcPr>
          <w:p w:rsidR="00B22F37" w:rsidRPr="008457FE" w:rsidRDefault="00B22F37" w:rsidP="008457FE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2098" w:type="dxa"/>
            <w:vMerge/>
          </w:tcPr>
          <w:p w:rsidR="00B22F37" w:rsidRPr="008457FE" w:rsidRDefault="00B22F37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6" w:type="dxa"/>
            <w:vMerge/>
          </w:tcPr>
          <w:p w:rsidR="00B22F37" w:rsidRPr="008457FE" w:rsidRDefault="00B22F37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:rsidR="00B22F37" w:rsidRPr="008457FE" w:rsidRDefault="00B22F37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Merge/>
          </w:tcPr>
          <w:p w:rsidR="00B22F37" w:rsidRPr="008457FE" w:rsidRDefault="00B22F37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22F37" w:rsidRPr="008457FE" w:rsidRDefault="00B22F37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2019</w:t>
            </w:r>
          </w:p>
        </w:tc>
        <w:tc>
          <w:tcPr>
            <w:tcW w:w="708" w:type="dxa"/>
          </w:tcPr>
          <w:p w:rsidR="00B22F37" w:rsidRPr="008457FE" w:rsidRDefault="00B22F37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:rsidR="00B22F37" w:rsidRPr="008457FE" w:rsidRDefault="00B22F37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</w:tcPr>
          <w:p w:rsidR="00B22F37" w:rsidRPr="008457FE" w:rsidRDefault="00B22F37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B22F37" w:rsidRPr="008457FE" w:rsidRDefault="00B22F37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2023</w:t>
            </w:r>
          </w:p>
        </w:tc>
        <w:tc>
          <w:tcPr>
            <w:tcW w:w="708" w:type="dxa"/>
          </w:tcPr>
          <w:p w:rsidR="00B22F37" w:rsidRPr="008457FE" w:rsidRDefault="00B22F37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</w:tcPr>
          <w:p w:rsidR="00B22F37" w:rsidRPr="008457FE" w:rsidRDefault="00B22F37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:rsidR="00B22F37" w:rsidRPr="008457FE" w:rsidRDefault="00B22F37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2026</w:t>
            </w:r>
          </w:p>
        </w:tc>
      </w:tr>
      <w:tr w:rsidR="00B22F37" w:rsidRPr="008457FE" w:rsidTr="00080E62">
        <w:tc>
          <w:tcPr>
            <w:tcW w:w="10752" w:type="dxa"/>
            <w:gridSpan w:val="14"/>
          </w:tcPr>
          <w:p w:rsidR="00B22F37" w:rsidRPr="008457FE" w:rsidRDefault="00B22F37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 xml:space="preserve">Подпрограмма </w:t>
            </w:r>
            <w:r w:rsidR="00AE4F89" w:rsidRPr="008457FE">
              <w:rPr>
                <w:sz w:val="18"/>
                <w:szCs w:val="18"/>
              </w:rPr>
              <w:t>«</w:t>
            </w:r>
            <w:r w:rsidRPr="008457FE">
              <w:rPr>
                <w:sz w:val="18"/>
                <w:szCs w:val="18"/>
              </w:rPr>
              <w:t>Развитие физической культуры, массового спорта и спорта высших достижений</w:t>
            </w:r>
            <w:r w:rsidR="00AE4F89" w:rsidRPr="008457FE">
              <w:rPr>
                <w:sz w:val="18"/>
                <w:szCs w:val="18"/>
              </w:rPr>
              <w:t>»</w:t>
            </w:r>
          </w:p>
        </w:tc>
      </w:tr>
      <w:tr w:rsidR="00B22F37" w:rsidRPr="008457FE" w:rsidTr="00B22F37">
        <w:tc>
          <w:tcPr>
            <w:tcW w:w="454" w:type="dxa"/>
          </w:tcPr>
          <w:p w:rsidR="00B22F37" w:rsidRPr="008457FE" w:rsidRDefault="00B22F37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1</w:t>
            </w:r>
          </w:p>
        </w:tc>
        <w:tc>
          <w:tcPr>
            <w:tcW w:w="2098" w:type="dxa"/>
          </w:tcPr>
          <w:p w:rsidR="00B22F37" w:rsidRPr="008457FE" w:rsidRDefault="00B22F37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Доля населения, систематически занимающегося физической культурой и спортом, в общей численности населения Людиновского района</w:t>
            </w:r>
          </w:p>
        </w:tc>
        <w:tc>
          <w:tcPr>
            <w:tcW w:w="686" w:type="dxa"/>
          </w:tcPr>
          <w:p w:rsidR="00B22F37" w:rsidRPr="008457FE" w:rsidRDefault="00B22F37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  <w:gridSpan w:val="2"/>
          </w:tcPr>
          <w:p w:rsidR="00B22F37" w:rsidRPr="008457FE" w:rsidRDefault="00B22F37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36,5</w:t>
            </w:r>
          </w:p>
        </w:tc>
        <w:tc>
          <w:tcPr>
            <w:tcW w:w="851" w:type="dxa"/>
          </w:tcPr>
          <w:p w:rsidR="00B22F37" w:rsidRPr="008457FE" w:rsidRDefault="00B22F37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38,5</w:t>
            </w:r>
          </w:p>
        </w:tc>
        <w:tc>
          <w:tcPr>
            <w:tcW w:w="709" w:type="dxa"/>
          </w:tcPr>
          <w:p w:rsidR="00B22F37" w:rsidRPr="008457FE" w:rsidRDefault="00B22F37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40,5</w:t>
            </w:r>
          </w:p>
        </w:tc>
        <w:tc>
          <w:tcPr>
            <w:tcW w:w="708" w:type="dxa"/>
          </w:tcPr>
          <w:p w:rsidR="00B22F37" w:rsidRPr="008457FE" w:rsidRDefault="00B22F37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 xml:space="preserve">41 </w:t>
            </w:r>
          </w:p>
        </w:tc>
        <w:tc>
          <w:tcPr>
            <w:tcW w:w="709" w:type="dxa"/>
          </w:tcPr>
          <w:p w:rsidR="00B22F37" w:rsidRPr="008457FE" w:rsidRDefault="00B22F37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41,5</w:t>
            </w:r>
          </w:p>
        </w:tc>
        <w:tc>
          <w:tcPr>
            <w:tcW w:w="709" w:type="dxa"/>
          </w:tcPr>
          <w:p w:rsidR="00B22F37" w:rsidRPr="008457FE" w:rsidRDefault="00B22F37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709" w:type="dxa"/>
          </w:tcPr>
          <w:p w:rsidR="00B22F37" w:rsidRPr="008457FE" w:rsidRDefault="00B22F37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42,5</w:t>
            </w:r>
          </w:p>
        </w:tc>
        <w:tc>
          <w:tcPr>
            <w:tcW w:w="708" w:type="dxa"/>
          </w:tcPr>
          <w:p w:rsidR="00B22F37" w:rsidRPr="008457FE" w:rsidRDefault="00B22F37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851" w:type="dxa"/>
          </w:tcPr>
          <w:p w:rsidR="00B22F37" w:rsidRPr="008457FE" w:rsidRDefault="00B22F37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43,5</w:t>
            </w:r>
          </w:p>
        </w:tc>
        <w:tc>
          <w:tcPr>
            <w:tcW w:w="851" w:type="dxa"/>
          </w:tcPr>
          <w:p w:rsidR="00B22F37" w:rsidRPr="008457FE" w:rsidRDefault="00113851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55</w:t>
            </w:r>
          </w:p>
        </w:tc>
      </w:tr>
      <w:tr w:rsidR="00B22F37" w:rsidRPr="008457FE" w:rsidTr="00B22F37">
        <w:tc>
          <w:tcPr>
            <w:tcW w:w="454" w:type="dxa"/>
          </w:tcPr>
          <w:p w:rsidR="00B22F37" w:rsidRPr="008457FE" w:rsidRDefault="00B22F37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</w:t>
            </w:r>
          </w:p>
        </w:tc>
        <w:tc>
          <w:tcPr>
            <w:tcW w:w="2098" w:type="dxa"/>
          </w:tcPr>
          <w:p w:rsidR="00B22F37" w:rsidRPr="008457FE" w:rsidRDefault="00B22F37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686" w:type="dxa"/>
          </w:tcPr>
          <w:p w:rsidR="00B22F37" w:rsidRPr="008457FE" w:rsidRDefault="00B22F37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  <w:gridSpan w:val="2"/>
          </w:tcPr>
          <w:p w:rsidR="00B22F37" w:rsidRPr="008457FE" w:rsidRDefault="00B22F37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18,0</w:t>
            </w:r>
          </w:p>
        </w:tc>
        <w:tc>
          <w:tcPr>
            <w:tcW w:w="851" w:type="dxa"/>
          </w:tcPr>
          <w:p w:rsidR="00B22F37" w:rsidRPr="008457FE" w:rsidRDefault="00B22F37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19,0</w:t>
            </w:r>
          </w:p>
        </w:tc>
        <w:tc>
          <w:tcPr>
            <w:tcW w:w="709" w:type="dxa"/>
          </w:tcPr>
          <w:p w:rsidR="00B22F37" w:rsidRPr="008457FE" w:rsidRDefault="00B22F37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08" w:type="dxa"/>
          </w:tcPr>
          <w:p w:rsidR="00B22F37" w:rsidRPr="008457FE" w:rsidRDefault="00B22F37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20,2</w:t>
            </w:r>
          </w:p>
        </w:tc>
        <w:tc>
          <w:tcPr>
            <w:tcW w:w="709" w:type="dxa"/>
          </w:tcPr>
          <w:p w:rsidR="00B22F37" w:rsidRPr="008457FE" w:rsidRDefault="00B22F37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709" w:type="dxa"/>
          </w:tcPr>
          <w:p w:rsidR="00B22F37" w:rsidRPr="008457FE" w:rsidRDefault="00B22F37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20,4</w:t>
            </w:r>
          </w:p>
        </w:tc>
        <w:tc>
          <w:tcPr>
            <w:tcW w:w="709" w:type="dxa"/>
          </w:tcPr>
          <w:p w:rsidR="00B22F37" w:rsidRPr="008457FE" w:rsidRDefault="00B22F37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20,5</w:t>
            </w:r>
          </w:p>
        </w:tc>
        <w:tc>
          <w:tcPr>
            <w:tcW w:w="708" w:type="dxa"/>
          </w:tcPr>
          <w:p w:rsidR="00B22F37" w:rsidRPr="008457FE" w:rsidRDefault="00B22F37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851" w:type="dxa"/>
          </w:tcPr>
          <w:p w:rsidR="00B22F37" w:rsidRPr="008457FE" w:rsidRDefault="00B22F37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21,5</w:t>
            </w:r>
          </w:p>
        </w:tc>
        <w:tc>
          <w:tcPr>
            <w:tcW w:w="851" w:type="dxa"/>
          </w:tcPr>
          <w:p w:rsidR="00B22F37" w:rsidRPr="008457FE" w:rsidRDefault="00B22F37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22</w:t>
            </w:r>
          </w:p>
        </w:tc>
      </w:tr>
    </w:tbl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p w:rsidR="00EA1C7D" w:rsidRPr="008457FE" w:rsidRDefault="00EA1C7D" w:rsidP="008457FE">
      <w:pPr>
        <w:pStyle w:val="ConsPlusTitle"/>
        <w:jc w:val="center"/>
        <w:outlineLvl w:val="3"/>
        <w:rPr>
          <w:rFonts w:ascii="Arial" w:eastAsia="Times New Roman" w:hAnsi="Arial" w:cs="Arial"/>
          <w:kern w:val="32"/>
          <w:sz w:val="32"/>
          <w:szCs w:val="32"/>
        </w:rPr>
      </w:pPr>
      <w:r w:rsidRPr="008457FE">
        <w:rPr>
          <w:rFonts w:ascii="Arial" w:eastAsia="Times New Roman" w:hAnsi="Arial" w:cs="Arial"/>
          <w:kern w:val="32"/>
          <w:sz w:val="32"/>
          <w:szCs w:val="32"/>
        </w:rPr>
        <w:t>3. Объем финансирования подпрограммы</w:t>
      </w:r>
    </w:p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907"/>
        <w:gridCol w:w="686"/>
        <w:gridCol w:w="709"/>
        <w:gridCol w:w="709"/>
        <w:gridCol w:w="709"/>
        <w:gridCol w:w="708"/>
        <w:gridCol w:w="709"/>
        <w:gridCol w:w="709"/>
        <w:gridCol w:w="709"/>
      </w:tblGrid>
      <w:tr w:rsidR="00B22F37" w:rsidRPr="008457FE" w:rsidTr="001A4DB0">
        <w:tc>
          <w:tcPr>
            <w:tcW w:w="3005" w:type="dxa"/>
            <w:vMerge w:val="restart"/>
          </w:tcPr>
          <w:p w:rsidR="00B22F37" w:rsidRPr="008457FE" w:rsidRDefault="00B22F37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B22F37" w:rsidRPr="008457FE" w:rsidRDefault="00B22F37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Всего</w:t>
            </w:r>
          </w:p>
        </w:tc>
        <w:tc>
          <w:tcPr>
            <w:tcW w:w="5648" w:type="dxa"/>
            <w:gridSpan w:val="8"/>
          </w:tcPr>
          <w:p w:rsidR="00B22F37" w:rsidRPr="008457FE" w:rsidRDefault="00B22F37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В том числе по годам</w:t>
            </w:r>
          </w:p>
        </w:tc>
      </w:tr>
      <w:tr w:rsidR="00B22F37" w:rsidRPr="008457FE" w:rsidTr="001A4DB0">
        <w:tc>
          <w:tcPr>
            <w:tcW w:w="3005" w:type="dxa"/>
            <w:vMerge/>
          </w:tcPr>
          <w:p w:rsidR="00B22F37" w:rsidRPr="008457FE" w:rsidRDefault="00B22F37" w:rsidP="008457FE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B22F37" w:rsidRPr="008457FE" w:rsidRDefault="00B22F37" w:rsidP="008457FE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686" w:type="dxa"/>
          </w:tcPr>
          <w:p w:rsidR="00B22F37" w:rsidRPr="008457FE" w:rsidRDefault="00B22F37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:rsidR="00B22F37" w:rsidRPr="008457FE" w:rsidRDefault="00B22F37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:rsidR="00B22F37" w:rsidRPr="008457FE" w:rsidRDefault="00B22F37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2021</w:t>
            </w:r>
          </w:p>
        </w:tc>
        <w:tc>
          <w:tcPr>
            <w:tcW w:w="709" w:type="dxa"/>
          </w:tcPr>
          <w:p w:rsidR="00B22F37" w:rsidRPr="008457FE" w:rsidRDefault="00B22F37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2022</w:t>
            </w:r>
          </w:p>
        </w:tc>
        <w:tc>
          <w:tcPr>
            <w:tcW w:w="708" w:type="dxa"/>
          </w:tcPr>
          <w:p w:rsidR="00B22F37" w:rsidRPr="008457FE" w:rsidRDefault="00B22F37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B22F37" w:rsidRPr="008457FE" w:rsidRDefault="00B22F37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B22F37" w:rsidRPr="008457FE" w:rsidRDefault="00B22F37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B22F37" w:rsidRPr="008457FE" w:rsidRDefault="00B22F37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2026</w:t>
            </w:r>
          </w:p>
        </w:tc>
      </w:tr>
      <w:tr w:rsidR="00431733" w:rsidRPr="008457FE" w:rsidTr="00F96722">
        <w:tc>
          <w:tcPr>
            <w:tcW w:w="3005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ВСЕГО</w:t>
            </w:r>
          </w:p>
        </w:tc>
        <w:tc>
          <w:tcPr>
            <w:tcW w:w="907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7693,8</w:t>
            </w:r>
          </w:p>
        </w:tc>
        <w:tc>
          <w:tcPr>
            <w:tcW w:w="686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484,0</w:t>
            </w:r>
          </w:p>
        </w:tc>
        <w:tc>
          <w:tcPr>
            <w:tcW w:w="709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739,2</w:t>
            </w:r>
          </w:p>
        </w:tc>
        <w:tc>
          <w:tcPr>
            <w:tcW w:w="709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996,8</w:t>
            </w:r>
          </w:p>
        </w:tc>
        <w:tc>
          <w:tcPr>
            <w:tcW w:w="709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716,8</w:t>
            </w:r>
          </w:p>
        </w:tc>
        <w:tc>
          <w:tcPr>
            <w:tcW w:w="708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923</w:t>
            </w:r>
          </w:p>
        </w:tc>
        <w:tc>
          <w:tcPr>
            <w:tcW w:w="709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1101,0</w:t>
            </w:r>
          </w:p>
        </w:tc>
        <w:tc>
          <w:tcPr>
            <w:tcW w:w="709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1516,5</w:t>
            </w:r>
          </w:p>
        </w:tc>
        <w:tc>
          <w:tcPr>
            <w:tcW w:w="709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1216,5</w:t>
            </w:r>
          </w:p>
        </w:tc>
      </w:tr>
      <w:tr w:rsidR="00B22F37" w:rsidRPr="008457FE" w:rsidTr="001A4DB0">
        <w:tc>
          <w:tcPr>
            <w:tcW w:w="3005" w:type="dxa"/>
          </w:tcPr>
          <w:p w:rsidR="00B22F37" w:rsidRPr="008457FE" w:rsidRDefault="00B22F37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07" w:type="dxa"/>
          </w:tcPr>
          <w:p w:rsidR="00B22F37" w:rsidRPr="008457FE" w:rsidRDefault="00B22F37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6" w:type="dxa"/>
          </w:tcPr>
          <w:p w:rsidR="00B22F37" w:rsidRPr="008457FE" w:rsidRDefault="00B22F37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22F37" w:rsidRPr="008457FE" w:rsidRDefault="00B22F37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22F37" w:rsidRPr="008457FE" w:rsidRDefault="00B22F37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22F37" w:rsidRPr="008457FE" w:rsidRDefault="00B22F37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22F37" w:rsidRPr="008457FE" w:rsidRDefault="00B22F37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22F37" w:rsidRPr="008457FE" w:rsidRDefault="00B22F37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22F37" w:rsidRPr="008457FE" w:rsidRDefault="00B22F37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22F37" w:rsidRPr="008457FE" w:rsidRDefault="00B22F37" w:rsidP="008457FE">
            <w:pPr>
              <w:pStyle w:val="Table"/>
              <w:rPr>
                <w:sz w:val="18"/>
                <w:szCs w:val="18"/>
              </w:rPr>
            </w:pPr>
          </w:p>
        </w:tc>
      </w:tr>
      <w:tr w:rsidR="00431733" w:rsidRPr="008457FE" w:rsidTr="00F96722">
        <w:tc>
          <w:tcPr>
            <w:tcW w:w="3005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по источникам финансирования:</w:t>
            </w:r>
          </w:p>
        </w:tc>
        <w:tc>
          <w:tcPr>
            <w:tcW w:w="907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7693,8</w:t>
            </w:r>
          </w:p>
        </w:tc>
        <w:tc>
          <w:tcPr>
            <w:tcW w:w="686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484,0</w:t>
            </w:r>
          </w:p>
        </w:tc>
        <w:tc>
          <w:tcPr>
            <w:tcW w:w="709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739,2</w:t>
            </w:r>
          </w:p>
        </w:tc>
        <w:tc>
          <w:tcPr>
            <w:tcW w:w="709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996,8</w:t>
            </w:r>
          </w:p>
        </w:tc>
        <w:tc>
          <w:tcPr>
            <w:tcW w:w="709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716,8</w:t>
            </w:r>
          </w:p>
        </w:tc>
        <w:tc>
          <w:tcPr>
            <w:tcW w:w="708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923</w:t>
            </w:r>
          </w:p>
        </w:tc>
        <w:tc>
          <w:tcPr>
            <w:tcW w:w="709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1101,0</w:t>
            </w:r>
          </w:p>
        </w:tc>
        <w:tc>
          <w:tcPr>
            <w:tcW w:w="709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1516,5</w:t>
            </w:r>
          </w:p>
        </w:tc>
        <w:tc>
          <w:tcPr>
            <w:tcW w:w="709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1216,5</w:t>
            </w:r>
          </w:p>
        </w:tc>
      </w:tr>
      <w:tr w:rsidR="00431733" w:rsidRPr="008457FE" w:rsidTr="00F96722">
        <w:tc>
          <w:tcPr>
            <w:tcW w:w="3005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средства бюджета МР</w:t>
            </w:r>
          </w:p>
        </w:tc>
        <w:tc>
          <w:tcPr>
            <w:tcW w:w="907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7693,8</w:t>
            </w:r>
          </w:p>
        </w:tc>
        <w:tc>
          <w:tcPr>
            <w:tcW w:w="686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484,0</w:t>
            </w:r>
          </w:p>
        </w:tc>
        <w:tc>
          <w:tcPr>
            <w:tcW w:w="709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739,2</w:t>
            </w:r>
          </w:p>
        </w:tc>
        <w:tc>
          <w:tcPr>
            <w:tcW w:w="709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996,8</w:t>
            </w:r>
          </w:p>
        </w:tc>
        <w:tc>
          <w:tcPr>
            <w:tcW w:w="709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716,8</w:t>
            </w:r>
          </w:p>
        </w:tc>
        <w:tc>
          <w:tcPr>
            <w:tcW w:w="708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923</w:t>
            </w:r>
          </w:p>
        </w:tc>
        <w:tc>
          <w:tcPr>
            <w:tcW w:w="709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1101,0</w:t>
            </w:r>
          </w:p>
        </w:tc>
        <w:tc>
          <w:tcPr>
            <w:tcW w:w="709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1516,5</w:t>
            </w:r>
          </w:p>
        </w:tc>
        <w:tc>
          <w:tcPr>
            <w:tcW w:w="709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1216,5</w:t>
            </w:r>
          </w:p>
        </w:tc>
      </w:tr>
    </w:tbl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p w:rsidR="00EA1C7D" w:rsidRPr="008457FE" w:rsidRDefault="00EA1C7D" w:rsidP="008457FE">
      <w:pPr>
        <w:pStyle w:val="ConsPlusTitle"/>
        <w:jc w:val="center"/>
        <w:outlineLvl w:val="3"/>
        <w:rPr>
          <w:rFonts w:ascii="Arial" w:eastAsia="Times New Roman" w:hAnsi="Arial" w:cs="Arial"/>
          <w:kern w:val="32"/>
          <w:sz w:val="32"/>
          <w:szCs w:val="32"/>
        </w:rPr>
      </w:pPr>
      <w:r w:rsidRPr="008457FE">
        <w:rPr>
          <w:rFonts w:ascii="Arial" w:eastAsia="Times New Roman" w:hAnsi="Arial" w:cs="Arial"/>
          <w:kern w:val="32"/>
          <w:sz w:val="32"/>
          <w:szCs w:val="32"/>
        </w:rPr>
        <w:t>4. Механизм реализации подпрограммы</w:t>
      </w:r>
    </w:p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p w:rsidR="00EA1C7D" w:rsidRPr="00A037D3" w:rsidRDefault="00EA1C7D" w:rsidP="00EA1C7D">
      <w:pPr>
        <w:pStyle w:val="ConsPlusNormal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 xml:space="preserve">Исполнитель подпрограммы </w:t>
      </w:r>
      <w:r w:rsidR="001A4DB0" w:rsidRPr="00A037D3">
        <w:rPr>
          <w:sz w:val="24"/>
          <w:szCs w:val="24"/>
        </w:rPr>
        <w:t>–</w:t>
      </w:r>
      <w:r w:rsidRPr="00A037D3">
        <w:rPr>
          <w:sz w:val="24"/>
          <w:szCs w:val="24"/>
        </w:rPr>
        <w:t xml:space="preserve"> </w:t>
      </w:r>
      <w:r w:rsidR="001A4DB0" w:rsidRPr="00A037D3">
        <w:rPr>
          <w:sz w:val="24"/>
          <w:szCs w:val="24"/>
        </w:rPr>
        <w:t>спорта, туризма и молодежной политики</w:t>
      </w:r>
      <w:r w:rsidRPr="00A037D3">
        <w:rPr>
          <w:sz w:val="24"/>
          <w:szCs w:val="24"/>
        </w:rPr>
        <w:t xml:space="preserve"> администрации муниципального района </w:t>
      </w:r>
      <w:r w:rsidR="00AE4F89" w:rsidRPr="00A037D3">
        <w:rPr>
          <w:sz w:val="24"/>
          <w:szCs w:val="24"/>
        </w:rPr>
        <w:t>«</w:t>
      </w:r>
      <w:r w:rsidRPr="00A037D3">
        <w:rPr>
          <w:sz w:val="24"/>
          <w:szCs w:val="24"/>
        </w:rPr>
        <w:t>Город Людиново и Людиновский район</w:t>
      </w:r>
      <w:r w:rsidR="00AE4F89" w:rsidRPr="00A037D3">
        <w:rPr>
          <w:sz w:val="24"/>
          <w:szCs w:val="24"/>
        </w:rPr>
        <w:t>»</w:t>
      </w:r>
      <w:r w:rsidRPr="00A037D3">
        <w:rPr>
          <w:sz w:val="24"/>
          <w:szCs w:val="24"/>
        </w:rPr>
        <w:t>.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Исполнитель подпрограммы ежегодно по итогам ее реализации уточняет объемы необходимых финансовых средств для финансирования мероприятий в очередном финансовом году и в плановом периоде и по мере формирования районного бюджета представляет: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- бюджетную заявку на финансирование подпрограммы за счет средств районного бюджета на очередной финансовый год и на плановый период;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- обоснование объемов финансирования подпрограммы в очередном финансовом году по всем направлениям расходования средств и всем источникам финансирования.</w:t>
      </w:r>
    </w:p>
    <w:p w:rsidR="008457FE" w:rsidRDefault="008457FE" w:rsidP="00EA1C7D">
      <w:pPr>
        <w:pStyle w:val="ConsPlusNormal"/>
        <w:jc w:val="both"/>
        <w:rPr>
          <w:sz w:val="24"/>
          <w:szCs w:val="24"/>
        </w:rPr>
        <w:sectPr w:rsidR="008457FE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EA1C7D" w:rsidRPr="008457FE" w:rsidRDefault="00EA1C7D" w:rsidP="008457FE">
      <w:pPr>
        <w:pStyle w:val="ConsPlusTitle"/>
        <w:jc w:val="center"/>
        <w:outlineLvl w:val="3"/>
        <w:rPr>
          <w:rFonts w:ascii="Arial" w:eastAsia="Times New Roman" w:hAnsi="Arial" w:cs="Arial"/>
          <w:kern w:val="32"/>
          <w:sz w:val="32"/>
          <w:szCs w:val="32"/>
        </w:rPr>
      </w:pPr>
      <w:r w:rsidRPr="008457FE">
        <w:rPr>
          <w:rFonts w:ascii="Arial" w:eastAsia="Times New Roman" w:hAnsi="Arial" w:cs="Arial"/>
          <w:kern w:val="32"/>
          <w:sz w:val="32"/>
          <w:szCs w:val="32"/>
        </w:rPr>
        <w:lastRenderedPageBreak/>
        <w:t xml:space="preserve">5. Перечень программных мероприятий подпрограммы </w:t>
      </w:r>
      <w:r w:rsidR="00AE4F89" w:rsidRPr="008457FE">
        <w:rPr>
          <w:rFonts w:ascii="Arial" w:eastAsia="Times New Roman" w:hAnsi="Arial" w:cs="Arial"/>
          <w:kern w:val="32"/>
          <w:sz w:val="32"/>
          <w:szCs w:val="32"/>
        </w:rPr>
        <w:t>«</w:t>
      </w:r>
      <w:r w:rsidRPr="008457FE">
        <w:rPr>
          <w:rFonts w:ascii="Arial" w:eastAsia="Times New Roman" w:hAnsi="Arial" w:cs="Arial"/>
          <w:kern w:val="32"/>
          <w:sz w:val="32"/>
          <w:szCs w:val="32"/>
        </w:rPr>
        <w:t>Развитие</w:t>
      </w:r>
      <w:r w:rsidR="008457FE">
        <w:rPr>
          <w:rFonts w:ascii="Arial" w:eastAsia="Times New Roman" w:hAnsi="Arial" w:cs="Arial"/>
          <w:kern w:val="32"/>
          <w:sz w:val="32"/>
          <w:szCs w:val="32"/>
        </w:rPr>
        <w:t xml:space="preserve"> </w:t>
      </w:r>
      <w:r w:rsidRPr="008457FE">
        <w:rPr>
          <w:rFonts w:ascii="Arial" w:eastAsia="Times New Roman" w:hAnsi="Arial" w:cs="Arial"/>
          <w:kern w:val="32"/>
          <w:sz w:val="32"/>
          <w:szCs w:val="32"/>
        </w:rPr>
        <w:t>физической культуры, массового спорта и спорта высших</w:t>
      </w:r>
      <w:r w:rsidR="008457FE">
        <w:rPr>
          <w:rFonts w:ascii="Arial" w:eastAsia="Times New Roman" w:hAnsi="Arial" w:cs="Arial"/>
          <w:kern w:val="32"/>
          <w:sz w:val="32"/>
          <w:szCs w:val="32"/>
        </w:rPr>
        <w:t xml:space="preserve"> </w:t>
      </w:r>
      <w:r w:rsidRPr="008457FE">
        <w:rPr>
          <w:rFonts w:ascii="Arial" w:eastAsia="Times New Roman" w:hAnsi="Arial" w:cs="Arial"/>
          <w:kern w:val="32"/>
          <w:sz w:val="32"/>
          <w:szCs w:val="32"/>
        </w:rPr>
        <w:t>достижений</w:t>
      </w:r>
      <w:r w:rsidR="00AE4F89" w:rsidRPr="008457FE">
        <w:rPr>
          <w:rFonts w:ascii="Arial" w:eastAsia="Times New Roman" w:hAnsi="Arial" w:cs="Arial"/>
          <w:kern w:val="32"/>
          <w:sz w:val="32"/>
          <w:szCs w:val="32"/>
        </w:rPr>
        <w:t>»</w:t>
      </w:r>
    </w:p>
    <w:p w:rsidR="00EA1C7D" w:rsidRPr="008457FE" w:rsidRDefault="00EA1C7D" w:rsidP="008457FE">
      <w:pPr>
        <w:pStyle w:val="ConsPlusNormal"/>
        <w:jc w:val="center"/>
        <w:rPr>
          <w:rFonts w:eastAsia="Times New Roman"/>
          <w:kern w:val="3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569"/>
        <w:gridCol w:w="867"/>
        <w:gridCol w:w="1134"/>
        <w:gridCol w:w="1417"/>
        <w:gridCol w:w="1134"/>
        <w:gridCol w:w="709"/>
        <w:gridCol w:w="851"/>
        <w:gridCol w:w="708"/>
        <w:gridCol w:w="708"/>
        <w:gridCol w:w="709"/>
        <w:gridCol w:w="709"/>
        <w:gridCol w:w="709"/>
        <w:gridCol w:w="709"/>
      </w:tblGrid>
      <w:tr w:rsidR="00F335FA" w:rsidRPr="008457FE" w:rsidTr="00080E62">
        <w:tc>
          <w:tcPr>
            <w:tcW w:w="454" w:type="dxa"/>
            <w:vMerge w:val="restart"/>
          </w:tcPr>
          <w:p w:rsidR="00F335FA" w:rsidRPr="008457FE" w:rsidRDefault="00F335FA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N п/п</w:t>
            </w:r>
          </w:p>
        </w:tc>
        <w:tc>
          <w:tcPr>
            <w:tcW w:w="2569" w:type="dxa"/>
            <w:vMerge w:val="restart"/>
          </w:tcPr>
          <w:p w:rsidR="00F335FA" w:rsidRPr="008457FE" w:rsidRDefault="00F335FA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867" w:type="dxa"/>
            <w:vMerge w:val="restart"/>
          </w:tcPr>
          <w:p w:rsidR="00F335FA" w:rsidRPr="008457FE" w:rsidRDefault="00F335FA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Сроки реализации</w:t>
            </w:r>
          </w:p>
        </w:tc>
        <w:tc>
          <w:tcPr>
            <w:tcW w:w="1134" w:type="dxa"/>
            <w:vMerge w:val="restart"/>
          </w:tcPr>
          <w:p w:rsidR="00F335FA" w:rsidRPr="008457FE" w:rsidRDefault="00F335FA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Участник подпрограмм</w:t>
            </w:r>
          </w:p>
        </w:tc>
        <w:tc>
          <w:tcPr>
            <w:tcW w:w="1417" w:type="dxa"/>
            <w:vMerge w:val="restart"/>
          </w:tcPr>
          <w:p w:rsidR="00F335FA" w:rsidRPr="008457FE" w:rsidRDefault="00F335FA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F335FA" w:rsidRPr="008457FE" w:rsidRDefault="00F335FA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Сумма расх</w:t>
            </w:r>
            <w:r w:rsidR="008642E6" w:rsidRPr="008457FE">
              <w:rPr>
                <w:b w:val="0"/>
                <w:sz w:val="18"/>
                <w:szCs w:val="18"/>
              </w:rPr>
              <w:t>одов</w:t>
            </w:r>
            <w:r w:rsidRPr="008457FE">
              <w:rPr>
                <w:b w:val="0"/>
                <w:sz w:val="18"/>
                <w:szCs w:val="18"/>
              </w:rPr>
              <w:t>всего</w:t>
            </w:r>
          </w:p>
        </w:tc>
        <w:tc>
          <w:tcPr>
            <w:tcW w:w="5812" w:type="dxa"/>
            <w:gridSpan w:val="8"/>
          </w:tcPr>
          <w:p w:rsidR="00F335FA" w:rsidRPr="008457FE" w:rsidRDefault="00F335FA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В том числе по годам реализации подпрограммы</w:t>
            </w:r>
          </w:p>
        </w:tc>
      </w:tr>
      <w:tr w:rsidR="00F335FA" w:rsidRPr="008457FE" w:rsidTr="00080E62">
        <w:tc>
          <w:tcPr>
            <w:tcW w:w="454" w:type="dxa"/>
            <w:vMerge/>
          </w:tcPr>
          <w:p w:rsidR="00F335FA" w:rsidRPr="008457FE" w:rsidRDefault="00F335FA" w:rsidP="008457FE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2569" w:type="dxa"/>
            <w:vMerge/>
          </w:tcPr>
          <w:p w:rsidR="00F335FA" w:rsidRPr="008457FE" w:rsidRDefault="00F335FA" w:rsidP="008457FE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867" w:type="dxa"/>
            <w:vMerge/>
          </w:tcPr>
          <w:p w:rsidR="00F335FA" w:rsidRPr="008457FE" w:rsidRDefault="00F335FA" w:rsidP="008457FE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335FA" w:rsidRPr="008457FE" w:rsidRDefault="00F335FA" w:rsidP="008457FE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335FA" w:rsidRPr="008457FE" w:rsidRDefault="00F335FA" w:rsidP="008457FE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335FA" w:rsidRPr="008457FE" w:rsidRDefault="00F335FA" w:rsidP="008457FE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F335FA" w:rsidRPr="008457FE" w:rsidRDefault="00F335FA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2019</w:t>
            </w:r>
          </w:p>
        </w:tc>
        <w:tc>
          <w:tcPr>
            <w:tcW w:w="851" w:type="dxa"/>
          </w:tcPr>
          <w:p w:rsidR="00F335FA" w:rsidRPr="008457FE" w:rsidRDefault="00F335FA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2020</w:t>
            </w:r>
          </w:p>
        </w:tc>
        <w:tc>
          <w:tcPr>
            <w:tcW w:w="708" w:type="dxa"/>
          </w:tcPr>
          <w:p w:rsidR="00F335FA" w:rsidRPr="008457FE" w:rsidRDefault="00F335FA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2021</w:t>
            </w:r>
          </w:p>
        </w:tc>
        <w:tc>
          <w:tcPr>
            <w:tcW w:w="708" w:type="dxa"/>
          </w:tcPr>
          <w:p w:rsidR="00F335FA" w:rsidRPr="008457FE" w:rsidRDefault="00F335FA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F335FA" w:rsidRPr="008457FE" w:rsidRDefault="00F335FA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F335FA" w:rsidRPr="008457FE" w:rsidRDefault="00F335FA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F335FA" w:rsidRPr="008457FE" w:rsidRDefault="00F335FA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F335FA" w:rsidRPr="008457FE" w:rsidRDefault="00F335FA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2026</w:t>
            </w:r>
          </w:p>
        </w:tc>
      </w:tr>
      <w:tr w:rsidR="00431733" w:rsidRPr="008457FE" w:rsidTr="00431733">
        <w:tc>
          <w:tcPr>
            <w:tcW w:w="454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1</w:t>
            </w:r>
          </w:p>
        </w:tc>
        <w:tc>
          <w:tcPr>
            <w:tcW w:w="2569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Физкультурно-массовая работа с населением Людиновского района</w:t>
            </w:r>
          </w:p>
        </w:tc>
        <w:tc>
          <w:tcPr>
            <w:tcW w:w="867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2019 - 2026</w:t>
            </w:r>
          </w:p>
        </w:tc>
        <w:tc>
          <w:tcPr>
            <w:tcW w:w="1134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 xml:space="preserve">Отдел спорта, туризма и  молодежной политики </w:t>
            </w:r>
          </w:p>
        </w:tc>
        <w:tc>
          <w:tcPr>
            <w:tcW w:w="1417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7693,8</w:t>
            </w:r>
          </w:p>
        </w:tc>
        <w:tc>
          <w:tcPr>
            <w:tcW w:w="709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484,0</w:t>
            </w:r>
          </w:p>
        </w:tc>
        <w:tc>
          <w:tcPr>
            <w:tcW w:w="851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739,2</w:t>
            </w:r>
          </w:p>
        </w:tc>
        <w:tc>
          <w:tcPr>
            <w:tcW w:w="708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996,8</w:t>
            </w:r>
          </w:p>
        </w:tc>
        <w:tc>
          <w:tcPr>
            <w:tcW w:w="708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716,8</w:t>
            </w:r>
          </w:p>
        </w:tc>
        <w:tc>
          <w:tcPr>
            <w:tcW w:w="709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923</w:t>
            </w:r>
          </w:p>
        </w:tc>
        <w:tc>
          <w:tcPr>
            <w:tcW w:w="709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3E401A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1084,5</w:t>
            </w:r>
          </w:p>
        </w:tc>
        <w:tc>
          <w:tcPr>
            <w:tcW w:w="709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15</w:t>
            </w:r>
            <w:r w:rsidR="003E401A" w:rsidRPr="008457FE">
              <w:rPr>
                <w:sz w:val="18"/>
                <w:szCs w:val="18"/>
              </w:rPr>
              <w:t>00,0</w:t>
            </w:r>
          </w:p>
        </w:tc>
        <w:tc>
          <w:tcPr>
            <w:tcW w:w="709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12</w:t>
            </w:r>
            <w:r w:rsidR="003E401A" w:rsidRPr="008457FE">
              <w:rPr>
                <w:sz w:val="18"/>
                <w:szCs w:val="18"/>
              </w:rPr>
              <w:t>00</w:t>
            </w:r>
          </w:p>
        </w:tc>
      </w:tr>
      <w:tr w:rsidR="004418D0" w:rsidRPr="008457FE" w:rsidTr="00431733">
        <w:tc>
          <w:tcPr>
            <w:tcW w:w="454" w:type="dxa"/>
          </w:tcPr>
          <w:p w:rsidR="004418D0" w:rsidRPr="008457FE" w:rsidRDefault="004418D0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</w:t>
            </w:r>
          </w:p>
        </w:tc>
        <w:tc>
          <w:tcPr>
            <w:tcW w:w="2569" w:type="dxa"/>
          </w:tcPr>
          <w:p w:rsidR="004418D0" w:rsidRPr="008457FE" w:rsidRDefault="004418D0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Физкультурно-массовая работа с сельским населением Людиновского района</w:t>
            </w:r>
          </w:p>
        </w:tc>
        <w:tc>
          <w:tcPr>
            <w:tcW w:w="867" w:type="dxa"/>
          </w:tcPr>
          <w:p w:rsidR="004418D0" w:rsidRPr="008457FE" w:rsidRDefault="004418D0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2019 - 2026</w:t>
            </w:r>
          </w:p>
        </w:tc>
        <w:tc>
          <w:tcPr>
            <w:tcW w:w="1134" w:type="dxa"/>
          </w:tcPr>
          <w:p w:rsidR="004418D0" w:rsidRPr="008457FE" w:rsidRDefault="004418D0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 xml:space="preserve">Отдел спорта, туризма и  молодежной политики </w:t>
            </w:r>
          </w:p>
        </w:tc>
        <w:tc>
          <w:tcPr>
            <w:tcW w:w="1417" w:type="dxa"/>
          </w:tcPr>
          <w:p w:rsidR="004418D0" w:rsidRPr="008457FE" w:rsidRDefault="004418D0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</w:tcPr>
          <w:p w:rsidR="00080E62" w:rsidRPr="008457FE" w:rsidRDefault="00A8059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145,8</w:t>
            </w:r>
          </w:p>
          <w:p w:rsidR="004418D0" w:rsidRPr="008457FE" w:rsidRDefault="004418D0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418D0" w:rsidRPr="008457FE" w:rsidRDefault="004418D0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 xml:space="preserve">19,8 </w:t>
            </w:r>
          </w:p>
        </w:tc>
        <w:tc>
          <w:tcPr>
            <w:tcW w:w="851" w:type="dxa"/>
          </w:tcPr>
          <w:p w:rsidR="004418D0" w:rsidRPr="008457FE" w:rsidRDefault="004418D0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708" w:type="dxa"/>
          </w:tcPr>
          <w:p w:rsidR="004418D0" w:rsidRPr="008457FE" w:rsidRDefault="004418D0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4418D0" w:rsidRPr="008457FE" w:rsidRDefault="004418D0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709" w:type="dxa"/>
          </w:tcPr>
          <w:p w:rsidR="004418D0" w:rsidRPr="008457FE" w:rsidRDefault="00A8059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16,5</w:t>
            </w:r>
          </w:p>
        </w:tc>
        <w:tc>
          <w:tcPr>
            <w:tcW w:w="709" w:type="dxa"/>
          </w:tcPr>
          <w:p w:rsidR="004418D0" w:rsidRPr="008457FE" w:rsidRDefault="00A8059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16,5</w:t>
            </w:r>
          </w:p>
        </w:tc>
        <w:tc>
          <w:tcPr>
            <w:tcW w:w="709" w:type="dxa"/>
          </w:tcPr>
          <w:p w:rsidR="004418D0" w:rsidRPr="008457FE" w:rsidRDefault="00A8059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16,5</w:t>
            </w:r>
          </w:p>
        </w:tc>
        <w:tc>
          <w:tcPr>
            <w:tcW w:w="709" w:type="dxa"/>
          </w:tcPr>
          <w:p w:rsidR="004418D0" w:rsidRPr="008457FE" w:rsidRDefault="00A8059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16,5</w:t>
            </w:r>
          </w:p>
        </w:tc>
      </w:tr>
      <w:tr w:rsidR="00431733" w:rsidRPr="008457FE" w:rsidTr="00431733">
        <w:tc>
          <w:tcPr>
            <w:tcW w:w="454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ИТОГО</w:t>
            </w:r>
          </w:p>
        </w:tc>
        <w:tc>
          <w:tcPr>
            <w:tcW w:w="867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7548</w:t>
            </w:r>
          </w:p>
        </w:tc>
        <w:tc>
          <w:tcPr>
            <w:tcW w:w="709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464,2</w:t>
            </w:r>
          </w:p>
        </w:tc>
        <w:tc>
          <w:tcPr>
            <w:tcW w:w="851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719,2</w:t>
            </w:r>
          </w:p>
        </w:tc>
        <w:tc>
          <w:tcPr>
            <w:tcW w:w="708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976,8</w:t>
            </w:r>
          </w:p>
        </w:tc>
        <w:tc>
          <w:tcPr>
            <w:tcW w:w="708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696,8</w:t>
            </w:r>
          </w:p>
        </w:tc>
        <w:tc>
          <w:tcPr>
            <w:tcW w:w="709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906,5</w:t>
            </w:r>
          </w:p>
        </w:tc>
        <w:tc>
          <w:tcPr>
            <w:tcW w:w="709" w:type="dxa"/>
          </w:tcPr>
          <w:p w:rsidR="00431733" w:rsidRPr="008457FE" w:rsidRDefault="003E401A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1101</w:t>
            </w:r>
          </w:p>
        </w:tc>
        <w:tc>
          <w:tcPr>
            <w:tcW w:w="709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15</w:t>
            </w:r>
            <w:r w:rsidR="003E401A" w:rsidRPr="008457FE">
              <w:rPr>
                <w:sz w:val="18"/>
                <w:szCs w:val="18"/>
              </w:rPr>
              <w:t>16,5</w:t>
            </w:r>
          </w:p>
        </w:tc>
        <w:tc>
          <w:tcPr>
            <w:tcW w:w="709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12</w:t>
            </w:r>
            <w:r w:rsidR="003E401A" w:rsidRPr="008457FE">
              <w:rPr>
                <w:sz w:val="18"/>
                <w:szCs w:val="18"/>
              </w:rPr>
              <w:t>16,5</w:t>
            </w:r>
          </w:p>
        </w:tc>
      </w:tr>
    </w:tbl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p w:rsidR="00EA1C7D" w:rsidRPr="00975DBB" w:rsidRDefault="00EA1C7D" w:rsidP="00975DBB">
      <w:pPr>
        <w:pStyle w:val="ConsPlusTitle"/>
        <w:jc w:val="center"/>
        <w:outlineLvl w:val="2"/>
        <w:rPr>
          <w:rFonts w:ascii="Arial" w:eastAsia="Times New Roman" w:hAnsi="Arial" w:cs="Arial"/>
          <w:iCs/>
          <w:sz w:val="30"/>
          <w:szCs w:val="28"/>
        </w:rPr>
      </w:pPr>
      <w:r w:rsidRPr="00975DBB">
        <w:rPr>
          <w:rFonts w:ascii="Arial" w:eastAsia="Times New Roman" w:hAnsi="Arial" w:cs="Arial"/>
          <w:iCs/>
          <w:sz w:val="30"/>
          <w:szCs w:val="28"/>
        </w:rPr>
        <w:t xml:space="preserve">5.2. Подпрограмма </w:t>
      </w:r>
      <w:r w:rsidR="00AE4F89" w:rsidRPr="00975DBB">
        <w:rPr>
          <w:rFonts w:ascii="Arial" w:eastAsia="Times New Roman" w:hAnsi="Arial" w:cs="Arial"/>
          <w:iCs/>
          <w:sz w:val="30"/>
          <w:szCs w:val="28"/>
        </w:rPr>
        <w:t>«</w:t>
      </w:r>
      <w:r w:rsidRPr="00975DBB">
        <w:rPr>
          <w:rFonts w:ascii="Arial" w:eastAsia="Times New Roman" w:hAnsi="Arial" w:cs="Arial"/>
          <w:iCs/>
          <w:sz w:val="30"/>
          <w:szCs w:val="28"/>
        </w:rPr>
        <w:t>Повышение эффективности управления</w:t>
      </w:r>
    </w:p>
    <w:p w:rsidR="00EA1C7D" w:rsidRPr="00975DBB" w:rsidRDefault="00EA1C7D" w:rsidP="00975DBB">
      <w:pPr>
        <w:pStyle w:val="ConsPlusTitle"/>
        <w:jc w:val="center"/>
        <w:rPr>
          <w:rFonts w:ascii="Arial" w:eastAsia="Times New Roman" w:hAnsi="Arial" w:cs="Arial"/>
          <w:iCs/>
          <w:sz w:val="30"/>
          <w:szCs w:val="28"/>
        </w:rPr>
      </w:pPr>
      <w:r w:rsidRPr="00975DBB">
        <w:rPr>
          <w:rFonts w:ascii="Arial" w:eastAsia="Times New Roman" w:hAnsi="Arial" w:cs="Arial"/>
          <w:iCs/>
          <w:sz w:val="30"/>
          <w:szCs w:val="28"/>
        </w:rPr>
        <w:t>развитием отрасли физической культуры и спорта</w:t>
      </w:r>
      <w:r w:rsidR="00AE4F89" w:rsidRPr="00975DBB">
        <w:rPr>
          <w:rFonts w:ascii="Arial" w:eastAsia="Times New Roman" w:hAnsi="Arial" w:cs="Arial"/>
          <w:iCs/>
          <w:sz w:val="30"/>
          <w:szCs w:val="28"/>
        </w:rPr>
        <w:t>»</w:t>
      </w:r>
    </w:p>
    <w:p w:rsidR="00EA1C7D" w:rsidRPr="00975DBB" w:rsidRDefault="00EA1C7D" w:rsidP="00975DBB">
      <w:pPr>
        <w:pStyle w:val="ConsPlusNormal"/>
        <w:jc w:val="center"/>
        <w:rPr>
          <w:rFonts w:eastAsia="Times New Roman"/>
          <w:iCs/>
          <w:sz w:val="30"/>
          <w:szCs w:val="28"/>
        </w:rPr>
      </w:pPr>
    </w:p>
    <w:p w:rsidR="00EA1C7D" w:rsidRPr="00A037D3" w:rsidRDefault="00EA1C7D" w:rsidP="00EA1C7D">
      <w:pPr>
        <w:pStyle w:val="ConsPlusTitle"/>
        <w:jc w:val="center"/>
        <w:outlineLvl w:val="3"/>
        <w:rPr>
          <w:rFonts w:ascii="Arial" w:hAnsi="Arial" w:cs="Arial"/>
        </w:rPr>
      </w:pPr>
      <w:r w:rsidRPr="00A037D3">
        <w:rPr>
          <w:rFonts w:ascii="Arial" w:hAnsi="Arial" w:cs="Arial"/>
        </w:rPr>
        <w:t>ПАСПОРТ</w:t>
      </w:r>
    </w:p>
    <w:p w:rsidR="00EA1C7D" w:rsidRPr="00A037D3" w:rsidRDefault="00EA1C7D" w:rsidP="00EA1C7D">
      <w:pPr>
        <w:pStyle w:val="ConsPlusTitle"/>
        <w:jc w:val="center"/>
        <w:rPr>
          <w:rFonts w:ascii="Arial" w:hAnsi="Arial" w:cs="Arial"/>
        </w:rPr>
      </w:pPr>
      <w:r w:rsidRPr="00A037D3">
        <w:rPr>
          <w:rFonts w:ascii="Arial" w:hAnsi="Arial" w:cs="Arial"/>
        </w:rPr>
        <w:t xml:space="preserve">подпрограммы </w:t>
      </w:r>
      <w:r w:rsidR="00AE4F89" w:rsidRPr="00A037D3">
        <w:rPr>
          <w:rFonts w:ascii="Arial" w:hAnsi="Arial" w:cs="Arial"/>
        </w:rPr>
        <w:t>«</w:t>
      </w:r>
      <w:r w:rsidRPr="00A037D3">
        <w:rPr>
          <w:rFonts w:ascii="Arial" w:hAnsi="Arial" w:cs="Arial"/>
        </w:rPr>
        <w:t>Повышение эффективности управления развитием</w:t>
      </w:r>
    </w:p>
    <w:p w:rsidR="00EA1C7D" w:rsidRPr="00A037D3" w:rsidRDefault="00EA1C7D" w:rsidP="00EA1C7D">
      <w:pPr>
        <w:pStyle w:val="ConsPlusTitle"/>
        <w:jc w:val="center"/>
        <w:rPr>
          <w:rFonts w:ascii="Arial" w:hAnsi="Arial" w:cs="Arial"/>
        </w:rPr>
      </w:pPr>
      <w:r w:rsidRPr="00A037D3">
        <w:rPr>
          <w:rFonts w:ascii="Arial" w:hAnsi="Arial" w:cs="Arial"/>
        </w:rPr>
        <w:t>отрасли физической культуры и спорта</w:t>
      </w:r>
      <w:r w:rsidR="00AE4F89" w:rsidRPr="00A037D3">
        <w:rPr>
          <w:rFonts w:ascii="Arial" w:hAnsi="Arial" w:cs="Arial"/>
        </w:rPr>
        <w:t>»</w:t>
      </w:r>
    </w:p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439"/>
        <w:gridCol w:w="1033"/>
        <w:gridCol w:w="907"/>
        <w:gridCol w:w="964"/>
        <w:gridCol w:w="964"/>
        <w:gridCol w:w="907"/>
        <w:gridCol w:w="907"/>
        <w:gridCol w:w="907"/>
        <w:gridCol w:w="907"/>
        <w:gridCol w:w="907"/>
      </w:tblGrid>
      <w:tr w:rsidR="00080E62" w:rsidRPr="008457FE" w:rsidTr="00080E62">
        <w:tc>
          <w:tcPr>
            <w:tcW w:w="2268" w:type="dxa"/>
          </w:tcPr>
          <w:p w:rsidR="00080E62" w:rsidRPr="008457FE" w:rsidRDefault="00080E62" w:rsidP="008457FE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1. Соисполнитель муниципальной программы</w:t>
            </w:r>
          </w:p>
        </w:tc>
        <w:tc>
          <w:tcPr>
            <w:tcW w:w="9842" w:type="dxa"/>
            <w:gridSpan w:val="10"/>
          </w:tcPr>
          <w:p w:rsidR="00080E62" w:rsidRPr="008457FE" w:rsidRDefault="00080E62" w:rsidP="008457FE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 xml:space="preserve">Отдел спорта, туризма и  молодежной политики администрации муниципального района </w:t>
            </w:r>
            <w:r w:rsidR="00AE4F89" w:rsidRPr="008457FE">
              <w:rPr>
                <w:b w:val="0"/>
                <w:sz w:val="18"/>
                <w:szCs w:val="18"/>
              </w:rPr>
              <w:t>«</w:t>
            </w:r>
            <w:r w:rsidRPr="008457FE">
              <w:rPr>
                <w:b w:val="0"/>
                <w:sz w:val="18"/>
                <w:szCs w:val="18"/>
              </w:rPr>
              <w:t>Город Людиново и Людиновский район</w:t>
            </w:r>
            <w:r w:rsidR="00AE4F89" w:rsidRPr="008457FE">
              <w:rPr>
                <w:b w:val="0"/>
                <w:sz w:val="18"/>
                <w:szCs w:val="18"/>
              </w:rPr>
              <w:t>»</w:t>
            </w:r>
          </w:p>
        </w:tc>
      </w:tr>
      <w:tr w:rsidR="00080E62" w:rsidRPr="008457FE" w:rsidTr="00080E62">
        <w:tc>
          <w:tcPr>
            <w:tcW w:w="2268" w:type="dxa"/>
          </w:tcPr>
          <w:p w:rsidR="00080E62" w:rsidRPr="008457FE" w:rsidRDefault="00080E62" w:rsidP="008457FE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2. Участник подпрограммы</w:t>
            </w:r>
          </w:p>
        </w:tc>
        <w:tc>
          <w:tcPr>
            <w:tcW w:w="9842" w:type="dxa"/>
            <w:gridSpan w:val="10"/>
          </w:tcPr>
          <w:p w:rsidR="00080E62" w:rsidRPr="008457FE" w:rsidRDefault="00080E62" w:rsidP="008457FE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 xml:space="preserve">Муниципальное казенное учреждение дополнительного образования </w:t>
            </w:r>
            <w:r w:rsidR="00AE4F89" w:rsidRPr="008457FE">
              <w:rPr>
                <w:b w:val="0"/>
                <w:sz w:val="18"/>
                <w:szCs w:val="18"/>
              </w:rPr>
              <w:t>«</w:t>
            </w:r>
            <w:r w:rsidRPr="008457FE">
              <w:rPr>
                <w:b w:val="0"/>
                <w:sz w:val="18"/>
                <w:szCs w:val="18"/>
              </w:rPr>
              <w:t xml:space="preserve">Спортивная школа олимпийского резерва </w:t>
            </w:r>
            <w:r w:rsidR="00AE4F89" w:rsidRPr="008457FE">
              <w:rPr>
                <w:b w:val="0"/>
                <w:sz w:val="18"/>
                <w:szCs w:val="18"/>
              </w:rPr>
              <w:t>«</w:t>
            </w:r>
            <w:r w:rsidRPr="008457FE">
              <w:rPr>
                <w:b w:val="0"/>
                <w:sz w:val="18"/>
                <w:szCs w:val="18"/>
              </w:rPr>
              <w:t>ТРИУМФ</w:t>
            </w:r>
            <w:r w:rsidR="00AE4F89" w:rsidRPr="008457FE">
              <w:rPr>
                <w:b w:val="0"/>
                <w:sz w:val="18"/>
                <w:szCs w:val="18"/>
              </w:rPr>
              <w:t>»</w:t>
            </w:r>
            <w:r w:rsidRPr="008457FE">
              <w:rPr>
                <w:b w:val="0"/>
                <w:sz w:val="18"/>
                <w:szCs w:val="18"/>
              </w:rPr>
              <w:t xml:space="preserve"> имени М.А.Ухиной</w:t>
            </w:r>
            <w:r w:rsidR="00AE4F89" w:rsidRPr="008457FE">
              <w:rPr>
                <w:b w:val="0"/>
                <w:sz w:val="18"/>
                <w:szCs w:val="18"/>
              </w:rPr>
              <w:t>»</w:t>
            </w:r>
          </w:p>
        </w:tc>
      </w:tr>
      <w:tr w:rsidR="00080E62" w:rsidRPr="008457FE" w:rsidTr="00080E62">
        <w:tc>
          <w:tcPr>
            <w:tcW w:w="2268" w:type="dxa"/>
          </w:tcPr>
          <w:p w:rsidR="00080E62" w:rsidRPr="008457FE" w:rsidRDefault="00080E62" w:rsidP="008457FE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3. Цели подпрограммы</w:t>
            </w:r>
          </w:p>
        </w:tc>
        <w:tc>
          <w:tcPr>
            <w:tcW w:w="9842" w:type="dxa"/>
            <w:gridSpan w:val="10"/>
          </w:tcPr>
          <w:p w:rsidR="00080E62" w:rsidRPr="008457FE" w:rsidRDefault="00080E62" w:rsidP="008457FE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 xml:space="preserve">Создание и реализация эффективных механизмов управления развитием системы физической культуры и спорта </w:t>
            </w:r>
            <w:r w:rsidRPr="008457FE">
              <w:rPr>
                <w:b w:val="0"/>
                <w:sz w:val="18"/>
                <w:szCs w:val="18"/>
              </w:rPr>
              <w:lastRenderedPageBreak/>
              <w:t>в Людиновском районе</w:t>
            </w:r>
          </w:p>
        </w:tc>
      </w:tr>
      <w:tr w:rsidR="00080E62" w:rsidRPr="008457FE" w:rsidTr="00080E62">
        <w:tc>
          <w:tcPr>
            <w:tcW w:w="2268" w:type="dxa"/>
          </w:tcPr>
          <w:p w:rsidR="00080E62" w:rsidRPr="008457FE" w:rsidRDefault="00080E62" w:rsidP="008457FE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lastRenderedPageBreak/>
              <w:t>4. Задачи подпрограммы</w:t>
            </w:r>
          </w:p>
        </w:tc>
        <w:tc>
          <w:tcPr>
            <w:tcW w:w="9842" w:type="dxa"/>
            <w:gridSpan w:val="10"/>
          </w:tcPr>
          <w:p w:rsidR="00080E62" w:rsidRPr="008457FE" w:rsidRDefault="00080E62" w:rsidP="008457FE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- повышение качества оказания услуг и исполнения функций в сфере физической культуры и спорта;</w:t>
            </w:r>
          </w:p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- улучшение кадрового обеспечения сферы физической культуры и спорта, в том числе на предприятиях и в учреждениях, а также по месту жительства населения</w:t>
            </w:r>
          </w:p>
        </w:tc>
      </w:tr>
      <w:tr w:rsidR="00080E62" w:rsidRPr="008457FE" w:rsidTr="00080E62">
        <w:tc>
          <w:tcPr>
            <w:tcW w:w="2268" w:type="dxa"/>
          </w:tcPr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5. Перечень основных мероприятий подпрограммы</w:t>
            </w:r>
          </w:p>
        </w:tc>
        <w:tc>
          <w:tcPr>
            <w:tcW w:w="9842" w:type="dxa"/>
            <w:gridSpan w:val="10"/>
          </w:tcPr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- мероприятия по развитию учреждений в области физической культуры и спорта, в отношении которых администрация осуществляет функции и полномочия учредителя</w:t>
            </w:r>
          </w:p>
        </w:tc>
      </w:tr>
      <w:tr w:rsidR="00080E62" w:rsidRPr="008457FE" w:rsidTr="00080E62">
        <w:tc>
          <w:tcPr>
            <w:tcW w:w="2268" w:type="dxa"/>
          </w:tcPr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6. Показатели подпрограммы</w:t>
            </w:r>
          </w:p>
        </w:tc>
        <w:tc>
          <w:tcPr>
            <w:tcW w:w="9842" w:type="dxa"/>
            <w:gridSpan w:val="10"/>
          </w:tcPr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- доля граждан, занимающихся в спортивных организациях, в общей численности детей и молодежи в возрасте 6 - 15 лет;</w:t>
            </w:r>
          </w:p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- количество квалифицированных тренеров и педагогов физической культуры, работающих по специальности, осуществляющих физкультурно-оздоровительную и спортивную работу с различными категориями и группами населения;</w:t>
            </w:r>
          </w:p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- увеличить количество:</w:t>
            </w:r>
          </w:p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1. Массовых разрядов (% от общей численности систематически занимающихся физической культурой и спортом);</w:t>
            </w:r>
          </w:p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2. Количество спортсменов, имеющих 1 спортивный разряд;</w:t>
            </w:r>
          </w:p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3. Количество спортсменов, имеющих звание КМС и выше</w:t>
            </w:r>
          </w:p>
        </w:tc>
      </w:tr>
      <w:tr w:rsidR="00080E62" w:rsidRPr="008457FE" w:rsidTr="00080E62">
        <w:tc>
          <w:tcPr>
            <w:tcW w:w="2268" w:type="dxa"/>
          </w:tcPr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7. Сроки и этапы реализации подпрограммы</w:t>
            </w:r>
          </w:p>
        </w:tc>
        <w:tc>
          <w:tcPr>
            <w:tcW w:w="9842" w:type="dxa"/>
            <w:gridSpan w:val="10"/>
          </w:tcPr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2019 - 2026 годы, в 1 этап</w:t>
            </w:r>
          </w:p>
        </w:tc>
      </w:tr>
      <w:tr w:rsidR="00080E62" w:rsidRPr="008457FE" w:rsidTr="00080E62">
        <w:tc>
          <w:tcPr>
            <w:tcW w:w="2268" w:type="dxa"/>
            <w:vMerge w:val="restart"/>
          </w:tcPr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8. Объемы финансирования подпрограммы за счет средств районного бюджета</w:t>
            </w:r>
          </w:p>
        </w:tc>
        <w:tc>
          <w:tcPr>
            <w:tcW w:w="1439" w:type="dxa"/>
            <w:vMerge w:val="restart"/>
          </w:tcPr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33" w:type="dxa"/>
            <w:vMerge w:val="restart"/>
          </w:tcPr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7370" w:type="dxa"/>
            <w:gridSpan w:val="8"/>
          </w:tcPr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В том числе по годам</w:t>
            </w:r>
          </w:p>
        </w:tc>
      </w:tr>
      <w:tr w:rsidR="00080E62" w:rsidRPr="008457FE" w:rsidTr="00080E62">
        <w:tc>
          <w:tcPr>
            <w:tcW w:w="2268" w:type="dxa"/>
            <w:vMerge/>
          </w:tcPr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39" w:type="dxa"/>
            <w:vMerge/>
          </w:tcPr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33" w:type="dxa"/>
            <w:vMerge/>
          </w:tcPr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2019</w:t>
            </w:r>
          </w:p>
        </w:tc>
        <w:tc>
          <w:tcPr>
            <w:tcW w:w="964" w:type="dxa"/>
          </w:tcPr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2020</w:t>
            </w:r>
          </w:p>
        </w:tc>
        <w:tc>
          <w:tcPr>
            <w:tcW w:w="964" w:type="dxa"/>
          </w:tcPr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2021</w:t>
            </w:r>
          </w:p>
        </w:tc>
        <w:tc>
          <w:tcPr>
            <w:tcW w:w="907" w:type="dxa"/>
          </w:tcPr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2022</w:t>
            </w:r>
          </w:p>
        </w:tc>
        <w:tc>
          <w:tcPr>
            <w:tcW w:w="907" w:type="dxa"/>
          </w:tcPr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2023</w:t>
            </w:r>
          </w:p>
        </w:tc>
        <w:tc>
          <w:tcPr>
            <w:tcW w:w="907" w:type="dxa"/>
          </w:tcPr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2024</w:t>
            </w:r>
          </w:p>
        </w:tc>
        <w:tc>
          <w:tcPr>
            <w:tcW w:w="907" w:type="dxa"/>
          </w:tcPr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2025</w:t>
            </w:r>
          </w:p>
        </w:tc>
        <w:tc>
          <w:tcPr>
            <w:tcW w:w="907" w:type="dxa"/>
          </w:tcPr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2026</w:t>
            </w:r>
          </w:p>
        </w:tc>
      </w:tr>
      <w:tr w:rsidR="00431733" w:rsidRPr="008457FE" w:rsidTr="00F96722">
        <w:tc>
          <w:tcPr>
            <w:tcW w:w="2268" w:type="dxa"/>
            <w:vMerge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Всего за счет средств бюджета МР</w:t>
            </w:r>
          </w:p>
        </w:tc>
        <w:tc>
          <w:tcPr>
            <w:tcW w:w="1033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365088,1</w:t>
            </w:r>
          </w:p>
        </w:tc>
        <w:tc>
          <w:tcPr>
            <w:tcW w:w="907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31146,4</w:t>
            </w:r>
          </w:p>
        </w:tc>
        <w:tc>
          <w:tcPr>
            <w:tcW w:w="964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33409,9</w:t>
            </w:r>
          </w:p>
        </w:tc>
        <w:tc>
          <w:tcPr>
            <w:tcW w:w="964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37675,0</w:t>
            </w:r>
          </w:p>
        </w:tc>
        <w:tc>
          <w:tcPr>
            <w:tcW w:w="907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39780,5</w:t>
            </w:r>
          </w:p>
        </w:tc>
        <w:tc>
          <w:tcPr>
            <w:tcW w:w="907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48685,7</w:t>
            </w:r>
          </w:p>
        </w:tc>
        <w:tc>
          <w:tcPr>
            <w:tcW w:w="907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59601,1</w:t>
            </w:r>
          </w:p>
        </w:tc>
        <w:tc>
          <w:tcPr>
            <w:tcW w:w="907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56829,3</w:t>
            </w:r>
          </w:p>
        </w:tc>
        <w:tc>
          <w:tcPr>
            <w:tcW w:w="907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57960,21</w:t>
            </w:r>
          </w:p>
        </w:tc>
      </w:tr>
      <w:tr w:rsidR="00080E62" w:rsidRPr="008457FE" w:rsidTr="00080E62">
        <w:tc>
          <w:tcPr>
            <w:tcW w:w="2268" w:type="dxa"/>
          </w:tcPr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9. Ожидаемые результаты реализации подпрограммы</w:t>
            </w:r>
          </w:p>
        </w:tc>
        <w:tc>
          <w:tcPr>
            <w:tcW w:w="9842" w:type="dxa"/>
            <w:gridSpan w:val="10"/>
          </w:tcPr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Увеличить долю граждан, занимающихся в спортивных организациях, в общей численности детей и молодежи в возрасте 6 - 15 лет до 51%.</w:t>
            </w:r>
          </w:p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Увеличить количество квалифицированных тренеров и педагогов физической культуры, работающих по специальности, осуществляющих физкультурно-оздоровительную и спортивную работу с различными категориями и группами населения, до 71 человека.</w:t>
            </w:r>
          </w:p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Увеличить количество массовых разрядов (% от общей численности систематически занимающихся физической культурой и спортом) до 8%.</w:t>
            </w:r>
          </w:p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Увеличить количество спортсменов, имеющих 1 спортивный разряд, до 30 человек.</w:t>
            </w:r>
          </w:p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Увеличить количество спортсменов, имеющих звание КМС и выше, до 10 человек</w:t>
            </w:r>
          </w:p>
        </w:tc>
      </w:tr>
    </w:tbl>
    <w:p w:rsidR="00EA1C7D" w:rsidRPr="00A037D3" w:rsidRDefault="00EA1C7D" w:rsidP="00EA1C7D">
      <w:pPr>
        <w:pStyle w:val="ConsPlusNormal"/>
        <w:rPr>
          <w:sz w:val="24"/>
          <w:szCs w:val="24"/>
        </w:rPr>
        <w:sectPr w:rsidR="00EA1C7D" w:rsidRPr="00A037D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p w:rsidR="00EA1C7D" w:rsidRPr="008457FE" w:rsidRDefault="00EA1C7D" w:rsidP="008457FE">
      <w:pPr>
        <w:pStyle w:val="ConsPlusTitle"/>
        <w:jc w:val="center"/>
        <w:outlineLvl w:val="3"/>
        <w:rPr>
          <w:rFonts w:ascii="Arial" w:eastAsia="Times New Roman" w:hAnsi="Arial" w:cs="Arial"/>
          <w:kern w:val="32"/>
          <w:sz w:val="32"/>
          <w:szCs w:val="32"/>
        </w:rPr>
      </w:pPr>
      <w:r w:rsidRPr="008457FE">
        <w:rPr>
          <w:rFonts w:ascii="Arial" w:eastAsia="Times New Roman" w:hAnsi="Arial" w:cs="Arial"/>
          <w:kern w:val="32"/>
          <w:sz w:val="32"/>
          <w:szCs w:val="32"/>
        </w:rPr>
        <w:t>1. Характеристика сферы реализации подпрограммы</w:t>
      </w:r>
    </w:p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p w:rsidR="00EA1C7D" w:rsidRPr="00A037D3" w:rsidRDefault="00EA1C7D" w:rsidP="008457FE">
      <w:pPr>
        <w:pStyle w:val="ConsPlusNormal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 xml:space="preserve">С 1 июля 2003 года постановлением администрации местного самоуправления создается муниципальное казенное учреждение дополнительного образования </w:t>
      </w:r>
      <w:r w:rsidR="00AE4F89" w:rsidRPr="00A037D3">
        <w:rPr>
          <w:sz w:val="24"/>
          <w:szCs w:val="24"/>
        </w:rPr>
        <w:t>«</w:t>
      </w:r>
      <w:r w:rsidRPr="00A037D3">
        <w:rPr>
          <w:sz w:val="24"/>
          <w:szCs w:val="24"/>
        </w:rPr>
        <w:t>Детско-юношеская спортивная школа</w:t>
      </w:r>
      <w:r w:rsidR="00AE4F89" w:rsidRPr="00A037D3">
        <w:rPr>
          <w:sz w:val="24"/>
          <w:szCs w:val="24"/>
        </w:rPr>
        <w:t>»</w:t>
      </w:r>
      <w:r w:rsidRPr="00A037D3">
        <w:rPr>
          <w:sz w:val="24"/>
          <w:szCs w:val="24"/>
        </w:rPr>
        <w:t xml:space="preserve"> как центр спортивно-массовой работы в Людиновском районе.</w:t>
      </w:r>
    </w:p>
    <w:p w:rsidR="00EA1C7D" w:rsidRPr="00A037D3" w:rsidRDefault="00EA1C7D" w:rsidP="008457FE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 xml:space="preserve">Школа является юридическим лицом, руководствуясь </w:t>
      </w:r>
      <w:hyperlink r:id="rId12" w:tooltip="Устав муниципального образования &quot;Медынский район&quot; " w:history="1">
        <w:r w:rsidRPr="00A037D3">
          <w:rPr>
            <w:rStyle w:val="a8"/>
            <w:sz w:val="24"/>
            <w:szCs w:val="24"/>
          </w:rPr>
          <w:t>уставом</w:t>
        </w:r>
      </w:hyperlink>
      <w:r w:rsidRPr="00A037D3">
        <w:rPr>
          <w:sz w:val="24"/>
          <w:szCs w:val="24"/>
        </w:rPr>
        <w:t xml:space="preserve"> и Законом Российской Федерации </w:t>
      </w:r>
      <w:r w:rsidR="00AE4F89" w:rsidRPr="00A037D3">
        <w:rPr>
          <w:sz w:val="24"/>
          <w:szCs w:val="24"/>
        </w:rPr>
        <w:t>«</w:t>
      </w:r>
      <w:r w:rsidRPr="00A037D3">
        <w:rPr>
          <w:sz w:val="24"/>
          <w:szCs w:val="24"/>
        </w:rPr>
        <w:t>Об образовании</w:t>
      </w:r>
      <w:r w:rsidR="00AE4F89" w:rsidRPr="00A037D3">
        <w:rPr>
          <w:sz w:val="24"/>
          <w:szCs w:val="24"/>
        </w:rPr>
        <w:t>»</w:t>
      </w:r>
      <w:r w:rsidRPr="00A037D3">
        <w:rPr>
          <w:sz w:val="24"/>
          <w:szCs w:val="24"/>
        </w:rPr>
        <w:t xml:space="preserve">, с балансом, сметой расходов и лицензией на право ведения образовательной деятельности. Учредитель - Администрация муниципального района </w:t>
      </w:r>
      <w:r w:rsidR="00AE4F89" w:rsidRPr="00A037D3">
        <w:rPr>
          <w:sz w:val="24"/>
          <w:szCs w:val="24"/>
        </w:rPr>
        <w:t>«</w:t>
      </w:r>
      <w:r w:rsidRPr="00A037D3">
        <w:rPr>
          <w:sz w:val="24"/>
          <w:szCs w:val="24"/>
        </w:rPr>
        <w:t>Город Людиново и Людиновский район</w:t>
      </w:r>
      <w:r w:rsidR="00AE4F89" w:rsidRPr="00A037D3">
        <w:rPr>
          <w:sz w:val="24"/>
          <w:szCs w:val="24"/>
        </w:rPr>
        <w:t>»</w:t>
      </w:r>
      <w:r w:rsidRPr="00A037D3">
        <w:rPr>
          <w:sz w:val="24"/>
          <w:szCs w:val="24"/>
        </w:rPr>
        <w:t>.</w:t>
      </w:r>
    </w:p>
    <w:p w:rsidR="00EA1C7D" w:rsidRPr="00A037D3" w:rsidRDefault="00EA1C7D" w:rsidP="008457FE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В состав учреждения входят структурные подразделения без образования юридического лица:</w:t>
      </w:r>
    </w:p>
    <w:p w:rsidR="00EA1C7D" w:rsidRPr="00A037D3" w:rsidRDefault="00AE4F89" w:rsidP="008457FE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«</w:t>
      </w:r>
      <w:r w:rsidR="00EA1C7D" w:rsidRPr="00A037D3">
        <w:rPr>
          <w:sz w:val="24"/>
          <w:szCs w:val="24"/>
        </w:rPr>
        <w:t xml:space="preserve">Дом спорта </w:t>
      </w:r>
      <w:r w:rsidRPr="00A037D3">
        <w:rPr>
          <w:sz w:val="24"/>
          <w:szCs w:val="24"/>
        </w:rPr>
        <w:t>«</w:t>
      </w:r>
      <w:r w:rsidR="00EA1C7D" w:rsidRPr="00A037D3">
        <w:rPr>
          <w:sz w:val="24"/>
          <w:szCs w:val="24"/>
        </w:rPr>
        <w:t>Сукремль</w:t>
      </w:r>
      <w:r w:rsidRPr="00A037D3">
        <w:rPr>
          <w:sz w:val="24"/>
          <w:szCs w:val="24"/>
        </w:rPr>
        <w:t>»</w:t>
      </w:r>
      <w:r w:rsidR="00EA1C7D" w:rsidRPr="00A037D3">
        <w:rPr>
          <w:sz w:val="24"/>
          <w:szCs w:val="24"/>
        </w:rPr>
        <w:t>, г. Людиново, ул. Герцена, д. 15а;</w:t>
      </w:r>
    </w:p>
    <w:p w:rsidR="00EA1C7D" w:rsidRPr="00A037D3" w:rsidRDefault="00AE4F89" w:rsidP="008457FE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«</w:t>
      </w:r>
      <w:r w:rsidR="00EA1C7D" w:rsidRPr="00A037D3">
        <w:rPr>
          <w:sz w:val="24"/>
          <w:szCs w:val="24"/>
        </w:rPr>
        <w:t>Бассейн</w:t>
      </w:r>
      <w:r w:rsidRPr="00A037D3">
        <w:rPr>
          <w:sz w:val="24"/>
          <w:szCs w:val="24"/>
        </w:rPr>
        <w:t>»</w:t>
      </w:r>
      <w:r w:rsidR="00EA1C7D" w:rsidRPr="00A037D3">
        <w:rPr>
          <w:sz w:val="24"/>
          <w:szCs w:val="24"/>
        </w:rPr>
        <w:t>, г. Людиново, ул. Маяковского, д. 103б;</w:t>
      </w:r>
    </w:p>
    <w:p w:rsidR="00EA1C7D" w:rsidRPr="00A037D3" w:rsidRDefault="00AE4F89" w:rsidP="008457FE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«</w:t>
      </w:r>
      <w:r w:rsidR="00EA1C7D" w:rsidRPr="00A037D3">
        <w:rPr>
          <w:sz w:val="24"/>
          <w:szCs w:val="24"/>
        </w:rPr>
        <w:t xml:space="preserve">Дом спорта </w:t>
      </w:r>
      <w:r w:rsidRPr="00A037D3">
        <w:rPr>
          <w:sz w:val="24"/>
          <w:szCs w:val="24"/>
        </w:rPr>
        <w:t>«</w:t>
      </w:r>
      <w:r w:rsidR="00EA1C7D" w:rsidRPr="00A037D3">
        <w:rPr>
          <w:sz w:val="24"/>
          <w:szCs w:val="24"/>
        </w:rPr>
        <w:t>Людиново</w:t>
      </w:r>
      <w:r w:rsidRPr="00A037D3">
        <w:rPr>
          <w:sz w:val="24"/>
          <w:szCs w:val="24"/>
        </w:rPr>
        <w:t>»</w:t>
      </w:r>
      <w:r w:rsidR="00EA1C7D" w:rsidRPr="00A037D3">
        <w:rPr>
          <w:sz w:val="24"/>
          <w:szCs w:val="24"/>
        </w:rPr>
        <w:t>, г. Людиново, Пл. Победы д. 2.</w:t>
      </w:r>
    </w:p>
    <w:p w:rsidR="00EA1C7D" w:rsidRPr="00A037D3" w:rsidRDefault="00EA1C7D" w:rsidP="008457FE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 xml:space="preserve">С 2018 года постановлением администрации местного самоуправления создано муниципальное казенное учреждение дополнительного образования </w:t>
      </w:r>
      <w:r w:rsidR="00AE4F89" w:rsidRPr="00A037D3">
        <w:rPr>
          <w:sz w:val="24"/>
          <w:szCs w:val="24"/>
        </w:rPr>
        <w:t>«</w:t>
      </w:r>
      <w:r w:rsidRPr="00A037D3">
        <w:rPr>
          <w:sz w:val="24"/>
          <w:szCs w:val="24"/>
        </w:rPr>
        <w:t xml:space="preserve">Спортивная школа олимпийского резерва </w:t>
      </w:r>
      <w:r w:rsidR="00AE4F89" w:rsidRPr="00A037D3">
        <w:rPr>
          <w:sz w:val="24"/>
          <w:szCs w:val="24"/>
        </w:rPr>
        <w:t>«</w:t>
      </w:r>
      <w:r w:rsidRPr="00A037D3">
        <w:rPr>
          <w:sz w:val="24"/>
          <w:szCs w:val="24"/>
        </w:rPr>
        <w:t>ТРИУМФ</w:t>
      </w:r>
      <w:r w:rsidR="00AE4F89" w:rsidRPr="00A037D3">
        <w:rPr>
          <w:sz w:val="24"/>
          <w:szCs w:val="24"/>
        </w:rPr>
        <w:t>»</w:t>
      </w:r>
      <w:r w:rsidRPr="00A037D3">
        <w:rPr>
          <w:sz w:val="24"/>
          <w:szCs w:val="24"/>
        </w:rPr>
        <w:t xml:space="preserve"> имени М.А.Ухиной</w:t>
      </w:r>
      <w:r w:rsidR="00AE4F89" w:rsidRPr="00A037D3">
        <w:rPr>
          <w:sz w:val="24"/>
          <w:szCs w:val="24"/>
        </w:rPr>
        <w:t>»</w:t>
      </w:r>
      <w:r w:rsidRPr="00A037D3">
        <w:rPr>
          <w:sz w:val="24"/>
          <w:szCs w:val="24"/>
        </w:rPr>
        <w:t>, которое с 2019 года переходит полностью на этапы спортивной подготовки.</w:t>
      </w:r>
    </w:p>
    <w:p w:rsidR="00EA1C7D" w:rsidRPr="00A037D3" w:rsidRDefault="00EA1C7D" w:rsidP="008457FE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Макроэкономический эффект подпрограммы выражается в развитии спортивного потенциала, потенциала здорового образа жизни у подрастающего поколения, сохранении и укреплении здоровья детей, что в конечном счете положительно скажется на улучшении качества жизни населения Людиновского района, Калужской области и сохранении таких социальных институтов, как семья.</w:t>
      </w:r>
    </w:p>
    <w:p w:rsidR="00EA1C7D" w:rsidRPr="00A037D3" w:rsidRDefault="00EA1C7D" w:rsidP="008457FE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Здоровый образ жизни детского населения и повышение его двигательной активности снизит существующие факторы риска возникновения заболеваний, утраты трудоспособности, уровень смертности. Снижение уровня заболеваемости детей, в свою очередь, позволит экономить бюджетные расходы в здравоохранении, а также будет способствовать дальнейшему росту экономического потенциала района.</w:t>
      </w:r>
    </w:p>
    <w:p w:rsidR="00EA1C7D" w:rsidRPr="00A037D3" w:rsidRDefault="00EA1C7D" w:rsidP="008457FE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Увеличение численности систематически занимающихся физической культурой и спортом позволит укрепить здоровье, физическую активность, а также снизить общую заболеваемость детского населения района.</w:t>
      </w:r>
    </w:p>
    <w:p w:rsidR="00EA1C7D" w:rsidRPr="00A037D3" w:rsidRDefault="00EA1C7D" w:rsidP="008457FE">
      <w:pPr>
        <w:pStyle w:val="ConsPlusNormal"/>
        <w:ind w:firstLine="540"/>
        <w:jc w:val="both"/>
        <w:rPr>
          <w:sz w:val="24"/>
          <w:szCs w:val="24"/>
        </w:rPr>
      </w:pPr>
    </w:p>
    <w:p w:rsidR="00EA1C7D" w:rsidRPr="008457FE" w:rsidRDefault="00EA1C7D" w:rsidP="008457FE">
      <w:pPr>
        <w:pStyle w:val="ConsPlusTitle"/>
        <w:jc w:val="center"/>
        <w:outlineLvl w:val="3"/>
        <w:rPr>
          <w:rFonts w:ascii="Arial" w:eastAsia="Times New Roman" w:hAnsi="Arial" w:cs="Arial"/>
          <w:kern w:val="32"/>
          <w:sz w:val="32"/>
          <w:szCs w:val="32"/>
        </w:rPr>
      </w:pPr>
      <w:r w:rsidRPr="008457FE">
        <w:rPr>
          <w:rFonts w:ascii="Arial" w:eastAsia="Times New Roman" w:hAnsi="Arial" w:cs="Arial"/>
          <w:kern w:val="32"/>
          <w:sz w:val="32"/>
          <w:szCs w:val="32"/>
        </w:rPr>
        <w:t>2. Цели, задачи и показатели достижения целей и решения</w:t>
      </w:r>
      <w:r w:rsidR="008457FE">
        <w:rPr>
          <w:rFonts w:ascii="Arial" w:eastAsia="Times New Roman" w:hAnsi="Arial" w:cs="Arial"/>
          <w:kern w:val="32"/>
          <w:sz w:val="32"/>
          <w:szCs w:val="32"/>
        </w:rPr>
        <w:t xml:space="preserve"> </w:t>
      </w:r>
      <w:r w:rsidRPr="008457FE">
        <w:rPr>
          <w:rFonts w:ascii="Arial" w:eastAsia="Times New Roman" w:hAnsi="Arial" w:cs="Arial"/>
          <w:kern w:val="32"/>
          <w:sz w:val="32"/>
          <w:szCs w:val="32"/>
        </w:rPr>
        <w:t>задач подпрограммы</w:t>
      </w:r>
    </w:p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p w:rsidR="00EA1C7D" w:rsidRPr="00A037D3" w:rsidRDefault="00EA1C7D" w:rsidP="008457FE">
      <w:pPr>
        <w:pStyle w:val="ConsPlusNormal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t xml:space="preserve">В соответствии с государственной программой Российской Федерации </w:t>
      </w:r>
      <w:r w:rsidR="00AE4F89" w:rsidRPr="00A037D3">
        <w:rPr>
          <w:sz w:val="24"/>
          <w:szCs w:val="24"/>
        </w:rPr>
        <w:t>«</w:t>
      </w:r>
      <w:r w:rsidRPr="00A037D3">
        <w:rPr>
          <w:sz w:val="24"/>
          <w:szCs w:val="24"/>
        </w:rPr>
        <w:t>Развитие физической культуры и спорта</w:t>
      </w:r>
      <w:r w:rsidR="00AE4F89" w:rsidRPr="00A037D3">
        <w:rPr>
          <w:sz w:val="24"/>
          <w:szCs w:val="24"/>
        </w:rPr>
        <w:t>»</w:t>
      </w:r>
      <w:r w:rsidRPr="00A037D3">
        <w:rPr>
          <w:sz w:val="24"/>
          <w:szCs w:val="24"/>
        </w:rPr>
        <w:t xml:space="preserve"> к приоритетным направлениям развития системы физической культуры и спорта относятся развитие физической культуры и массового спорта, развитие спорта высших достижений и повышение эффективности управления развитием отрасли физической культуры и спорта.</w:t>
      </w:r>
    </w:p>
    <w:p w:rsidR="00EA1C7D" w:rsidRPr="00A037D3" w:rsidRDefault="00EA1C7D" w:rsidP="008457FE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lastRenderedPageBreak/>
        <w:t>Для муниципального уровня система приоритетов будет складываться из следующего:</w:t>
      </w:r>
    </w:p>
    <w:p w:rsidR="00EA1C7D" w:rsidRPr="00A037D3" w:rsidRDefault="00EA1C7D" w:rsidP="008457FE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- повышение качества оказания услуг и исполнения функций в установленной сфере деятельности;</w:t>
      </w:r>
    </w:p>
    <w:p w:rsidR="00EA1C7D" w:rsidRPr="00A037D3" w:rsidRDefault="00EA1C7D" w:rsidP="008457FE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- улучшение кадрового обеспечения сферы физической культуры и спорта, в том числе на предприятиях и в учреждениях, а также по месту жительства населения;</w:t>
      </w:r>
    </w:p>
    <w:p w:rsidR="00EA1C7D" w:rsidRPr="00A037D3" w:rsidRDefault="00EA1C7D" w:rsidP="008457FE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- совершенствование системы подготовки тренерских кадров и других специалистов для отрасли физической культуры и спорта;</w:t>
      </w:r>
    </w:p>
    <w:p w:rsidR="00EA1C7D" w:rsidRPr="00A037D3" w:rsidRDefault="00EA1C7D" w:rsidP="008457FE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- улучшение уровня благосостояния и совершенствование системы оплаты труда работников учреждений, оказывающих услуги в сфере физической культуры и спорта, и мер их социальной поддержки;</w:t>
      </w:r>
    </w:p>
    <w:p w:rsidR="00EA1C7D" w:rsidRPr="00A037D3" w:rsidRDefault="00EA1C7D" w:rsidP="008457FE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- повышение эффективности научно-методического информационно-аналитического обеспечения подготовки спортсменов высокого класса и спортивного резерва;</w:t>
      </w:r>
    </w:p>
    <w:p w:rsidR="00EA1C7D" w:rsidRPr="00A037D3" w:rsidRDefault="00EA1C7D" w:rsidP="008457FE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- совершенствование форм взаимодействия с общественными объединениями и организациями, осуществляющими деятельность в сфере физической культуры и спорта;</w:t>
      </w:r>
    </w:p>
    <w:p w:rsidR="00EA1C7D" w:rsidRPr="00A037D3" w:rsidRDefault="00EA1C7D" w:rsidP="008457FE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- совершенствование системы управления сферой физической культуры и спорта на муниципальном уровне.</w:t>
      </w:r>
    </w:p>
    <w:p w:rsidR="00EA1C7D" w:rsidRPr="00A037D3" w:rsidRDefault="00EA1C7D" w:rsidP="008457FE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Цели подпрограммы:</w:t>
      </w:r>
    </w:p>
    <w:p w:rsidR="00EA1C7D" w:rsidRPr="00A037D3" w:rsidRDefault="00EA1C7D" w:rsidP="008457FE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создание и реализация эффективных механизмов управления развитием системы физической культуры и спорта в Людиновском районе.</w:t>
      </w:r>
    </w:p>
    <w:p w:rsidR="00EA1C7D" w:rsidRPr="00A037D3" w:rsidRDefault="00EA1C7D" w:rsidP="008457FE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Задачи подпрограммы:</w:t>
      </w:r>
    </w:p>
    <w:p w:rsidR="00EA1C7D" w:rsidRPr="00A037D3" w:rsidRDefault="00EA1C7D" w:rsidP="008457FE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- повышение качества оказания услуг и исполнения функций в сфере физической культуры и спорта;</w:t>
      </w:r>
    </w:p>
    <w:p w:rsidR="00EA1C7D" w:rsidRPr="00A037D3" w:rsidRDefault="00EA1C7D" w:rsidP="008457FE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- улучшение кадрового обеспечения сферы физической культуры и спорта, в том числе на предприятиях и в учреждениях, а также по месту жительства населения.</w:t>
      </w:r>
    </w:p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p w:rsidR="00EA1C7D" w:rsidRPr="00A037D3" w:rsidRDefault="00EA1C7D" w:rsidP="00EA1C7D">
      <w:pPr>
        <w:pStyle w:val="ConsPlusTitle"/>
        <w:jc w:val="center"/>
        <w:outlineLvl w:val="4"/>
        <w:rPr>
          <w:rFonts w:ascii="Arial" w:hAnsi="Arial" w:cs="Arial"/>
        </w:rPr>
      </w:pPr>
      <w:r w:rsidRPr="00A037D3">
        <w:rPr>
          <w:rFonts w:ascii="Arial" w:hAnsi="Arial" w:cs="Arial"/>
        </w:rPr>
        <w:t>2.1. СВЕДЕНИЯ</w:t>
      </w:r>
    </w:p>
    <w:p w:rsidR="00EA1C7D" w:rsidRPr="00A037D3" w:rsidRDefault="00EA1C7D" w:rsidP="00EA1C7D">
      <w:pPr>
        <w:pStyle w:val="ConsPlusTitle"/>
        <w:jc w:val="center"/>
        <w:rPr>
          <w:rFonts w:ascii="Arial" w:hAnsi="Arial" w:cs="Arial"/>
        </w:rPr>
      </w:pPr>
      <w:r w:rsidRPr="00A037D3">
        <w:rPr>
          <w:rFonts w:ascii="Arial" w:hAnsi="Arial" w:cs="Arial"/>
        </w:rPr>
        <w:t>об индикаторах подпрограммы и их значениях</w:t>
      </w:r>
    </w:p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9"/>
        <w:gridCol w:w="2322"/>
        <w:gridCol w:w="686"/>
        <w:gridCol w:w="709"/>
        <w:gridCol w:w="709"/>
        <w:gridCol w:w="567"/>
        <w:gridCol w:w="709"/>
        <w:gridCol w:w="709"/>
        <w:gridCol w:w="569"/>
        <w:gridCol w:w="569"/>
        <w:gridCol w:w="567"/>
        <w:gridCol w:w="568"/>
        <w:gridCol w:w="852"/>
      </w:tblGrid>
      <w:tr w:rsidR="00447F50" w:rsidRPr="008457FE" w:rsidTr="00447F50">
        <w:tc>
          <w:tcPr>
            <w:tcW w:w="449" w:type="dxa"/>
            <w:vMerge w:val="restart"/>
          </w:tcPr>
          <w:p w:rsidR="00447F50" w:rsidRPr="008457FE" w:rsidRDefault="00447F50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N п/п</w:t>
            </w:r>
          </w:p>
        </w:tc>
        <w:tc>
          <w:tcPr>
            <w:tcW w:w="2322" w:type="dxa"/>
            <w:vMerge w:val="restart"/>
          </w:tcPr>
          <w:p w:rsidR="00447F50" w:rsidRPr="008457FE" w:rsidRDefault="00447F50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86" w:type="dxa"/>
            <w:vMerge w:val="restart"/>
          </w:tcPr>
          <w:p w:rsidR="00447F50" w:rsidRPr="008457FE" w:rsidRDefault="00447F50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Ед. изм.</w:t>
            </w:r>
          </w:p>
        </w:tc>
        <w:tc>
          <w:tcPr>
            <w:tcW w:w="6528" w:type="dxa"/>
            <w:gridSpan w:val="10"/>
          </w:tcPr>
          <w:p w:rsidR="00447F50" w:rsidRPr="008457FE" w:rsidRDefault="00447F50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Значение по годам</w:t>
            </w:r>
          </w:p>
        </w:tc>
      </w:tr>
      <w:tr w:rsidR="00447F50" w:rsidRPr="008457FE" w:rsidTr="00447F50">
        <w:tc>
          <w:tcPr>
            <w:tcW w:w="449" w:type="dxa"/>
            <w:vMerge/>
          </w:tcPr>
          <w:p w:rsidR="00447F50" w:rsidRPr="008457FE" w:rsidRDefault="00447F50" w:rsidP="008457FE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2322" w:type="dxa"/>
            <w:vMerge/>
          </w:tcPr>
          <w:p w:rsidR="00447F50" w:rsidRPr="008457FE" w:rsidRDefault="00447F50" w:rsidP="008457FE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686" w:type="dxa"/>
            <w:vMerge/>
          </w:tcPr>
          <w:p w:rsidR="00447F50" w:rsidRPr="008457FE" w:rsidRDefault="00447F50" w:rsidP="008457FE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447F50" w:rsidRPr="008457FE" w:rsidRDefault="00447F50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2017, факт</w:t>
            </w:r>
          </w:p>
        </w:tc>
        <w:tc>
          <w:tcPr>
            <w:tcW w:w="709" w:type="dxa"/>
            <w:vMerge w:val="restart"/>
          </w:tcPr>
          <w:p w:rsidR="00447F50" w:rsidRPr="008457FE" w:rsidRDefault="00447F50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2018, оценка</w:t>
            </w:r>
          </w:p>
        </w:tc>
        <w:tc>
          <w:tcPr>
            <w:tcW w:w="5110" w:type="dxa"/>
            <w:gridSpan w:val="8"/>
          </w:tcPr>
          <w:p w:rsidR="00447F50" w:rsidRPr="008457FE" w:rsidRDefault="00447F50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реализации подпрограммы</w:t>
            </w:r>
          </w:p>
        </w:tc>
      </w:tr>
      <w:tr w:rsidR="00447F50" w:rsidRPr="008457FE" w:rsidTr="00447F50">
        <w:tc>
          <w:tcPr>
            <w:tcW w:w="449" w:type="dxa"/>
            <w:vMerge/>
          </w:tcPr>
          <w:p w:rsidR="00080E62" w:rsidRPr="008457FE" w:rsidRDefault="00080E62" w:rsidP="008457FE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2322" w:type="dxa"/>
            <w:vMerge/>
          </w:tcPr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6" w:type="dxa"/>
            <w:vMerge/>
          </w:tcPr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2021</w:t>
            </w:r>
          </w:p>
        </w:tc>
        <w:tc>
          <w:tcPr>
            <w:tcW w:w="569" w:type="dxa"/>
          </w:tcPr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2022</w:t>
            </w:r>
          </w:p>
        </w:tc>
        <w:tc>
          <w:tcPr>
            <w:tcW w:w="569" w:type="dxa"/>
          </w:tcPr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2024</w:t>
            </w:r>
          </w:p>
        </w:tc>
        <w:tc>
          <w:tcPr>
            <w:tcW w:w="568" w:type="dxa"/>
          </w:tcPr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2025</w:t>
            </w:r>
          </w:p>
        </w:tc>
        <w:tc>
          <w:tcPr>
            <w:tcW w:w="852" w:type="dxa"/>
          </w:tcPr>
          <w:p w:rsidR="00080E62" w:rsidRPr="008457FE" w:rsidRDefault="00447F50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2026</w:t>
            </w:r>
          </w:p>
        </w:tc>
      </w:tr>
      <w:tr w:rsidR="00447F50" w:rsidRPr="008457FE" w:rsidTr="00447F50">
        <w:tc>
          <w:tcPr>
            <w:tcW w:w="9133" w:type="dxa"/>
            <w:gridSpan w:val="12"/>
          </w:tcPr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Развитие дополнительного образования в сфере физической культуры и спорта</w:t>
            </w:r>
          </w:p>
        </w:tc>
        <w:tc>
          <w:tcPr>
            <w:tcW w:w="852" w:type="dxa"/>
          </w:tcPr>
          <w:p w:rsidR="00080E62" w:rsidRPr="008457FE" w:rsidRDefault="00080E62" w:rsidP="008457FE">
            <w:pPr>
              <w:pStyle w:val="Table"/>
              <w:rPr>
                <w:sz w:val="18"/>
                <w:szCs w:val="18"/>
              </w:rPr>
            </w:pPr>
          </w:p>
        </w:tc>
      </w:tr>
      <w:tr w:rsidR="005353C6" w:rsidRPr="008457FE" w:rsidTr="00447F50">
        <w:tc>
          <w:tcPr>
            <w:tcW w:w="449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1</w:t>
            </w:r>
          </w:p>
        </w:tc>
        <w:tc>
          <w:tcPr>
            <w:tcW w:w="2322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 xml:space="preserve">Доля граждан, занимающихся в спортивных организациях, в общей </w:t>
            </w:r>
            <w:r w:rsidRPr="008457FE">
              <w:rPr>
                <w:sz w:val="18"/>
                <w:szCs w:val="18"/>
              </w:rPr>
              <w:lastRenderedPageBreak/>
              <w:t>численности детей и молодежи в возрасте 6 - 15 лет</w:t>
            </w:r>
          </w:p>
        </w:tc>
        <w:tc>
          <w:tcPr>
            <w:tcW w:w="686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709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709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34,4</w:t>
            </w:r>
          </w:p>
        </w:tc>
        <w:tc>
          <w:tcPr>
            <w:tcW w:w="567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34,5</w:t>
            </w:r>
          </w:p>
        </w:tc>
        <w:tc>
          <w:tcPr>
            <w:tcW w:w="709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34,6</w:t>
            </w:r>
          </w:p>
        </w:tc>
        <w:tc>
          <w:tcPr>
            <w:tcW w:w="709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34,7</w:t>
            </w:r>
          </w:p>
        </w:tc>
        <w:tc>
          <w:tcPr>
            <w:tcW w:w="569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34,8</w:t>
            </w:r>
          </w:p>
        </w:tc>
        <w:tc>
          <w:tcPr>
            <w:tcW w:w="569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34,9</w:t>
            </w:r>
          </w:p>
        </w:tc>
        <w:tc>
          <w:tcPr>
            <w:tcW w:w="567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34,9</w:t>
            </w:r>
          </w:p>
        </w:tc>
        <w:tc>
          <w:tcPr>
            <w:tcW w:w="568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852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35</w:t>
            </w:r>
          </w:p>
        </w:tc>
      </w:tr>
      <w:tr w:rsidR="005353C6" w:rsidRPr="008457FE" w:rsidTr="00447F50">
        <w:tc>
          <w:tcPr>
            <w:tcW w:w="449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322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Количество квалифицированных тренеров и педагогов физической культуры, работающих по специальности, осуществляющих физкультурно-оздоровительную и спортивную работу с различными категориями и группами населения</w:t>
            </w:r>
          </w:p>
        </w:tc>
        <w:tc>
          <w:tcPr>
            <w:tcW w:w="686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709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567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709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709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569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569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567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568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852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71</w:t>
            </w:r>
          </w:p>
        </w:tc>
      </w:tr>
      <w:tr w:rsidR="005353C6" w:rsidRPr="008457FE" w:rsidTr="00573D6E">
        <w:tc>
          <w:tcPr>
            <w:tcW w:w="449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3</w:t>
            </w:r>
          </w:p>
        </w:tc>
        <w:tc>
          <w:tcPr>
            <w:tcW w:w="2322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Массовые разряды (% от общей численности систематически занимающихся физической культурой и спортом)</w:t>
            </w:r>
          </w:p>
        </w:tc>
        <w:tc>
          <w:tcPr>
            <w:tcW w:w="686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5,09</w:t>
            </w:r>
          </w:p>
        </w:tc>
        <w:tc>
          <w:tcPr>
            <w:tcW w:w="567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5,6</w:t>
            </w:r>
          </w:p>
        </w:tc>
        <w:tc>
          <w:tcPr>
            <w:tcW w:w="709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6,2</w:t>
            </w:r>
          </w:p>
        </w:tc>
        <w:tc>
          <w:tcPr>
            <w:tcW w:w="569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6,5</w:t>
            </w:r>
          </w:p>
        </w:tc>
        <w:tc>
          <w:tcPr>
            <w:tcW w:w="569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568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2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</w:tr>
      <w:tr w:rsidR="005353C6" w:rsidRPr="008457FE" w:rsidTr="00573D6E">
        <w:tc>
          <w:tcPr>
            <w:tcW w:w="449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4</w:t>
            </w:r>
          </w:p>
        </w:tc>
        <w:tc>
          <w:tcPr>
            <w:tcW w:w="2322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Количество спортсменов, имеющих 1 спортивный разряд</w:t>
            </w:r>
          </w:p>
        </w:tc>
        <w:tc>
          <w:tcPr>
            <w:tcW w:w="686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чел.</w:t>
            </w:r>
          </w:p>
        </w:tc>
        <w:tc>
          <w:tcPr>
            <w:tcW w:w="709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9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567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09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709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569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69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67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68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52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30</w:t>
            </w:r>
          </w:p>
        </w:tc>
      </w:tr>
      <w:tr w:rsidR="005353C6" w:rsidRPr="008457FE" w:rsidTr="00573D6E">
        <w:tc>
          <w:tcPr>
            <w:tcW w:w="449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5</w:t>
            </w:r>
          </w:p>
        </w:tc>
        <w:tc>
          <w:tcPr>
            <w:tcW w:w="2322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Количество спортсменов, имеющих звание КМС и выше</w:t>
            </w:r>
          </w:p>
        </w:tc>
        <w:tc>
          <w:tcPr>
            <w:tcW w:w="686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чел.</w:t>
            </w:r>
          </w:p>
        </w:tc>
        <w:tc>
          <w:tcPr>
            <w:tcW w:w="709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9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9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9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8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2" w:type="dxa"/>
          </w:tcPr>
          <w:p w:rsidR="005353C6" w:rsidRPr="008457FE" w:rsidRDefault="005353C6" w:rsidP="008457FE">
            <w:pPr>
              <w:pStyle w:val="Table"/>
              <w:rPr>
                <w:rFonts w:eastAsiaTheme="minorHAnsi"/>
                <w:sz w:val="18"/>
                <w:szCs w:val="18"/>
                <w:lang w:eastAsia="en-US"/>
              </w:rPr>
            </w:pPr>
            <w:r w:rsidRPr="008457FE"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</w:tr>
    </w:tbl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336"/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1"/>
        <w:gridCol w:w="1144"/>
        <w:gridCol w:w="904"/>
        <w:gridCol w:w="904"/>
        <w:gridCol w:w="904"/>
        <w:gridCol w:w="904"/>
        <w:gridCol w:w="904"/>
        <w:gridCol w:w="907"/>
        <w:gridCol w:w="907"/>
        <w:gridCol w:w="907"/>
      </w:tblGrid>
      <w:tr w:rsidR="005353C6" w:rsidRPr="008457FE" w:rsidTr="00573D6E">
        <w:tc>
          <w:tcPr>
            <w:tcW w:w="2211" w:type="dxa"/>
            <w:vMerge w:val="restart"/>
          </w:tcPr>
          <w:p w:rsidR="005353C6" w:rsidRPr="008457FE" w:rsidRDefault="005353C6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44" w:type="dxa"/>
            <w:vMerge w:val="restart"/>
          </w:tcPr>
          <w:p w:rsidR="005353C6" w:rsidRPr="008457FE" w:rsidRDefault="005353C6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Всего</w:t>
            </w:r>
          </w:p>
        </w:tc>
        <w:tc>
          <w:tcPr>
            <w:tcW w:w="7241" w:type="dxa"/>
            <w:gridSpan w:val="8"/>
          </w:tcPr>
          <w:p w:rsidR="005353C6" w:rsidRPr="008457FE" w:rsidRDefault="005353C6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В том числе по годам</w:t>
            </w:r>
          </w:p>
        </w:tc>
      </w:tr>
      <w:tr w:rsidR="005353C6" w:rsidRPr="008457FE" w:rsidTr="005353C6">
        <w:tc>
          <w:tcPr>
            <w:tcW w:w="2211" w:type="dxa"/>
            <w:vMerge/>
          </w:tcPr>
          <w:p w:rsidR="005353C6" w:rsidRPr="008457FE" w:rsidRDefault="005353C6" w:rsidP="008457FE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5353C6" w:rsidRPr="008457FE" w:rsidRDefault="005353C6" w:rsidP="008457FE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904" w:type="dxa"/>
          </w:tcPr>
          <w:p w:rsidR="005353C6" w:rsidRPr="008457FE" w:rsidRDefault="005353C6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2019</w:t>
            </w:r>
          </w:p>
        </w:tc>
        <w:tc>
          <w:tcPr>
            <w:tcW w:w="904" w:type="dxa"/>
          </w:tcPr>
          <w:p w:rsidR="005353C6" w:rsidRPr="008457FE" w:rsidRDefault="005353C6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2020</w:t>
            </w:r>
          </w:p>
        </w:tc>
        <w:tc>
          <w:tcPr>
            <w:tcW w:w="904" w:type="dxa"/>
          </w:tcPr>
          <w:p w:rsidR="005353C6" w:rsidRPr="008457FE" w:rsidRDefault="005353C6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2021</w:t>
            </w:r>
          </w:p>
        </w:tc>
        <w:tc>
          <w:tcPr>
            <w:tcW w:w="904" w:type="dxa"/>
          </w:tcPr>
          <w:p w:rsidR="005353C6" w:rsidRPr="008457FE" w:rsidRDefault="005353C6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2022</w:t>
            </w:r>
          </w:p>
        </w:tc>
        <w:tc>
          <w:tcPr>
            <w:tcW w:w="904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2023</w:t>
            </w:r>
          </w:p>
        </w:tc>
        <w:tc>
          <w:tcPr>
            <w:tcW w:w="907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2024</w:t>
            </w:r>
          </w:p>
        </w:tc>
        <w:tc>
          <w:tcPr>
            <w:tcW w:w="907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2025</w:t>
            </w:r>
          </w:p>
        </w:tc>
        <w:tc>
          <w:tcPr>
            <w:tcW w:w="907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2026</w:t>
            </w:r>
          </w:p>
        </w:tc>
      </w:tr>
      <w:tr w:rsidR="00431733" w:rsidRPr="008457FE" w:rsidTr="00F96722">
        <w:tc>
          <w:tcPr>
            <w:tcW w:w="2211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ВСЕГО</w:t>
            </w:r>
          </w:p>
        </w:tc>
        <w:tc>
          <w:tcPr>
            <w:tcW w:w="1144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365088,1</w:t>
            </w:r>
          </w:p>
        </w:tc>
        <w:tc>
          <w:tcPr>
            <w:tcW w:w="904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31146,4</w:t>
            </w:r>
          </w:p>
        </w:tc>
        <w:tc>
          <w:tcPr>
            <w:tcW w:w="904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33409,9</w:t>
            </w:r>
          </w:p>
        </w:tc>
        <w:tc>
          <w:tcPr>
            <w:tcW w:w="904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37675,0</w:t>
            </w:r>
          </w:p>
        </w:tc>
        <w:tc>
          <w:tcPr>
            <w:tcW w:w="904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39780,5</w:t>
            </w:r>
          </w:p>
        </w:tc>
        <w:tc>
          <w:tcPr>
            <w:tcW w:w="904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48685,7</w:t>
            </w:r>
          </w:p>
        </w:tc>
        <w:tc>
          <w:tcPr>
            <w:tcW w:w="907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59601,1</w:t>
            </w:r>
          </w:p>
        </w:tc>
        <w:tc>
          <w:tcPr>
            <w:tcW w:w="907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56829,3</w:t>
            </w:r>
          </w:p>
        </w:tc>
        <w:tc>
          <w:tcPr>
            <w:tcW w:w="907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57960,21</w:t>
            </w:r>
          </w:p>
        </w:tc>
      </w:tr>
      <w:tr w:rsidR="005353C6" w:rsidRPr="008457FE" w:rsidTr="005353C6">
        <w:tc>
          <w:tcPr>
            <w:tcW w:w="2211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В том числе:</w:t>
            </w:r>
          </w:p>
        </w:tc>
        <w:tc>
          <w:tcPr>
            <w:tcW w:w="1144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</w:p>
        </w:tc>
      </w:tr>
      <w:tr w:rsidR="005353C6" w:rsidRPr="008457FE" w:rsidTr="005353C6">
        <w:tc>
          <w:tcPr>
            <w:tcW w:w="2211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по источникам финансирования, всего:</w:t>
            </w:r>
          </w:p>
        </w:tc>
        <w:tc>
          <w:tcPr>
            <w:tcW w:w="1144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</w:p>
        </w:tc>
      </w:tr>
      <w:tr w:rsidR="00431733" w:rsidRPr="008457FE" w:rsidTr="00F96722">
        <w:tc>
          <w:tcPr>
            <w:tcW w:w="2211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средства бюджета МР</w:t>
            </w:r>
          </w:p>
        </w:tc>
        <w:tc>
          <w:tcPr>
            <w:tcW w:w="1144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365088,1</w:t>
            </w:r>
          </w:p>
        </w:tc>
        <w:tc>
          <w:tcPr>
            <w:tcW w:w="904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31146,4</w:t>
            </w:r>
          </w:p>
        </w:tc>
        <w:tc>
          <w:tcPr>
            <w:tcW w:w="904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33409,9</w:t>
            </w:r>
          </w:p>
        </w:tc>
        <w:tc>
          <w:tcPr>
            <w:tcW w:w="904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37675,0</w:t>
            </w:r>
          </w:p>
        </w:tc>
        <w:tc>
          <w:tcPr>
            <w:tcW w:w="904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39780,5</w:t>
            </w:r>
          </w:p>
        </w:tc>
        <w:tc>
          <w:tcPr>
            <w:tcW w:w="904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48685,7</w:t>
            </w:r>
          </w:p>
        </w:tc>
        <w:tc>
          <w:tcPr>
            <w:tcW w:w="907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59601,1</w:t>
            </w:r>
          </w:p>
        </w:tc>
        <w:tc>
          <w:tcPr>
            <w:tcW w:w="907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56829,3</w:t>
            </w:r>
          </w:p>
        </w:tc>
        <w:tc>
          <w:tcPr>
            <w:tcW w:w="907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57960,21</w:t>
            </w:r>
          </w:p>
        </w:tc>
      </w:tr>
    </w:tbl>
    <w:p w:rsidR="00EA1C7D" w:rsidRPr="008457FE" w:rsidRDefault="00EA1C7D" w:rsidP="008457FE">
      <w:pPr>
        <w:pStyle w:val="ConsPlusTitle"/>
        <w:jc w:val="center"/>
        <w:outlineLvl w:val="3"/>
        <w:rPr>
          <w:rFonts w:ascii="Arial" w:eastAsia="Times New Roman" w:hAnsi="Arial" w:cs="Arial"/>
          <w:kern w:val="32"/>
          <w:sz w:val="32"/>
          <w:szCs w:val="32"/>
        </w:rPr>
      </w:pPr>
      <w:r w:rsidRPr="008457FE">
        <w:rPr>
          <w:rFonts w:ascii="Arial" w:eastAsia="Times New Roman" w:hAnsi="Arial" w:cs="Arial"/>
          <w:kern w:val="32"/>
          <w:sz w:val="32"/>
          <w:szCs w:val="32"/>
        </w:rPr>
        <w:t>3. Объем финансирования подпрограммы</w:t>
      </w:r>
    </w:p>
    <w:p w:rsidR="00EA1C7D" w:rsidRDefault="00EA1C7D" w:rsidP="00EA1C7D">
      <w:pPr>
        <w:pStyle w:val="ConsPlusNormal"/>
        <w:jc w:val="both"/>
        <w:rPr>
          <w:sz w:val="24"/>
          <w:szCs w:val="24"/>
        </w:rPr>
      </w:pPr>
    </w:p>
    <w:p w:rsidR="008457FE" w:rsidRDefault="008457FE" w:rsidP="00EA1C7D">
      <w:pPr>
        <w:pStyle w:val="ConsPlusNormal"/>
        <w:jc w:val="both"/>
        <w:rPr>
          <w:sz w:val="24"/>
          <w:szCs w:val="24"/>
        </w:rPr>
      </w:pPr>
    </w:p>
    <w:p w:rsidR="008457FE" w:rsidRPr="00A037D3" w:rsidRDefault="008457FE" w:rsidP="00EA1C7D">
      <w:pPr>
        <w:pStyle w:val="ConsPlusNormal"/>
        <w:jc w:val="both"/>
        <w:rPr>
          <w:sz w:val="24"/>
          <w:szCs w:val="24"/>
        </w:rPr>
      </w:pPr>
    </w:p>
    <w:p w:rsidR="008457FE" w:rsidRDefault="008457FE" w:rsidP="00EA1C7D">
      <w:pPr>
        <w:pStyle w:val="ConsPlusTitle"/>
        <w:jc w:val="center"/>
        <w:outlineLvl w:val="3"/>
        <w:rPr>
          <w:rFonts w:ascii="Arial" w:hAnsi="Arial" w:cs="Arial"/>
        </w:rPr>
      </w:pPr>
    </w:p>
    <w:p w:rsidR="00EA1C7D" w:rsidRPr="008457FE" w:rsidRDefault="00EA1C7D" w:rsidP="008457FE">
      <w:pPr>
        <w:pStyle w:val="ConsPlusTitle"/>
        <w:jc w:val="center"/>
        <w:outlineLvl w:val="3"/>
        <w:rPr>
          <w:rFonts w:ascii="Arial" w:eastAsia="Times New Roman" w:hAnsi="Arial" w:cs="Arial"/>
          <w:kern w:val="32"/>
          <w:sz w:val="32"/>
          <w:szCs w:val="32"/>
        </w:rPr>
      </w:pPr>
      <w:r w:rsidRPr="008457FE">
        <w:rPr>
          <w:rFonts w:ascii="Arial" w:eastAsia="Times New Roman" w:hAnsi="Arial" w:cs="Arial"/>
          <w:kern w:val="32"/>
          <w:sz w:val="32"/>
          <w:szCs w:val="32"/>
        </w:rPr>
        <w:t>4. Механизм реализации подпрограммы</w:t>
      </w:r>
    </w:p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p w:rsidR="00EA1C7D" w:rsidRPr="008457FE" w:rsidRDefault="00EA1C7D" w:rsidP="008457FE">
      <w:pPr>
        <w:pStyle w:val="ConsPlusNormal"/>
        <w:ind w:firstLine="540"/>
        <w:jc w:val="both"/>
        <w:rPr>
          <w:sz w:val="24"/>
          <w:szCs w:val="24"/>
        </w:rPr>
      </w:pPr>
      <w:r w:rsidRPr="008457FE">
        <w:rPr>
          <w:sz w:val="24"/>
          <w:szCs w:val="24"/>
        </w:rPr>
        <w:t xml:space="preserve">Исполнитель подпрограммы - муниципальное казенное учреждение дополнительного образования </w:t>
      </w:r>
      <w:r w:rsidR="00AE4F89" w:rsidRPr="008457FE">
        <w:rPr>
          <w:sz w:val="24"/>
          <w:szCs w:val="24"/>
        </w:rPr>
        <w:t>«</w:t>
      </w:r>
      <w:r w:rsidRPr="008457FE">
        <w:rPr>
          <w:sz w:val="24"/>
          <w:szCs w:val="24"/>
        </w:rPr>
        <w:t xml:space="preserve">Спортивная школа олимпийского резерва </w:t>
      </w:r>
      <w:r w:rsidR="00AE4F89" w:rsidRPr="008457FE">
        <w:rPr>
          <w:sz w:val="24"/>
          <w:szCs w:val="24"/>
        </w:rPr>
        <w:t>«</w:t>
      </w:r>
      <w:r w:rsidRPr="008457FE">
        <w:rPr>
          <w:sz w:val="24"/>
          <w:szCs w:val="24"/>
        </w:rPr>
        <w:t>ТРИУМФ</w:t>
      </w:r>
      <w:r w:rsidR="00AE4F89" w:rsidRPr="008457FE">
        <w:rPr>
          <w:sz w:val="24"/>
          <w:szCs w:val="24"/>
        </w:rPr>
        <w:t>»</w:t>
      </w:r>
      <w:r w:rsidRPr="008457FE">
        <w:rPr>
          <w:sz w:val="24"/>
          <w:szCs w:val="24"/>
        </w:rPr>
        <w:t xml:space="preserve"> имени М.А.Ухиной</w:t>
      </w:r>
      <w:r w:rsidR="00AE4F89" w:rsidRPr="008457FE">
        <w:rPr>
          <w:sz w:val="24"/>
          <w:szCs w:val="24"/>
        </w:rPr>
        <w:t>»</w:t>
      </w:r>
      <w:r w:rsidRPr="008457FE">
        <w:rPr>
          <w:sz w:val="24"/>
          <w:szCs w:val="24"/>
        </w:rPr>
        <w:t xml:space="preserve"> муниципального района </w:t>
      </w:r>
      <w:r w:rsidR="00AE4F89" w:rsidRPr="008457FE">
        <w:rPr>
          <w:sz w:val="24"/>
          <w:szCs w:val="24"/>
        </w:rPr>
        <w:t>«</w:t>
      </w:r>
      <w:r w:rsidRPr="008457FE">
        <w:rPr>
          <w:sz w:val="24"/>
          <w:szCs w:val="24"/>
        </w:rPr>
        <w:t>Город Людиново и Людиновский район</w:t>
      </w:r>
      <w:r w:rsidR="00AE4F89" w:rsidRPr="008457FE">
        <w:rPr>
          <w:sz w:val="24"/>
          <w:szCs w:val="24"/>
        </w:rPr>
        <w:t>»</w:t>
      </w:r>
      <w:r w:rsidRPr="008457FE">
        <w:rPr>
          <w:sz w:val="24"/>
          <w:szCs w:val="24"/>
        </w:rPr>
        <w:t>.</w:t>
      </w:r>
    </w:p>
    <w:p w:rsidR="00EA1C7D" w:rsidRPr="008457FE" w:rsidRDefault="00EA1C7D" w:rsidP="008457FE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457FE">
        <w:rPr>
          <w:sz w:val="24"/>
          <w:szCs w:val="24"/>
        </w:rPr>
        <w:t>Исполнитель подпрограммы ежегодно по итогам ее реализации уточняет объемы необходимых финансовых средств для финансирования мероприятий в очередном финансовом году и в плановом периоде и по мере формирования районного бюджета представляет:</w:t>
      </w:r>
    </w:p>
    <w:p w:rsidR="00EA1C7D" w:rsidRPr="008457FE" w:rsidRDefault="00EA1C7D" w:rsidP="008457FE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457FE">
        <w:rPr>
          <w:sz w:val="24"/>
          <w:szCs w:val="24"/>
        </w:rPr>
        <w:lastRenderedPageBreak/>
        <w:t>- бюджетную заявку на финансирование подпрограммы за счет средств районного бюджета на очередной финансовый год и на плановый период;</w:t>
      </w:r>
    </w:p>
    <w:p w:rsidR="00EA1C7D" w:rsidRPr="008457FE" w:rsidRDefault="00EA1C7D" w:rsidP="008457FE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8457FE">
        <w:rPr>
          <w:sz w:val="24"/>
          <w:szCs w:val="24"/>
        </w:rPr>
        <w:t>- обоснование объемов финансирования подпрограммы в очередном финансовом году по всем направлениям расходования средств и всем источникам финансирования.</w:t>
      </w:r>
    </w:p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p w:rsidR="00EA1C7D" w:rsidRPr="008457FE" w:rsidRDefault="00EA1C7D" w:rsidP="008457FE">
      <w:pPr>
        <w:pStyle w:val="ConsPlusTitle"/>
        <w:jc w:val="center"/>
        <w:outlineLvl w:val="3"/>
        <w:rPr>
          <w:rFonts w:ascii="Arial" w:eastAsia="Times New Roman" w:hAnsi="Arial" w:cs="Arial"/>
          <w:kern w:val="32"/>
          <w:sz w:val="32"/>
          <w:szCs w:val="32"/>
        </w:rPr>
      </w:pPr>
      <w:r w:rsidRPr="008457FE">
        <w:rPr>
          <w:rFonts w:ascii="Arial" w:eastAsia="Times New Roman" w:hAnsi="Arial" w:cs="Arial"/>
          <w:kern w:val="32"/>
          <w:sz w:val="32"/>
          <w:szCs w:val="32"/>
        </w:rPr>
        <w:t xml:space="preserve">5. Перечень программных мероприятий подпрограммы </w:t>
      </w:r>
      <w:r w:rsidR="00AE4F89" w:rsidRPr="008457FE">
        <w:rPr>
          <w:rFonts w:ascii="Arial" w:eastAsia="Times New Roman" w:hAnsi="Arial" w:cs="Arial"/>
          <w:kern w:val="32"/>
          <w:sz w:val="32"/>
          <w:szCs w:val="32"/>
        </w:rPr>
        <w:t>«</w:t>
      </w:r>
      <w:r w:rsidRPr="008457FE">
        <w:rPr>
          <w:rFonts w:ascii="Arial" w:eastAsia="Times New Roman" w:hAnsi="Arial" w:cs="Arial"/>
          <w:kern w:val="32"/>
          <w:sz w:val="32"/>
          <w:szCs w:val="32"/>
        </w:rPr>
        <w:t>Повышение</w:t>
      </w:r>
      <w:r w:rsidR="008457FE">
        <w:rPr>
          <w:rFonts w:ascii="Arial" w:eastAsia="Times New Roman" w:hAnsi="Arial" w:cs="Arial"/>
          <w:kern w:val="32"/>
          <w:sz w:val="32"/>
          <w:szCs w:val="32"/>
        </w:rPr>
        <w:t xml:space="preserve"> </w:t>
      </w:r>
      <w:r w:rsidRPr="008457FE">
        <w:rPr>
          <w:rFonts w:ascii="Arial" w:eastAsia="Times New Roman" w:hAnsi="Arial" w:cs="Arial"/>
          <w:kern w:val="32"/>
          <w:sz w:val="32"/>
          <w:szCs w:val="32"/>
        </w:rPr>
        <w:t>эффективности управления развитием отрасли физической</w:t>
      </w:r>
      <w:r w:rsidR="008457FE">
        <w:rPr>
          <w:rFonts w:ascii="Arial" w:eastAsia="Times New Roman" w:hAnsi="Arial" w:cs="Arial"/>
          <w:kern w:val="32"/>
          <w:sz w:val="32"/>
          <w:szCs w:val="32"/>
        </w:rPr>
        <w:t xml:space="preserve"> </w:t>
      </w:r>
      <w:r w:rsidRPr="008457FE">
        <w:rPr>
          <w:rFonts w:ascii="Arial" w:eastAsia="Times New Roman" w:hAnsi="Arial" w:cs="Arial"/>
          <w:kern w:val="32"/>
          <w:sz w:val="32"/>
          <w:szCs w:val="32"/>
        </w:rPr>
        <w:t>культуры и спорта</w:t>
      </w:r>
      <w:r w:rsidR="00AE4F89" w:rsidRPr="008457FE">
        <w:rPr>
          <w:rFonts w:ascii="Arial" w:eastAsia="Times New Roman" w:hAnsi="Arial" w:cs="Arial"/>
          <w:kern w:val="32"/>
          <w:sz w:val="32"/>
          <w:szCs w:val="32"/>
        </w:rPr>
        <w:t>»</w:t>
      </w:r>
    </w:p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tbl>
      <w:tblPr>
        <w:tblW w:w="1035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389"/>
        <w:gridCol w:w="567"/>
        <w:gridCol w:w="1276"/>
        <w:gridCol w:w="851"/>
        <w:gridCol w:w="964"/>
        <w:gridCol w:w="737"/>
        <w:gridCol w:w="709"/>
        <w:gridCol w:w="571"/>
        <w:gridCol w:w="567"/>
        <w:gridCol w:w="567"/>
        <w:gridCol w:w="568"/>
        <w:gridCol w:w="567"/>
        <w:gridCol w:w="563"/>
      </w:tblGrid>
      <w:tr w:rsidR="005353C6" w:rsidRPr="008457FE" w:rsidTr="006021F3">
        <w:tc>
          <w:tcPr>
            <w:tcW w:w="454" w:type="dxa"/>
            <w:vMerge w:val="restart"/>
          </w:tcPr>
          <w:p w:rsidR="005353C6" w:rsidRPr="008457FE" w:rsidRDefault="005353C6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N п/п</w:t>
            </w:r>
          </w:p>
        </w:tc>
        <w:tc>
          <w:tcPr>
            <w:tcW w:w="1389" w:type="dxa"/>
            <w:vMerge w:val="restart"/>
          </w:tcPr>
          <w:p w:rsidR="005353C6" w:rsidRPr="008457FE" w:rsidRDefault="005353C6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</w:tcPr>
          <w:p w:rsidR="005353C6" w:rsidRPr="008457FE" w:rsidRDefault="005353C6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Сроки реализации</w:t>
            </w:r>
          </w:p>
        </w:tc>
        <w:tc>
          <w:tcPr>
            <w:tcW w:w="1276" w:type="dxa"/>
            <w:vMerge w:val="restart"/>
          </w:tcPr>
          <w:p w:rsidR="005353C6" w:rsidRPr="008457FE" w:rsidRDefault="005353C6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Участник подпрограмм</w:t>
            </w:r>
          </w:p>
        </w:tc>
        <w:tc>
          <w:tcPr>
            <w:tcW w:w="851" w:type="dxa"/>
            <w:vMerge w:val="restart"/>
          </w:tcPr>
          <w:p w:rsidR="005353C6" w:rsidRPr="008457FE" w:rsidRDefault="005353C6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64" w:type="dxa"/>
            <w:vMerge w:val="restart"/>
          </w:tcPr>
          <w:p w:rsidR="005353C6" w:rsidRPr="008457FE" w:rsidRDefault="005353C6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Сумма расходов, всего</w:t>
            </w:r>
          </w:p>
        </w:tc>
        <w:tc>
          <w:tcPr>
            <w:tcW w:w="4849" w:type="dxa"/>
            <w:gridSpan w:val="8"/>
          </w:tcPr>
          <w:p w:rsidR="005353C6" w:rsidRPr="008457FE" w:rsidRDefault="005353C6" w:rsidP="008457FE">
            <w:pPr>
              <w:pStyle w:val="Table0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В том числе по годам реализации подпрограммы</w:t>
            </w:r>
          </w:p>
        </w:tc>
      </w:tr>
      <w:tr w:rsidR="005353C6" w:rsidRPr="008457FE" w:rsidTr="006021F3">
        <w:tc>
          <w:tcPr>
            <w:tcW w:w="454" w:type="dxa"/>
            <w:vMerge/>
          </w:tcPr>
          <w:p w:rsidR="005353C6" w:rsidRPr="008457FE" w:rsidRDefault="005353C6" w:rsidP="008457FE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:rsidR="005353C6" w:rsidRPr="008457FE" w:rsidRDefault="005353C6" w:rsidP="008457FE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5353C6" w:rsidRPr="008457FE" w:rsidRDefault="005353C6" w:rsidP="008457FE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53C6" w:rsidRPr="008457FE" w:rsidRDefault="005353C6" w:rsidP="008457FE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353C6" w:rsidRPr="008457FE" w:rsidRDefault="005353C6" w:rsidP="008457FE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5353C6" w:rsidRPr="008457FE" w:rsidRDefault="005353C6" w:rsidP="008457FE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737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2020</w:t>
            </w:r>
          </w:p>
        </w:tc>
        <w:tc>
          <w:tcPr>
            <w:tcW w:w="571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2021</w:t>
            </w:r>
          </w:p>
        </w:tc>
        <w:tc>
          <w:tcPr>
            <w:tcW w:w="567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2022</w:t>
            </w:r>
          </w:p>
        </w:tc>
        <w:tc>
          <w:tcPr>
            <w:tcW w:w="567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2023</w:t>
            </w:r>
          </w:p>
        </w:tc>
        <w:tc>
          <w:tcPr>
            <w:tcW w:w="568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2025</w:t>
            </w:r>
          </w:p>
        </w:tc>
        <w:tc>
          <w:tcPr>
            <w:tcW w:w="563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2026</w:t>
            </w:r>
          </w:p>
        </w:tc>
      </w:tr>
      <w:tr w:rsidR="00431733" w:rsidRPr="008457FE" w:rsidTr="00431733">
        <w:tc>
          <w:tcPr>
            <w:tcW w:w="454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1</w:t>
            </w:r>
          </w:p>
        </w:tc>
        <w:tc>
          <w:tcPr>
            <w:tcW w:w="1389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 xml:space="preserve">Содержание МКУ ДО СШОР </w:t>
            </w:r>
            <w:r w:rsidR="00AE4F89" w:rsidRPr="008457FE">
              <w:rPr>
                <w:sz w:val="18"/>
                <w:szCs w:val="18"/>
              </w:rPr>
              <w:t>«</w:t>
            </w:r>
            <w:r w:rsidRPr="008457FE">
              <w:rPr>
                <w:sz w:val="18"/>
                <w:szCs w:val="18"/>
              </w:rPr>
              <w:t>ТРИУМФ</w:t>
            </w:r>
            <w:r w:rsidR="00AE4F89" w:rsidRPr="008457FE">
              <w:rPr>
                <w:sz w:val="18"/>
                <w:szCs w:val="18"/>
              </w:rPr>
              <w:t>»</w:t>
            </w:r>
            <w:r w:rsidRPr="008457FE">
              <w:rPr>
                <w:sz w:val="18"/>
                <w:szCs w:val="18"/>
              </w:rPr>
              <w:t xml:space="preserve"> имени М.А. Ухиной</w:t>
            </w:r>
            <w:r w:rsidR="00AE4F89" w:rsidRPr="008457FE">
              <w:rPr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2019 - 2026</w:t>
            </w:r>
          </w:p>
        </w:tc>
        <w:tc>
          <w:tcPr>
            <w:tcW w:w="1276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 xml:space="preserve">МКУ ДО </w:t>
            </w:r>
            <w:r w:rsidR="00AE4F89" w:rsidRPr="008457FE">
              <w:rPr>
                <w:sz w:val="18"/>
                <w:szCs w:val="18"/>
              </w:rPr>
              <w:t>«</w:t>
            </w:r>
            <w:r w:rsidRPr="008457FE">
              <w:rPr>
                <w:sz w:val="18"/>
                <w:szCs w:val="18"/>
              </w:rPr>
              <w:t xml:space="preserve">СШОР </w:t>
            </w:r>
            <w:r w:rsidR="00AE4F89" w:rsidRPr="008457FE">
              <w:rPr>
                <w:sz w:val="18"/>
                <w:szCs w:val="18"/>
              </w:rPr>
              <w:t>«</w:t>
            </w:r>
            <w:r w:rsidRPr="008457FE">
              <w:rPr>
                <w:sz w:val="18"/>
                <w:szCs w:val="18"/>
              </w:rPr>
              <w:t>ТРИУМФ</w:t>
            </w:r>
            <w:r w:rsidR="00AE4F89" w:rsidRPr="008457FE">
              <w:rPr>
                <w:sz w:val="18"/>
                <w:szCs w:val="18"/>
              </w:rPr>
              <w:t>»</w:t>
            </w:r>
            <w:r w:rsidRPr="008457FE">
              <w:rPr>
                <w:sz w:val="18"/>
                <w:szCs w:val="18"/>
              </w:rPr>
              <w:t xml:space="preserve"> имени М.А.Ухиной</w:t>
            </w:r>
            <w:r w:rsidR="00AE4F89" w:rsidRPr="008457FE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Бюджет МР</w:t>
            </w:r>
          </w:p>
        </w:tc>
        <w:tc>
          <w:tcPr>
            <w:tcW w:w="964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346413,4</w:t>
            </w:r>
          </w:p>
        </w:tc>
        <w:tc>
          <w:tcPr>
            <w:tcW w:w="737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31042,4</w:t>
            </w:r>
          </w:p>
        </w:tc>
        <w:tc>
          <w:tcPr>
            <w:tcW w:w="709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31360,4</w:t>
            </w:r>
          </w:p>
        </w:tc>
        <w:tc>
          <w:tcPr>
            <w:tcW w:w="571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36675</w:t>
            </w:r>
          </w:p>
        </w:tc>
        <w:tc>
          <w:tcPr>
            <w:tcW w:w="567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39575,3</w:t>
            </w:r>
          </w:p>
        </w:tc>
        <w:tc>
          <w:tcPr>
            <w:tcW w:w="567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42281,7</w:t>
            </w:r>
          </w:p>
        </w:tc>
        <w:tc>
          <w:tcPr>
            <w:tcW w:w="568" w:type="dxa"/>
          </w:tcPr>
          <w:p w:rsidR="00431733" w:rsidRPr="008457FE" w:rsidRDefault="003E401A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54558,1</w:t>
            </w:r>
          </w:p>
        </w:tc>
        <w:tc>
          <w:tcPr>
            <w:tcW w:w="567" w:type="dxa"/>
          </w:tcPr>
          <w:p w:rsidR="00431733" w:rsidRPr="008457FE" w:rsidRDefault="003E401A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56829,3</w:t>
            </w:r>
          </w:p>
        </w:tc>
        <w:tc>
          <w:tcPr>
            <w:tcW w:w="563" w:type="dxa"/>
          </w:tcPr>
          <w:p w:rsidR="00431733" w:rsidRPr="008457FE" w:rsidRDefault="003E401A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57460,2</w:t>
            </w:r>
          </w:p>
        </w:tc>
      </w:tr>
      <w:tr w:rsidR="005353C6" w:rsidRPr="008457FE" w:rsidTr="00431733">
        <w:tc>
          <w:tcPr>
            <w:tcW w:w="454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</w:t>
            </w:r>
          </w:p>
        </w:tc>
        <w:tc>
          <w:tcPr>
            <w:tcW w:w="1389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Ремонт объекта</w:t>
            </w:r>
          </w:p>
        </w:tc>
        <w:tc>
          <w:tcPr>
            <w:tcW w:w="567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2019 - 2026</w:t>
            </w:r>
          </w:p>
        </w:tc>
        <w:tc>
          <w:tcPr>
            <w:tcW w:w="1276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 xml:space="preserve">МКУ ДО </w:t>
            </w:r>
            <w:r w:rsidR="00AE4F89" w:rsidRPr="008457FE">
              <w:rPr>
                <w:sz w:val="18"/>
                <w:szCs w:val="18"/>
              </w:rPr>
              <w:t>«</w:t>
            </w:r>
            <w:r w:rsidRPr="008457FE">
              <w:rPr>
                <w:sz w:val="18"/>
                <w:szCs w:val="18"/>
              </w:rPr>
              <w:t xml:space="preserve">СШОР </w:t>
            </w:r>
            <w:r w:rsidR="00AE4F89" w:rsidRPr="008457FE">
              <w:rPr>
                <w:sz w:val="18"/>
                <w:szCs w:val="18"/>
              </w:rPr>
              <w:t>«</w:t>
            </w:r>
            <w:r w:rsidRPr="008457FE">
              <w:rPr>
                <w:sz w:val="18"/>
                <w:szCs w:val="18"/>
              </w:rPr>
              <w:t>ТРИУМФ</w:t>
            </w:r>
            <w:r w:rsidR="00AE4F89" w:rsidRPr="008457FE">
              <w:rPr>
                <w:sz w:val="18"/>
                <w:szCs w:val="18"/>
              </w:rPr>
              <w:t>»</w:t>
            </w:r>
            <w:r w:rsidRPr="008457FE">
              <w:rPr>
                <w:sz w:val="18"/>
                <w:szCs w:val="18"/>
              </w:rPr>
              <w:t xml:space="preserve"> имени М.А.Ухиной</w:t>
            </w:r>
            <w:r w:rsidR="00AE4F89" w:rsidRPr="008457FE">
              <w:rPr>
                <w:sz w:val="18"/>
                <w:szCs w:val="18"/>
              </w:rPr>
              <w:t>»</w:t>
            </w:r>
          </w:p>
          <w:p w:rsidR="003E401A" w:rsidRPr="008457FE" w:rsidRDefault="003E401A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Отдел спорта, туризма и молодежной политики</w:t>
            </w:r>
          </w:p>
        </w:tc>
        <w:tc>
          <w:tcPr>
            <w:tcW w:w="851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Бюджет МР</w:t>
            </w:r>
          </w:p>
        </w:tc>
        <w:tc>
          <w:tcPr>
            <w:tcW w:w="964" w:type="dxa"/>
          </w:tcPr>
          <w:p w:rsidR="003C4238" w:rsidRPr="008457FE" w:rsidRDefault="003C4238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18674,7</w:t>
            </w:r>
          </w:p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104</w:t>
            </w:r>
          </w:p>
        </w:tc>
        <w:tc>
          <w:tcPr>
            <w:tcW w:w="709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2049,5</w:t>
            </w:r>
          </w:p>
        </w:tc>
        <w:tc>
          <w:tcPr>
            <w:tcW w:w="571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1000</w:t>
            </w:r>
          </w:p>
        </w:tc>
        <w:tc>
          <w:tcPr>
            <w:tcW w:w="567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205,2</w:t>
            </w:r>
          </w:p>
        </w:tc>
        <w:tc>
          <w:tcPr>
            <w:tcW w:w="567" w:type="dxa"/>
          </w:tcPr>
          <w:p w:rsidR="005353C6" w:rsidRPr="008457FE" w:rsidRDefault="005353C6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6404</w:t>
            </w:r>
          </w:p>
        </w:tc>
        <w:tc>
          <w:tcPr>
            <w:tcW w:w="568" w:type="dxa"/>
          </w:tcPr>
          <w:p w:rsidR="005353C6" w:rsidRPr="008457FE" w:rsidRDefault="003E401A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5013</w:t>
            </w:r>
          </w:p>
        </w:tc>
        <w:tc>
          <w:tcPr>
            <w:tcW w:w="567" w:type="dxa"/>
          </w:tcPr>
          <w:p w:rsidR="005353C6" w:rsidRPr="008457FE" w:rsidRDefault="003E401A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</w:tcPr>
          <w:p w:rsidR="005353C6" w:rsidRPr="008457FE" w:rsidRDefault="003E401A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500</w:t>
            </w:r>
          </w:p>
        </w:tc>
      </w:tr>
      <w:tr w:rsidR="004814C2" w:rsidRPr="008457FE" w:rsidTr="00431733">
        <w:tc>
          <w:tcPr>
            <w:tcW w:w="454" w:type="dxa"/>
          </w:tcPr>
          <w:p w:rsidR="004814C2" w:rsidRPr="008457FE" w:rsidRDefault="004814C2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389" w:type="dxa"/>
          </w:tcPr>
          <w:p w:rsidR="004814C2" w:rsidRPr="008457FE" w:rsidRDefault="004814C2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 xml:space="preserve">Приобретение спортивного оборудования </w:t>
            </w:r>
          </w:p>
        </w:tc>
        <w:tc>
          <w:tcPr>
            <w:tcW w:w="567" w:type="dxa"/>
          </w:tcPr>
          <w:p w:rsidR="004814C2" w:rsidRPr="008457FE" w:rsidRDefault="004814C2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814C2" w:rsidRPr="008457FE" w:rsidRDefault="004814C2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814C2" w:rsidRPr="008457FE" w:rsidRDefault="004814C2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4814C2" w:rsidRPr="008457FE" w:rsidRDefault="004814C2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4814C2" w:rsidRPr="008457FE" w:rsidRDefault="004814C2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814C2" w:rsidRPr="008457FE" w:rsidRDefault="004814C2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4814C2" w:rsidRPr="008457FE" w:rsidRDefault="004814C2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14C2" w:rsidRPr="008457FE" w:rsidRDefault="004814C2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14C2" w:rsidRPr="008457FE" w:rsidRDefault="004814C2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8" w:type="dxa"/>
          </w:tcPr>
          <w:p w:rsidR="004814C2" w:rsidRPr="008457FE" w:rsidRDefault="004814C2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814C2" w:rsidRPr="008457FE" w:rsidRDefault="004814C2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:rsidR="004814C2" w:rsidRPr="008457FE" w:rsidRDefault="004814C2" w:rsidP="008457FE">
            <w:pPr>
              <w:pStyle w:val="Table"/>
              <w:rPr>
                <w:sz w:val="18"/>
                <w:szCs w:val="18"/>
              </w:rPr>
            </w:pPr>
          </w:p>
        </w:tc>
      </w:tr>
      <w:tr w:rsidR="00431733" w:rsidRPr="008457FE" w:rsidTr="00431733">
        <w:tc>
          <w:tcPr>
            <w:tcW w:w="454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389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ИТОГО</w:t>
            </w:r>
          </w:p>
        </w:tc>
        <w:tc>
          <w:tcPr>
            <w:tcW w:w="567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365088,1</w:t>
            </w:r>
          </w:p>
        </w:tc>
        <w:tc>
          <w:tcPr>
            <w:tcW w:w="737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31146,4</w:t>
            </w:r>
          </w:p>
        </w:tc>
        <w:tc>
          <w:tcPr>
            <w:tcW w:w="709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33409,9</w:t>
            </w:r>
          </w:p>
        </w:tc>
        <w:tc>
          <w:tcPr>
            <w:tcW w:w="571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37675,0</w:t>
            </w:r>
          </w:p>
        </w:tc>
        <w:tc>
          <w:tcPr>
            <w:tcW w:w="567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39780,5</w:t>
            </w:r>
          </w:p>
        </w:tc>
        <w:tc>
          <w:tcPr>
            <w:tcW w:w="567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48685,7</w:t>
            </w:r>
          </w:p>
        </w:tc>
        <w:tc>
          <w:tcPr>
            <w:tcW w:w="568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59601,1</w:t>
            </w:r>
          </w:p>
        </w:tc>
        <w:tc>
          <w:tcPr>
            <w:tcW w:w="567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56829,3</w:t>
            </w:r>
          </w:p>
        </w:tc>
        <w:tc>
          <w:tcPr>
            <w:tcW w:w="563" w:type="dxa"/>
          </w:tcPr>
          <w:p w:rsidR="00431733" w:rsidRPr="008457FE" w:rsidRDefault="0043173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57960,2</w:t>
            </w:r>
          </w:p>
        </w:tc>
      </w:tr>
    </w:tbl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p w:rsidR="00EA1C7D" w:rsidRPr="00975DBB" w:rsidRDefault="00EA1C7D" w:rsidP="00975DBB">
      <w:pPr>
        <w:pStyle w:val="ConsPlusTitle"/>
        <w:jc w:val="center"/>
        <w:outlineLvl w:val="2"/>
        <w:rPr>
          <w:rFonts w:ascii="Arial" w:eastAsia="Times New Roman" w:hAnsi="Arial" w:cs="Arial"/>
          <w:iCs/>
          <w:sz w:val="30"/>
          <w:szCs w:val="28"/>
        </w:rPr>
      </w:pPr>
      <w:r w:rsidRPr="00975DBB">
        <w:rPr>
          <w:rFonts w:ascii="Arial" w:eastAsia="Times New Roman" w:hAnsi="Arial" w:cs="Arial"/>
          <w:iCs/>
          <w:sz w:val="30"/>
          <w:szCs w:val="28"/>
        </w:rPr>
        <w:t xml:space="preserve">5.3. Подпрограмма </w:t>
      </w:r>
      <w:r w:rsidR="00AE4F89" w:rsidRPr="00975DBB">
        <w:rPr>
          <w:rFonts w:ascii="Arial" w:eastAsia="Times New Roman" w:hAnsi="Arial" w:cs="Arial"/>
          <w:iCs/>
          <w:sz w:val="30"/>
          <w:szCs w:val="28"/>
        </w:rPr>
        <w:t>«</w:t>
      </w:r>
      <w:r w:rsidRPr="00975DBB">
        <w:rPr>
          <w:rFonts w:ascii="Arial" w:eastAsia="Times New Roman" w:hAnsi="Arial" w:cs="Arial"/>
          <w:iCs/>
          <w:sz w:val="30"/>
          <w:szCs w:val="28"/>
        </w:rPr>
        <w:t>Развитие материально-технической базы</w:t>
      </w:r>
    </w:p>
    <w:p w:rsidR="00EA1C7D" w:rsidRPr="00975DBB" w:rsidRDefault="00EA1C7D" w:rsidP="00975DBB">
      <w:pPr>
        <w:pStyle w:val="ConsPlusTitle"/>
        <w:jc w:val="center"/>
        <w:rPr>
          <w:rFonts w:ascii="Arial" w:eastAsia="Times New Roman" w:hAnsi="Arial" w:cs="Arial"/>
          <w:iCs/>
          <w:sz w:val="30"/>
          <w:szCs w:val="28"/>
        </w:rPr>
      </w:pPr>
      <w:r w:rsidRPr="00975DBB">
        <w:rPr>
          <w:rFonts w:ascii="Arial" w:eastAsia="Times New Roman" w:hAnsi="Arial" w:cs="Arial"/>
          <w:iCs/>
          <w:sz w:val="30"/>
          <w:szCs w:val="28"/>
        </w:rPr>
        <w:t>для занятий населения физической культурой и спортом</w:t>
      </w:r>
      <w:r w:rsidR="00AE4F89" w:rsidRPr="00975DBB">
        <w:rPr>
          <w:rFonts w:ascii="Arial" w:eastAsia="Times New Roman" w:hAnsi="Arial" w:cs="Arial"/>
          <w:iCs/>
          <w:sz w:val="30"/>
          <w:szCs w:val="28"/>
        </w:rPr>
        <w:t>»</w:t>
      </w:r>
    </w:p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p w:rsidR="00EA1C7D" w:rsidRPr="00A037D3" w:rsidRDefault="00EA1C7D" w:rsidP="00EA1C7D">
      <w:pPr>
        <w:pStyle w:val="ConsPlusTitle"/>
        <w:jc w:val="center"/>
        <w:outlineLvl w:val="3"/>
        <w:rPr>
          <w:rFonts w:ascii="Arial" w:hAnsi="Arial" w:cs="Arial"/>
        </w:rPr>
      </w:pPr>
      <w:r w:rsidRPr="00A037D3">
        <w:rPr>
          <w:rFonts w:ascii="Arial" w:hAnsi="Arial" w:cs="Arial"/>
        </w:rPr>
        <w:t>ПАСПОРТ</w:t>
      </w:r>
    </w:p>
    <w:p w:rsidR="00EA1C7D" w:rsidRPr="00A037D3" w:rsidRDefault="00EA1C7D" w:rsidP="00EA1C7D">
      <w:pPr>
        <w:pStyle w:val="ConsPlusTitle"/>
        <w:jc w:val="center"/>
        <w:rPr>
          <w:rFonts w:ascii="Arial" w:hAnsi="Arial" w:cs="Arial"/>
        </w:rPr>
      </w:pPr>
      <w:r w:rsidRPr="00A037D3">
        <w:rPr>
          <w:rFonts w:ascii="Arial" w:hAnsi="Arial" w:cs="Arial"/>
        </w:rPr>
        <w:t xml:space="preserve">подпрограммы </w:t>
      </w:r>
      <w:r w:rsidR="00AE4F89" w:rsidRPr="00A037D3">
        <w:rPr>
          <w:rFonts w:ascii="Arial" w:hAnsi="Arial" w:cs="Arial"/>
        </w:rPr>
        <w:t>«</w:t>
      </w:r>
      <w:r w:rsidRPr="00A037D3">
        <w:rPr>
          <w:rFonts w:ascii="Arial" w:hAnsi="Arial" w:cs="Arial"/>
        </w:rPr>
        <w:t>Развитие материально-технической базы</w:t>
      </w:r>
    </w:p>
    <w:p w:rsidR="00EA1C7D" w:rsidRPr="00A037D3" w:rsidRDefault="00EA1C7D" w:rsidP="00EA1C7D">
      <w:pPr>
        <w:pStyle w:val="ConsPlusTitle"/>
        <w:jc w:val="center"/>
        <w:rPr>
          <w:rFonts w:ascii="Arial" w:hAnsi="Arial" w:cs="Arial"/>
        </w:rPr>
      </w:pPr>
      <w:r w:rsidRPr="00A037D3">
        <w:rPr>
          <w:rFonts w:ascii="Arial" w:hAnsi="Arial" w:cs="Arial"/>
        </w:rPr>
        <w:t>для занятий населения физической культурой и спортом</w:t>
      </w:r>
      <w:r w:rsidR="00AE4F89" w:rsidRPr="00A037D3">
        <w:rPr>
          <w:rFonts w:ascii="Arial" w:hAnsi="Arial" w:cs="Arial"/>
        </w:rPr>
        <w:t>»</w:t>
      </w:r>
    </w:p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7"/>
        <w:gridCol w:w="1339"/>
        <w:gridCol w:w="687"/>
        <w:gridCol w:w="872"/>
        <w:gridCol w:w="567"/>
        <w:gridCol w:w="567"/>
        <w:gridCol w:w="709"/>
        <w:gridCol w:w="567"/>
        <w:gridCol w:w="567"/>
        <w:gridCol w:w="709"/>
        <w:gridCol w:w="709"/>
        <w:gridCol w:w="21"/>
        <w:gridCol w:w="20"/>
      </w:tblGrid>
      <w:tr w:rsidR="006021F3" w:rsidRPr="008457FE" w:rsidTr="00E82319">
        <w:tc>
          <w:tcPr>
            <w:tcW w:w="2267" w:type="dxa"/>
          </w:tcPr>
          <w:p w:rsidR="006021F3" w:rsidRPr="008457FE" w:rsidRDefault="006021F3" w:rsidP="008457FE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1. Соисполнитель муниципальной программы</w:t>
            </w:r>
          </w:p>
        </w:tc>
        <w:tc>
          <w:tcPr>
            <w:tcW w:w="7334" w:type="dxa"/>
            <w:gridSpan w:val="12"/>
          </w:tcPr>
          <w:p w:rsidR="006021F3" w:rsidRPr="008457FE" w:rsidRDefault="006021F3" w:rsidP="008457FE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 xml:space="preserve">Отдел социального развития администрации муниципального района </w:t>
            </w:r>
            <w:r w:rsidR="00AE4F89" w:rsidRPr="008457FE">
              <w:rPr>
                <w:b w:val="0"/>
                <w:sz w:val="18"/>
                <w:szCs w:val="18"/>
              </w:rPr>
              <w:t>«</w:t>
            </w:r>
            <w:r w:rsidRPr="008457FE">
              <w:rPr>
                <w:b w:val="0"/>
                <w:sz w:val="18"/>
                <w:szCs w:val="18"/>
              </w:rPr>
              <w:t>Город Людиново и Людиновский район</w:t>
            </w:r>
            <w:r w:rsidR="00AE4F89" w:rsidRPr="008457FE">
              <w:rPr>
                <w:b w:val="0"/>
                <w:sz w:val="18"/>
                <w:szCs w:val="18"/>
              </w:rPr>
              <w:t>»</w:t>
            </w:r>
          </w:p>
        </w:tc>
      </w:tr>
      <w:tr w:rsidR="006021F3" w:rsidRPr="008457FE" w:rsidTr="00E82319">
        <w:tc>
          <w:tcPr>
            <w:tcW w:w="2267" w:type="dxa"/>
          </w:tcPr>
          <w:p w:rsidR="006021F3" w:rsidRPr="008457FE" w:rsidRDefault="006021F3" w:rsidP="008457FE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2. Участники подпрограммы</w:t>
            </w:r>
          </w:p>
        </w:tc>
        <w:tc>
          <w:tcPr>
            <w:tcW w:w="7334" w:type="dxa"/>
            <w:gridSpan w:val="12"/>
          </w:tcPr>
          <w:p w:rsidR="006021F3" w:rsidRPr="008457FE" w:rsidRDefault="006021F3" w:rsidP="008457FE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 xml:space="preserve">Отдел социального развития, отдел образования администрации муниципального района </w:t>
            </w:r>
            <w:r w:rsidR="00AE4F89" w:rsidRPr="008457FE">
              <w:rPr>
                <w:b w:val="0"/>
                <w:sz w:val="18"/>
                <w:szCs w:val="18"/>
              </w:rPr>
              <w:t>«</w:t>
            </w:r>
            <w:r w:rsidRPr="008457FE">
              <w:rPr>
                <w:b w:val="0"/>
                <w:sz w:val="18"/>
                <w:szCs w:val="18"/>
              </w:rPr>
              <w:t>Город Людиново и Людиновский район</w:t>
            </w:r>
            <w:r w:rsidR="00AE4F89" w:rsidRPr="008457FE">
              <w:rPr>
                <w:b w:val="0"/>
                <w:sz w:val="18"/>
                <w:szCs w:val="18"/>
              </w:rPr>
              <w:t>»</w:t>
            </w:r>
            <w:r w:rsidRPr="008457FE">
              <w:rPr>
                <w:b w:val="0"/>
                <w:sz w:val="18"/>
                <w:szCs w:val="18"/>
              </w:rPr>
              <w:t xml:space="preserve">, муниципальное казенное учреждение дополнительного образования </w:t>
            </w:r>
            <w:r w:rsidR="00AE4F89" w:rsidRPr="008457FE">
              <w:rPr>
                <w:b w:val="0"/>
                <w:sz w:val="18"/>
                <w:szCs w:val="18"/>
              </w:rPr>
              <w:t>«</w:t>
            </w:r>
            <w:r w:rsidRPr="008457FE">
              <w:rPr>
                <w:b w:val="0"/>
                <w:sz w:val="18"/>
                <w:szCs w:val="18"/>
              </w:rPr>
              <w:t xml:space="preserve">Спортивная школа олимпийского резерва </w:t>
            </w:r>
            <w:r w:rsidR="00AE4F89" w:rsidRPr="008457FE">
              <w:rPr>
                <w:b w:val="0"/>
                <w:sz w:val="18"/>
                <w:szCs w:val="18"/>
              </w:rPr>
              <w:t>«</w:t>
            </w:r>
            <w:r w:rsidRPr="008457FE">
              <w:rPr>
                <w:b w:val="0"/>
                <w:sz w:val="18"/>
                <w:szCs w:val="18"/>
              </w:rPr>
              <w:t>ТРИУМФ</w:t>
            </w:r>
            <w:r w:rsidR="00AE4F89" w:rsidRPr="008457FE">
              <w:rPr>
                <w:b w:val="0"/>
                <w:sz w:val="18"/>
                <w:szCs w:val="18"/>
              </w:rPr>
              <w:t>»</w:t>
            </w:r>
            <w:r w:rsidRPr="008457FE">
              <w:rPr>
                <w:b w:val="0"/>
                <w:sz w:val="18"/>
                <w:szCs w:val="18"/>
              </w:rPr>
              <w:t xml:space="preserve"> имени М.А.Ухиной</w:t>
            </w:r>
            <w:r w:rsidR="00AE4F89" w:rsidRPr="008457FE">
              <w:rPr>
                <w:b w:val="0"/>
                <w:sz w:val="18"/>
                <w:szCs w:val="18"/>
              </w:rPr>
              <w:t>»</w:t>
            </w:r>
            <w:r w:rsidRPr="008457FE">
              <w:rPr>
                <w:b w:val="0"/>
                <w:sz w:val="18"/>
                <w:szCs w:val="18"/>
              </w:rPr>
              <w:t xml:space="preserve">, ГАПОУ КО </w:t>
            </w:r>
            <w:r w:rsidR="00AE4F89" w:rsidRPr="008457FE">
              <w:rPr>
                <w:b w:val="0"/>
                <w:sz w:val="18"/>
                <w:szCs w:val="18"/>
              </w:rPr>
              <w:t>«</w:t>
            </w:r>
            <w:r w:rsidRPr="008457FE">
              <w:rPr>
                <w:b w:val="0"/>
                <w:sz w:val="18"/>
                <w:szCs w:val="18"/>
              </w:rPr>
              <w:t>ЛИТ</w:t>
            </w:r>
            <w:r w:rsidR="00AE4F89" w:rsidRPr="008457FE">
              <w:rPr>
                <w:b w:val="0"/>
                <w:sz w:val="18"/>
                <w:szCs w:val="18"/>
              </w:rPr>
              <w:t>»</w:t>
            </w:r>
            <w:r w:rsidRPr="008457FE">
              <w:rPr>
                <w:b w:val="0"/>
                <w:sz w:val="18"/>
                <w:szCs w:val="18"/>
              </w:rPr>
              <w:t>, общественные организации и спортивные клубы района</w:t>
            </w:r>
          </w:p>
        </w:tc>
      </w:tr>
      <w:tr w:rsidR="006021F3" w:rsidRPr="008457FE" w:rsidTr="00E82319">
        <w:tc>
          <w:tcPr>
            <w:tcW w:w="2267" w:type="dxa"/>
          </w:tcPr>
          <w:p w:rsidR="006021F3" w:rsidRPr="008457FE" w:rsidRDefault="006021F3" w:rsidP="008457FE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lastRenderedPageBreak/>
              <w:t>3. Цели подпрограммы</w:t>
            </w:r>
          </w:p>
        </w:tc>
        <w:tc>
          <w:tcPr>
            <w:tcW w:w="7334" w:type="dxa"/>
            <w:gridSpan w:val="12"/>
          </w:tcPr>
          <w:p w:rsidR="006021F3" w:rsidRPr="008457FE" w:rsidRDefault="006021F3" w:rsidP="008457FE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Развитие инфраструктуры для занятий физической культурой и спортом населения, в том числе для лиц с ограниченными возможностями здоровья и инвалидов</w:t>
            </w:r>
          </w:p>
        </w:tc>
      </w:tr>
      <w:tr w:rsidR="006021F3" w:rsidRPr="008457FE" w:rsidTr="00E82319">
        <w:tc>
          <w:tcPr>
            <w:tcW w:w="2267" w:type="dxa"/>
          </w:tcPr>
          <w:p w:rsidR="006021F3" w:rsidRPr="008457FE" w:rsidRDefault="006021F3" w:rsidP="008457FE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4. Задачи подпрограммы</w:t>
            </w:r>
          </w:p>
        </w:tc>
        <w:tc>
          <w:tcPr>
            <w:tcW w:w="7334" w:type="dxa"/>
            <w:gridSpan w:val="12"/>
          </w:tcPr>
          <w:p w:rsidR="006021F3" w:rsidRPr="008457FE" w:rsidRDefault="006021F3" w:rsidP="008457FE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8457FE">
              <w:rPr>
                <w:b w:val="0"/>
                <w:sz w:val="18"/>
                <w:szCs w:val="18"/>
              </w:rPr>
              <w:t>- развитие материально-технической базы для занятий населения массовым спортом в образовательных, спортивных учреждениях и клубах по месту жительства с учетом плотности населения и доступности транспортной инфраструктуры;</w:t>
            </w:r>
          </w:p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- создание материально-технических условий для развития спорта высших достижений и прежде всего базовых для Людиновского района видов спорта;</w:t>
            </w:r>
          </w:p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- развитие сети плоскостных спортивных сооружений для физкультурно-оздоровительных занятий в местах шаговой доступности населения</w:t>
            </w:r>
          </w:p>
        </w:tc>
      </w:tr>
      <w:tr w:rsidR="006021F3" w:rsidRPr="008457FE" w:rsidTr="00E82319">
        <w:tc>
          <w:tcPr>
            <w:tcW w:w="2267" w:type="dxa"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5. Перечень основных мероприятий подпрограммы</w:t>
            </w:r>
          </w:p>
        </w:tc>
        <w:tc>
          <w:tcPr>
            <w:tcW w:w="7334" w:type="dxa"/>
            <w:gridSpan w:val="12"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- текущий ремонт, строительство, реконструкция спортивных объектов и приобретение спортивного инвентаря для спортивных объектов</w:t>
            </w:r>
          </w:p>
        </w:tc>
      </w:tr>
      <w:tr w:rsidR="006021F3" w:rsidRPr="008457FE" w:rsidTr="00E82319">
        <w:tc>
          <w:tcPr>
            <w:tcW w:w="2267" w:type="dxa"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6. Показатели подпрограммы</w:t>
            </w:r>
          </w:p>
        </w:tc>
        <w:tc>
          <w:tcPr>
            <w:tcW w:w="7334" w:type="dxa"/>
            <w:gridSpan w:val="12"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- доля учащихся и студентов, систематически занимающихся физической культурой и спортом, в общей численности учащихся и студентов в Людиновском районе;</w:t>
            </w:r>
          </w:p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-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      </w:r>
          </w:p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- уровень обеспеченности населения спортивными сооружениями исходя из единовременной пропускной способности объектов спорта, в том числе для лиц с ограниченными возможностями здоровья и инвалидов;</w:t>
            </w:r>
          </w:p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- эффективность использования существующих объектов спорта</w:t>
            </w:r>
          </w:p>
        </w:tc>
      </w:tr>
      <w:tr w:rsidR="006021F3" w:rsidRPr="008457FE" w:rsidTr="00E82319">
        <w:trPr>
          <w:gridAfter w:val="2"/>
          <w:wAfter w:w="41" w:type="dxa"/>
        </w:trPr>
        <w:tc>
          <w:tcPr>
            <w:tcW w:w="2267" w:type="dxa"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7. Сроки и этапы реализации подпрограммы</w:t>
            </w:r>
          </w:p>
        </w:tc>
        <w:tc>
          <w:tcPr>
            <w:tcW w:w="7293" w:type="dxa"/>
            <w:gridSpan w:val="10"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2019 - 2026 годы, в 1 этап</w:t>
            </w:r>
          </w:p>
        </w:tc>
      </w:tr>
      <w:tr w:rsidR="006021F3" w:rsidRPr="008457FE" w:rsidTr="00E82319">
        <w:trPr>
          <w:gridAfter w:val="1"/>
          <w:wAfter w:w="20" w:type="dxa"/>
        </w:trPr>
        <w:tc>
          <w:tcPr>
            <w:tcW w:w="2267" w:type="dxa"/>
            <w:vMerge w:val="restart"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8. Объемы финансирования подпрограммы за счет средств районного бюджета</w:t>
            </w:r>
          </w:p>
        </w:tc>
        <w:tc>
          <w:tcPr>
            <w:tcW w:w="1339" w:type="dxa"/>
            <w:vMerge w:val="restart"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87" w:type="dxa"/>
            <w:vMerge w:val="restart"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Всего</w:t>
            </w:r>
          </w:p>
        </w:tc>
        <w:tc>
          <w:tcPr>
            <w:tcW w:w="5288" w:type="dxa"/>
            <w:gridSpan w:val="9"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В том числе по годам</w:t>
            </w:r>
          </w:p>
        </w:tc>
      </w:tr>
      <w:tr w:rsidR="006021F3" w:rsidRPr="008457FE" w:rsidTr="00E82319">
        <w:trPr>
          <w:gridAfter w:val="1"/>
          <w:wAfter w:w="20" w:type="dxa"/>
        </w:trPr>
        <w:tc>
          <w:tcPr>
            <w:tcW w:w="2267" w:type="dxa"/>
            <w:vMerge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339" w:type="dxa"/>
            <w:vMerge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7" w:type="dxa"/>
            <w:vMerge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2019</w:t>
            </w:r>
          </w:p>
        </w:tc>
        <w:tc>
          <w:tcPr>
            <w:tcW w:w="567" w:type="dxa"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2020</w:t>
            </w:r>
          </w:p>
        </w:tc>
        <w:tc>
          <w:tcPr>
            <w:tcW w:w="567" w:type="dxa"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2022</w:t>
            </w:r>
          </w:p>
        </w:tc>
        <w:tc>
          <w:tcPr>
            <w:tcW w:w="567" w:type="dxa"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2025</w:t>
            </w:r>
          </w:p>
        </w:tc>
        <w:tc>
          <w:tcPr>
            <w:tcW w:w="730" w:type="dxa"/>
            <w:gridSpan w:val="2"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2026</w:t>
            </w:r>
          </w:p>
        </w:tc>
      </w:tr>
      <w:tr w:rsidR="00540764" w:rsidRPr="008457FE" w:rsidTr="00F96722">
        <w:trPr>
          <w:gridAfter w:val="2"/>
          <w:wAfter w:w="41" w:type="dxa"/>
        </w:trPr>
        <w:tc>
          <w:tcPr>
            <w:tcW w:w="2267" w:type="dxa"/>
            <w:vMerge/>
          </w:tcPr>
          <w:p w:rsidR="00540764" w:rsidRPr="008457FE" w:rsidRDefault="00540764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339" w:type="dxa"/>
          </w:tcPr>
          <w:p w:rsidR="00540764" w:rsidRPr="008457FE" w:rsidRDefault="00540764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ВСЕГО</w:t>
            </w:r>
          </w:p>
        </w:tc>
        <w:tc>
          <w:tcPr>
            <w:tcW w:w="687" w:type="dxa"/>
          </w:tcPr>
          <w:p w:rsidR="00540764" w:rsidRPr="008457FE" w:rsidRDefault="00540764" w:rsidP="008457FE">
            <w:pPr>
              <w:pStyle w:val="Table"/>
              <w:rPr>
                <w:sz w:val="18"/>
                <w:szCs w:val="18"/>
              </w:rPr>
            </w:pPr>
          </w:p>
          <w:p w:rsidR="00540764" w:rsidRPr="008457FE" w:rsidRDefault="00540764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13230,7</w:t>
            </w:r>
          </w:p>
        </w:tc>
        <w:tc>
          <w:tcPr>
            <w:tcW w:w="872" w:type="dxa"/>
          </w:tcPr>
          <w:p w:rsidR="00540764" w:rsidRPr="008457FE" w:rsidRDefault="00540764" w:rsidP="008457FE">
            <w:pPr>
              <w:pStyle w:val="Table"/>
              <w:rPr>
                <w:sz w:val="18"/>
                <w:szCs w:val="18"/>
              </w:rPr>
            </w:pPr>
          </w:p>
          <w:p w:rsidR="00540764" w:rsidRPr="008457FE" w:rsidRDefault="00540764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1937,4</w:t>
            </w:r>
          </w:p>
        </w:tc>
        <w:tc>
          <w:tcPr>
            <w:tcW w:w="567" w:type="dxa"/>
          </w:tcPr>
          <w:p w:rsidR="00540764" w:rsidRPr="008457FE" w:rsidRDefault="00540764" w:rsidP="008457FE">
            <w:pPr>
              <w:pStyle w:val="Table"/>
              <w:rPr>
                <w:sz w:val="18"/>
                <w:szCs w:val="18"/>
              </w:rPr>
            </w:pPr>
          </w:p>
          <w:p w:rsidR="00540764" w:rsidRPr="008457FE" w:rsidRDefault="00540764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561,6</w:t>
            </w:r>
          </w:p>
        </w:tc>
        <w:tc>
          <w:tcPr>
            <w:tcW w:w="567" w:type="dxa"/>
          </w:tcPr>
          <w:p w:rsidR="00540764" w:rsidRPr="008457FE" w:rsidRDefault="00540764" w:rsidP="008457FE">
            <w:pPr>
              <w:pStyle w:val="Table"/>
              <w:rPr>
                <w:sz w:val="18"/>
                <w:szCs w:val="18"/>
              </w:rPr>
            </w:pPr>
          </w:p>
          <w:p w:rsidR="00540764" w:rsidRPr="008457FE" w:rsidRDefault="00540764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1535,6</w:t>
            </w:r>
          </w:p>
        </w:tc>
        <w:tc>
          <w:tcPr>
            <w:tcW w:w="709" w:type="dxa"/>
          </w:tcPr>
          <w:p w:rsidR="00540764" w:rsidRPr="008457FE" w:rsidRDefault="00540764" w:rsidP="008457FE">
            <w:pPr>
              <w:pStyle w:val="Table"/>
              <w:rPr>
                <w:sz w:val="18"/>
                <w:szCs w:val="18"/>
              </w:rPr>
            </w:pPr>
          </w:p>
          <w:p w:rsidR="00540764" w:rsidRPr="008457FE" w:rsidRDefault="00540764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2321,4</w:t>
            </w:r>
          </w:p>
        </w:tc>
        <w:tc>
          <w:tcPr>
            <w:tcW w:w="567" w:type="dxa"/>
          </w:tcPr>
          <w:p w:rsidR="00540764" w:rsidRPr="008457FE" w:rsidRDefault="00540764" w:rsidP="008457FE">
            <w:pPr>
              <w:pStyle w:val="Table"/>
              <w:rPr>
                <w:sz w:val="18"/>
                <w:szCs w:val="18"/>
              </w:rPr>
            </w:pPr>
          </w:p>
          <w:p w:rsidR="00540764" w:rsidRPr="008457FE" w:rsidRDefault="00540764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953,0</w:t>
            </w:r>
          </w:p>
        </w:tc>
        <w:tc>
          <w:tcPr>
            <w:tcW w:w="567" w:type="dxa"/>
          </w:tcPr>
          <w:p w:rsidR="00540764" w:rsidRPr="008457FE" w:rsidRDefault="00540764" w:rsidP="008457FE">
            <w:pPr>
              <w:pStyle w:val="Table"/>
              <w:rPr>
                <w:sz w:val="18"/>
                <w:szCs w:val="18"/>
              </w:rPr>
            </w:pPr>
          </w:p>
          <w:p w:rsidR="00540764" w:rsidRPr="008457FE" w:rsidRDefault="00540764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4581,7</w:t>
            </w:r>
          </w:p>
        </w:tc>
        <w:tc>
          <w:tcPr>
            <w:tcW w:w="709" w:type="dxa"/>
          </w:tcPr>
          <w:p w:rsidR="00540764" w:rsidRPr="008457FE" w:rsidRDefault="00540764" w:rsidP="008457FE">
            <w:pPr>
              <w:pStyle w:val="Table"/>
              <w:rPr>
                <w:sz w:val="18"/>
                <w:szCs w:val="18"/>
              </w:rPr>
            </w:pPr>
          </w:p>
          <w:p w:rsidR="00540764" w:rsidRPr="008457FE" w:rsidRDefault="00540764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520,0</w:t>
            </w:r>
          </w:p>
        </w:tc>
        <w:tc>
          <w:tcPr>
            <w:tcW w:w="709" w:type="dxa"/>
          </w:tcPr>
          <w:p w:rsidR="00540764" w:rsidRPr="008457FE" w:rsidRDefault="00540764" w:rsidP="008457FE">
            <w:pPr>
              <w:pStyle w:val="Table"/>
              <w:rPr>
                <w:sz w:val="18"/>
                <w:szCs w:val="18"/>
              </w:rPr>
            </w:pPr>
          </w:p>
          <w:p w:rsidR="00540764" w:rsidRPr="008457FE" w:rsidRDefault="00540764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820,0</w:t>
            </w:r>
          </w:p>
        </w:tc>
      </w:tr>
      <w:tr w:rsidR="006021F3" w:rsidRPr="008457FE" w:rsidTr="00E82319">
        <w:trPr>
          <w:gridAfter w:val="2"/>
          <w:wAfter w:w="41" w:type="dxa"/>
        </w:trPr>
        <w:tc>
          <w:tcPr>
            <w:tcW w:w="2267" w:type="dxa"/>
            <w:vMerge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339" w:type="dxa"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В том числе:</w:t>
            </w:r>
          </w:p>
        </w:tc>
        <w:tc>
          <w:tcPr>
            <w:tcW w:w="687" w:type="dxa"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</w:p>
        </w:tc>
      </w:tr>
      <w:tr w:rsidR="006021F3" w:rsidRPr="008457FE" w:rsidTr="00E82319">
        <w:trPr>
          <w:gridAfter w:val="2"/>
          <w:wAfter w:w="41" w:type="dxa"/>
        </w:trPr>
        <w:tc>
          <w:tcPr>
            <w:tcW w:w="2267" w:type="dxa"/>
            <w:vMerge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339" w:type="dxa"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по источникам финансирования, всего:</w:t>
            </w:r>
          </w:p>
        </w:tc>
        <w:tc>
          <w:tcPr>
            <w:tcW w:w="687" w:type="dxa"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</w:p>
        </w:tc>
      </w:tr>
      <w:tr w:rsidR="00E82319" w:rsidRPr="008457FE" w:rsidTr="00E82319">
        <w:trPr>
          <w:gridAfter w:val="2"/>
          <w:wAfter w:w="41" w:type="dxa"/>
        </w:trPr>
        <w:tc>
          <w:tcPr>
            <w:tcW w:w="2267" w:type="dxa"/>
            <w:vMerge/>
          </w:tcPr>
          <w:p w:rsidR="00E82319" w:rsidRPr="008457FE" w:rsidRDefault="00E82319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339" w:type="dxa"/>
          </w:tcPr>
          <w:p w:rsidR="00E82319" w:rsidRPr="008457FE" w:rsidRDefault="00E82319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средства бюджета МР</w:t>
            </w:r>
          </w:p>
        </w:tc>
        <w:tc>
          <w:tcPr>
            <w:tcW w:w="687" w:type="dxa"/>
          </w:tcPr>
          <w:p w:rsidR="00540764" w:rsidRPr="008457FE" w:rsidRDefault="00540764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9557,7</w:t>
            </w:r>
          </w:p>
          <w:p w:rsidR="00E82319" w:rsidRPr="008457FE" w:rsidRDefault="00E82319" w:rsidP="008457F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E82319" w:rsidRPr="008457FE" w:rsidRDefault="00E82319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1937,4</w:t>
            </w:r>
          </w:p>
        </w:tc>
        <w:tc>
          <w:tcPr>
            <w:tcW w:w="567" w:type="dxa"/>
          </w:tcPr>
          <w:p w:rsidR="00E82319" w:rsidRPr="008457FE" w:rsidRDefault="00E82319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561,6</w:t>
            </w:r>
          </w:p>
        </w:tc>
        <w:tc>
          <w:tcPr>
            <w:tcW w:w="567" w:type="dxa"/>
          </w:tcPr>
          <w:p w:rsidR="00E82319" w:rsidRPr="008457FE" w:rsidRDefault="00E82319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1535,6</w:t>
            </w:r>
          </w:p>
        </w:tc>
        <w:tc>
          <w:tcPr>
            <w:tcW w:w="709" w:type="dxa"/>
          </w:tcPr>
          <w:p w:rsidR="00E82319" w:rsidRPr="008457FE" w:rsidRDefault="00E82319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2321,4</w:t>
            </w:r>
          </w:p>
        </w:tc>
        <w:tc>
          <w:tcPr>
            <w:tcW w:w="567" w:type="dxa"/>
          </w:tcPr>
          <w:p w:rsidR="00E82319" w:rsidRPr="008457FE" w:rsidRDefault="00E82319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953</w:t>
            </w:r>
          </w:p>
        </w:tc>
        <w:tc>
          <w:tcPr>
            <w:tcW w:w="567" w:type="dxa"/>
          </w:tcPr>
          <w:p w:rsidR="00E82319" w:rsidRPr="008457FE" w:rsidRDefault="003C4238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922,7</w:t>
            </w:r>
          </w:p>
        </w:tc>
        <w:tc>
          <w:tcPr>
            <w:tcW w:w="709" w:type="dxa"/>
          </w:tcPr>
          <w:p w:rsidR="00E82319" w:rsidRPr="008457FE" w:rsidRDefault="00540764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520,00</w:t>
            </w:r>
          </w:p>
        </w:tc>
        <w:tc>
          <w:tcPr>
            <w:tcW w:w="709" w:type="dxa"/>
          </w:tcPr>
          <w:p w:rsidR="00E82319" w:rsidRPr="008457FE" w:rsidRDefault="003C4238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806,0</w:t>
            </w:r>
          </w:p>
        </w:tc>
      </w:tr>
      <w:tr w:rsidR="006021F3" w:rsidRPr="008457FE" w:rsidTr="00E82319">
        <w:tc>
          <w:tcPr>
            <w:tcW w:w="2267" w:type="dxa"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9. Ожидаемые результаты реализации подпрограммы</w:t>
            </w:r>
          </w:p>
        </w:tc>
        <w:tc>
          <w:tcPr>
            <w:tcW w:w="7334" w:type="dxa"/>
            <w:gridSpan w:val="12"/>
          </w:tcPr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Увеличить долю учащихся и студентов, систематически занимающихся физической культурой и спортом, в общей численности учащихся и студентов в Людиновском районе до 83%.</w:t>
            </w:r>
          </w:p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Увеличить долю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до 23,1%.</w:t>
            </w:r>
          </w:p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Увеличить уровень обеспеченности населения спортивными сооружениями исходя из единовременной пропускной способности объектов спорта, в том числе для лиц с ограниченными возможностями здоровья и инвалидов, до 48%.</w:t>
            </w:r>
          </w:p>
          <w:p w:rsidR="006021F3" w:rsidRPr="008457FE" w:rsidRDefault="006021F3" w:rsidP="008457FE">
            <w:pPr>
              <w:pStyle w:val="Table"/>
              <w:rPr>
                <w:sz w:val="18"/>
                <w:szCs w:val="18"/>
              </w:rPr>
            </w:pPr>
            <w:r w:rsidRPr="008457FE">
              <w:rPr>
                <w:sz w:val="18"/>
                <w:szCs w:val="18"/>
              </w:rPr>
              <w:t>Увеличить эффективность использования существующих объектов спорта до 80%</w:t>
            </w:r>
          </w:p>
        </w:tc>
      </w:tr>
    </w:tbl>
    <w:p w:rsidR="00EA1C7D" w:rsidRPr="00A037D3" w:rsidRDefault="00EA1C7D" w:rsidP="00EA1C7D">
      <w:pPr>
        <w:pStyle w:val="ConsPlusNormal"/>
        <w:rPr>
          <w:sz w:val="24"/>
          <w:szCs w:val="24"/>
        </w:rPr>
        <w:sectPr w:rsidR="00EA1C7D" w:rsidRPr="00A037D3" w:rsidSect="005353C6">
          <w:pgSz w:w="11905" w:h="16838"/>
          <w:pgMar w:top="1134" w:right="850" w:bottom="1134" w:left="1701" w:header="0" w:footer="0" w:gutter="0"/>
          <w:cols w:space="720"/>
          <w:titlePg/>
          <w:docGrid w:linePitch="272"/>
        </w:sectPr>
      </w:pPr>
    </w:p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p w:rsidR="00EA1C7D" w:rsidRPr="008457FE" w:rsidRDefault="00EA1C7D" w:rsidP="008457FE">
      <w:pPr>
        <w:pStyle w:val="ConsPlusTitle"/>
        <w:jc w:val="center"/>
        <w:outlineLvl w:val="3"/>
        <w:rPr>
          <w:rFonts w:ascii="Arial" w:eastAsia="Times New Roman" w:hAnsi="Arial" w:cs="Arial"/>
          <w:kern w:val="32"/>
          <w:sz w:val="32"/>
          <w:szCs w:val="32"/>
        </w:rPr>
      </w:pPr>
      <w:r w:rsidRPr="008457FE">
        <w:rPr>
          <w:rFonts w:ascii="Arial" w:eastAsia="Times New Roman" w:hAnsi="Arial" w:cs="Arial"/>
          <w:kern w:val="32"/>
          <w:sz w:val="32"/>
          <w:szCs w:val="32"/>
        </w:rPr>
        <w:t>1. Характеристика сферы реализации подпрограммы</w:t>
      </w:r>
    </w:p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p w:rsidR="00EA1C7D" w:rsidRPr="00A037D3" w:rsidRDefault="00EA1C7D" w:rsidP="00EA1C7D">
      <w:pPr>
        <w:pStyle w:val="ConsPlusNormal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С увеличением доходной части бюджета района растут и расходные обязательства в социальной сфере для населения, в том числе и в области физической культуры и спорта. Отмечается все возрастающая потребность людиновцев в заботе о своем здоровье и долголетии, увеличении трудоспособного возраста посредством активного образа жизни и занятий физической культурой и спортом.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Поэтому для улучшения материально-технической спортивной базы в Людиновском районе началось беспрецедентное в истории района строительство физкультурно-спортивной инфраструктуры.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Результатом развития материально-технической базы стала возможность обеспечить шаговую доступность населения к спортивным объектам, только за три последних года был расширен построенными 3 универсальными игровыми площадками с искусственным покрытием. В районе появились свой плавательный бассейн, футбольное поле с искусственным покрытием.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Цель строительства данных спортивных объектов заключается в создании устойчивой потребности населения к систематическим занятиям физической культурой и спортом в местах шаговой доступности населения. Реализация данной подпрограммы направлена в конечном результате на увеличение доли различных слоев населения, систематически занимающегося физической культурой и спортом, к общей численности населения Людиновского района и привлечение квалифицированных тренеров и педагогов физической культуры к осуществлению физкультурно-оздоровительной и спортивной работы с различными категориями и группами населения.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Отсутствие строительства специализированных спортивных сооружений для развития базовых видов спорта в Людиновском районе;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недостаточное количество плоскостных спортивных сооружений в местах шаговой доступности для удовлетворения потребности населения в систематических занятиях физической культурой и спортом;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построение нормативно-правового механизма по приведению в порядок правоустанавливающих документов на всех спортивных объектах района.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Реализация подпрограммы позволит привлечь к систематическим занятиям физической культурой и спортом и приобщить к здоровому образу жизни около трети населения Людиновского района.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Макроэкономический эффект Программы выражается в развитии человеческого потенциала, сохранении и укреплении здоровья граждан, воспитании физически здорового подрастающего поколения, что в конечном счете положительно скажется на улучшении качества жизни населения Людиновского района.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В результате реализации подпрограммы будет создана инфраструктура физической культуры и спорта, которая поможет реализовать свой потенциал к систематическим занятиям физической культурой и спортом каждому жителю Людиновского района независимо от возраста и состояния здоровья.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lastRenderedPageBreak/>
        <w:t>В период до 202</w:t>
      </w:r>
      <w:r w:rsidR="00E82319" w:rsidRPr="00A037D3">
        <w:rPr>
          <w:sz w:val="24"/>
          <w:szCs w:val="24"/>
        </w:rPr>
        <w:t>6</w:t>
      </w:r>
      <w:r w:rsidRPr="00A037D3">
        <w:rPr>
          <w:sz w:val="24"/>
          <w:szCs w:val="24"/>
        </w:rPr>
        <w:t xml:space="preserve"> года будут продолжены: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- строительство ФОКа;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- строительство специализированных спортивных сооружений для развития базовых видов спорта;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- строительство и реконструкция плоскостных спортивных сооружений в местах шаговой доступности населения.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В целях дальнейшего развития материально-технической базы базовых видов спорта до 2025 года планируется построить следующие крупные спортивные объекты: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- универсальный спортивный зал;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- лыжероллерную трассу и др.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В рамках подпрограммы будет реализован комплекс мероприятий по капитальному ремонту, реконструкции и обновлению спортинвентарем и спортивно-технологическим оборудованием существующей спортивной инфраструктуры учреждений, финансируемых из районного бюджета. Данные учреждения имеют значение и служат центрами развития культивируемых видов спорта, подавляющее большинство из которых - олимпийские виды. На базе учреждений осуществляют подготовку ведущие спортсмены - члены сборных Людиновского района и кандидаты и члены сборных Калужской области.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Данные мероприятия дадут возможность построить более качественную с учетом современных тенденций организацию учебно-тренировочного процесса, современную спортивную материально-техническую базу.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Таким образом, в результате проведенных мероприятий подпрограммы будет обеспечено увеличение количества спортивных объектов муниципальной собственности, отвечающих современным требованиям для занятий физической культурой и спортом.</w:t>
      </w:r>
    </w:p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p w:rsidR="00EA1C7D" w:rsidRPr="008457FE" w:rsidRDefault="00EA1C7D" w:rsidP="008457FE">
      <w:pPr>
        <w:pStyle w:val="ConsPlusTitle"/>
        <w:jc w:val="center"/>
        <w:outlineLvl w:val="3"/>
        <w:rPr>
          <w:rFonts w:ascii="Arial" w:eastAsia="Times New Roman" w:hAnsi="Arial" w:cs="Arial"/>
          <w:kern w:val="32"/>
          <w:sz w:val="32"/>
          <w:szCs w:val="32"/>
        </w:rPr>
      </w:pPr>
      <w:r w:rsidRPr="008457FE">
        <w:rPr>
          <w:rFonts w:ascii="Arial" w:eastAsia="Times New Roman" w:hAnsi="Arial" w:cs="Arial"/>
          <w:kern w:val="32"/>
          <w:sz w:val="32"/>
          <w:szCs w:val="32"/>
        </w:rPr>
        <w:t>2. Цели, задачи и показатели достижения целей и решения</w:t>
      </w:r>
      <w:r w:rsidR="008457FE">
        <w:rPr>
          <w:rFonts w:ascii="Arial" w:eastAsia="Times New Roman" w:hAnsi="Arial" w:cs="Arial"/>
          <w:kern w:val="32"/>
          <w:sz w:val="32"/>
          <w:szCs w:val="32"/>
        </w:rPr>
        <w:t xml:space="preserve"> </w:t>
      </w:r>
      <w:r w:rsidRPr="008457FE">
        <w:rPr>
          <w:rFonts w:ascii="Arial" w:eastAsia="Times New Roman" w:hAnsi="Arial" w:cs="Arial"/>
          <w:kern w:val="32"/>
          <w:sz w:val="32"/>
          <w:szCs w:val="32"/>
        </w:rPr>
        <w:t>задач подпрограммы</w:t>
      </w:r>
    </w:p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p w:rsidR="00EA1C7D" w:rsidRPr="00A037D3" w:rsidRDefault="00EA1C7D" w:rsidP="008457FE">
      <w:pPr>
        <w:pStyle w:val="ConsPlusNormal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t xml:space="preserve">В соответствии с государственной программой Российской Федерации </w:t>
      </w:r>
      <w:r w:rsidR="00AE4F89" w:rsidRPr="00A037D3">
        <w:rPr>
          <w:sz w:val="24"/>
          <w:szCs w:val="24"/>
        </w:rPr>
        <w:t>«</w:t>
      </w:r>
      <w:r w:rsidRPr="00A037D3">
        <w:rPr>
          <w:sz w:val="24"/>
          <w:szCs w:val="24"/>
        </w:rPr>
        <w:t>Развитие физической культуры и спорта</w:t>
      </w:r>
      <w:r w:rsidR="00AE4F89" w:rsidRPr="00A037D3">
        <w:rPr>
          <w:sz w:val="24"/>
          <w:szCs w:val="24"/>
        </w:rPr>
        <w:t>»</w:t>
      </w:r>
      <w:r w:rsidRPr="00A037D3">
        <w:rPr>
          <w:sz w:val="24"/>
          <w:szCs w:val="24"/>
        </w:rPr>
        <w:t xml:space="preserve"> к приоритетным направлениям развития системы физической культуры и спорта относятся развитие физической культуры и массового спорта, развитие спорта высших достижений и повышение эффективности управления развитием отрасли физической культуры и спорта.</w:t>
      </w:r>
    </w:p>
    <w:p w:rsidR="00EA1C7D" w:rsidRPr="00A037D3" w:rsidRDefault="00EA1C7D" w:rsidP="008457FE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Для муниципального уровня система приоритетов будет складываться из следующего:</w:t>
      </w:r>
    </w:p>
    <w:p w:rsidR="00EA1C7D" w:rsidRPr="00A037D3" w:rsidRDefault="00EA1C7D" w:rsidP="008457FE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- увеличение числа регулярно функционирующих спортивных сооружений;</w:t>
      </w:r>
    </w:p>
    <w:p w:rsidR="00EA1C7D" w:rsidRPr="00A037D3" w:rsidRDefault="00EA1C7D" w:rsidP="008457FE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- 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EA1C7D" w:rsidRPr="00A037D3" w:rsidRDefault="00EA1C7D" w:rsidP="008457FE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lastRenderedPageBreak/>
        <w:t>- развитие материально-технической базы для занятий населения Людиновского района массовым спортом в образовательных, спортивных учреждениях и клубах по месту жительства;</w:t>
      </w:r>
    </w:p>
    <w:p w:rsidR="00EA1C7D" w:rsidRPr="00A037D3" w:rsidRDefault="00EA1C7D" w:rsidP="008457FE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- создание материально-технических условий для развития спорта высших достижений и прежде всего для базовых для Людиновского района видов спорта;</w:t>
      </w:r>
    </w:p>
    <w:p w:rsidR="00EA1C7D" w:rsidRPr="00A037D3" w:rsidRDefault="00EA1C7D" w:rsidP="008457FE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- развитие сети плоскостных спортивных сооружений в местах шаговой доступности населения.</w:t>
      </w:r>
    </w:p>
    <w:p w:rsidR="00EA1C7D" w:rsidRPr="00A037D3" w:rsidRDefault="00EA1C7D" w:rsidP="008457FE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Цели подпрограммы:</w:t>
      </w:r>
    </w:p>
    <w:p w:rsidR="00EA1C7D" w:rsidRPr="00A037D3" w:rsidRDefault="00EA1C7D" w:rsidP="008457FE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развитие инфраструктуры для занятий физической культурой и спортом населения, в том числе для лиц с ограниченными возможностями здоровья и инвалидов.</w:t>
      </w:r>
    </w:p>
    <w:p w:rsidR="00EA1C7D" w:rsidRPr="00A037D3" w:rsidRDefault="00EA1C7D" w:rsidP="008457FE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Задачи подпрограммы:</w:t>
      </w:r>
    </w:p>
    <w:p w:rsidR="00EA1C7D" w:rsidRPr="00A037D3" w:rsidRDefault="00EA1C7D" w:rsidP="008457FE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- развитие материально-технической базы для занятий населения массовым спортом в образовательных, спортивных учреждениях и клубах по месту жительства с учетом плотности населения и доступности транспортной инфраструктуры;</w:t>
      </w:r>
    </w:p>
    <w:p w:rsidR="00EA1C7D" w:rsidRPr="00A037D3" w:rsidRDefault="00EA1C7D" w:rsidP="008457FE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- создание материально-технических условий для развития спорта высших достижений и прежде всего базовых для Людиновского района видов спорта;</w:t>
      </w:r>
    </w:p>
    <w:p w:rsidR="00EA1C7D" w:rsidRPr="00A037D3" w:rsidRDefault="00EA1C7D" w:rsidP="008457FE">
      <w:pPr>
        <w:pStyle w:val="ConsPlusNormal"/>
        <w:spacing w:before="220"/>
        <w:ind w:firstLine="567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- развитие сети плоскостных спортивных сооружений для физкультурно-оздоровительных занятий в местах шаговой доступности населения.</w:t>
      </w:r>
    </w:p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p w:rsidR="00EA1C7D" w:rsidRPr="00A037D3" w:rsidRDefault="00EA1C7D" w:rsidP="00EA1C7D">
      <w:pPr>
        <w:pStyle w:val="ConsPlusTitle"/>
        <w:jc w:val="center"/>
        <w:outlineLvl w:val="4"/>
        <w:rPr>
          <w:rFonts w:ascii="Arial" w:hAnsi="Arial" w:cs="Arial"/>
        </w:rPr>
      </w:pPr>
      <w:r w:rsidRPr="00A037D3">
        <w:rPr>
          <w:rFonts w:ascii="Arial" w:hAnsi="Arial" w:cs="Arial"/>
        </w:rPr>
        <w:t>2.1. СВЕДЕНИЯ</w:t>
      </w:r>
    </w:p>
    <w:p w:rsidR="00EA1C7D" w:rsidRPr="00A037D3" w:rsidRDefault="00EA1C7D" w:rsidP="00EA1C7D">
      <w:pPr>
        <w:pStyle w:val="ConsPlusTitle"/>
        <w:jc w:val="center"/>
        <w:rPr>
          <w:rFonts w:ascii="Arial" w:hAnsi="Arial" w:cs="Arial"/>
        </w:rPr>
      </w:pPr>
      <w:r w:rsidRPr="00A037D3">
        <w:rPr>
          <w:rFonts w:ascii="Arial" w:hAnsi="Arial" w:cs="Arial"/>
        </w:rPr>
        <w:t>об индикаторах подпрограммы и их значениях</w:t>
      </w:r>
    </w:p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324"/>
        <w:gridCol w:w="403"/>
        <w:gridCol w:w="142"/>
        <w:gridCol w:w="522"/>
        <w:gridCol w:w="45"/>
        <w:gridCol w:w="687"/>
        <w:gridCol w:w="21"/>
        <w:gridCol w:w="567"/>
        <w:gridCol w:w="567"/>
        <w:gridCol w:w="567"/>
        <w:gridCol w:w="567"/>
        <w:gridCol w:w="567"/>
        <w:gridCol w:w="709"/>
        <w:gridCol w:w="567"/>
        <w:gridCol w:w="709"/>
      </w:tblGrid>
      <w:tr w:rsidR="00D35A07" w:rsidRPr="00097961" w:rsidTr="00D35A07">
        <w:tc>
          <w:tcPr>
            <w:tcW w:w="454" w:type="dxa"/>
            <w:vMerge w:val="restart"/>
          </w:tcPr>
          <w:p w:rsidR="00D35A07" w:rsidRPr="00097961" w:rsidRDefault="00D35A07" w:rsidP="00097961">
            <w:pPr>
              <w:pStyle w:val="Table0"/>
              <w:rPr>
                <w:b w:val="0"/>
                <w:sz w:val="18"/>
                <w:szCs w:val="18"/>
              </w:rPr>
            </w:pPr>
            <w:r w:rsidRPr="00097961">
              <w:rPr>
                <w:b w:val="0"/>
                <w:sz w:val="18"/>
                <w:szCs w:val="18"/>
              </w:rPr>
              <w:t>N п/п</w:t>
            </w:r>
          </w:p>
        </w:tc>
        <w:tc>
          <w:tcPr>
            <w:tcW w:w="2324" w:type="dxa"/>
            <w:vMerge w:val="restart"/>
          </w:tcPr>
          <w:p w:rsidR="00D35A07" w:rsidRPr="00097961" w:rsidRDefault="00D35A07" w:rsidP="00097961">
            <w:pPr>
              <w:pStyle w:val="Table0"/>
              <w:rPr>
                <w:b w:val="0"/>
                <w:sz w:val="18"/>
                <w:szCs w:val="18"/>
              </w:rPr>
            </w:pPr>
            <w:r w:rsidRPr="00097961">
              <w:rPr>
                <w:b w:val="0"/>
                <w:sz w:val="18"/>
                <w:szCs w:val="18"/>
              </w:rPr>
              <w:t>Наименование индикатора</w:t>
            </w:r>
          </w:p>
        </w:tc>
        <w:tc>
          <w:tcPr>
            <w:tcW w:w="545" w:type="dxa"/>
            <w:gridSpan w:val="2"/>
            <w:vMerge w:val="restart"/>
          </w:tcPr>
          <w:p w:rsidR="00D35A07" w:rsidRPr="00097961" w:rsidRDefault="00D35A07" w:rsidP="00097961">
            <w:pPr>
              <w:pStyle w:val="Table0"/>
              <w:rPr>
                <w:b w:val="0"/>
                <w:sz w:val="18"/>
                <w:szCs w:val="18"/>
              </w:rPr>
            </w:pPr>
            <w:r w:rsidRPr="00097961">
              <w:rPr>
                <w:b w:val="0"/>
                <w:sz w:val="18"/>
                <w:szCs w:val="18"/>
              </w:rPr>
              <w:t>Ед. изм.</w:t>
            </w:r>
          </w:p>
        </w:tc>
        <w:tc>
          <w:tcPr>
            <w:tcW w:w="6095" w:type="dxa"/>
            <w:gridSpan w:val="12"/>
          </w:tcPr>
          <w:p w:rsidR="00D35A07" w:rsidRPr="00097961" w:rsidRDefault="00D35A07" w:rsidP="00097961">
            <w:pPr>
              <w:pStyle w:val="Table0"/>
              <w:rPr>
                <w:b w:val="0"/>
                <w:sz w:val="18"/>
                <w:szCs w:val="18"/>
              </w:rPr>
            </w:pPr>
            <w:r w:rsidRPr="00097961">
              <w:rPr>
                <w:b w:val="0"/>
                <w:sz w:val="18"/>
                <w:szCs w:val="18"/>
              </w:rPr>
              <w:t>Значение по годам</w:t>
            </w:r>
          </w:p>
        </w:tc>
      </w:tr>
      <w:tr w:rsidR="00D35A07" w:rsidRPr="00097961" w:rsidTr="00D35A07">
        <w:tc>
          <w:tcPr>
            <w:tcW w:w="454" w:type="dxa"/>
            <w:vMerge/>
          </w:tcPr>
          <w:p w:rsidR="00D35A07" w:rsidRPr="00097961" w:rsidRDefault="00D35A07" w:rsidP="00097961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2324" w:type="dxa"/>
            <w:vMerge/>
          </w:tcPr>
          <w:p w:rsidR="00D35A07" w:rsidRPr="00097961" w:rsidRDefault="00D35A07" w:rsidP="00097961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Merge/>
          </w:tcPr>
          <w:p w:rsidR="00D35A07" w:rsidRPr="00097961" w:rsidRDefault="00D35A07" w:rsidP="00097961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D35A07" w:rsidRPr="00097961" w:rsidRDefault="00D35A07" w:rsidP="00097961">
            <w:pPr>
              <w:pStyle w:val="Table0"/>
              <w:rPr>
                <w:b w:val="0"/>
                <w:sz w:val="18"/>
                <w:szCs w:val="18"/>
              </w:rPr>
            </w:pPr>
            <w:r w:rsidRPr="00097961">
              <w:rPr>
                <w:b w:val="0"/>
                <w:sz w:val="18"/>
                <w:szCs w:val="18"/>
              </w:rPr>
              <w:t>2017факт</w:t>
            </w:r>
          </w:p>
        </w:tc>
        <w:tc>
          <w:tcPr>
            <w:tcW w:w="708" w:type="dxa"/>
            <w:gridSpan w:val="2"/>
            <w:vMerge w:val="restart"/>
          </w:tcPr>
          <w:p w:rsidR="00D35A07" w:rsidRPr="00097961" w:rsidRDefault="00D35A07" w:rsidP="00097961">
            <w:pPr>
              <w:pStyle w:val="Table0"/>
              <w:rPr>
                <w:b w:val="0"/>
                <w:sz w:val="18"/>
                <w:szCs w:val="18"/>
              </w:rPr>
            </w:pPr>
            <w:r w:rsidRPr="00097961">
              <w:rPr>
                <w:b w:val="0"/>
                <w:sz w:val="18"/>
                <w:szCs w:val="18"/>
              </w:rPr>
              <w:t>2018 оценка</w:t>
            </w:r>
          </w:p>
        </w:tc>
        <w:tc>
          <w:tcPr>
            <w:tcW w:w="4820" w:type="dxa"/>
            <w:gridSpan w:val="8"/>
          </w:tcPr>
          <w:p w:rsidR="00D35A07" w:rsidRPr="00097961" w:rsidRDefault="00D35A07" w:rsidP="00097961">
            <w:pPr>
              <w:pStyle w:val="Table0"/>
              <w:rPr>
                <w:b w:val="0"/>
                <w:sz w:val="18"/>
                <w:szCs w:val="18"/>
              </w:rPr>
            </w:pPr>
            <w:r w:rsidRPr="00097961">
              <w:rPr>
                <w:b w:val="0"/>
                <w:sz w:val="18"/>
                <w:szCs w:val="18"/>
              </w:rPr>
              <w:t>реализации муниципальной программы</w:t>
            </w:r>
          </w:p>
        </w:tc>
      </w:tr>
      <w:tr w:rsidR="009C630E" w:rsidRPr="00097961" w:rsidTr="00D35A07">
        <w:tc>
          <w:tcPr>
            <w:tcW w:w="454" w:type="dxa"/>
            <w:vMerge/>
          </w:tcPr>
          <w:p w:rsidR="009C630E" w:rsidRPr="00097961" w:rsidRDefault="009C630E" w:rsidP="00097961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2324" w:type="dxa"/>
            <w:vMerge/>
          </w:tcPr>
          <w:p w:rsidR="009C630E" w:rsidRPr="00097961" w:rsidRDefault="009C630E" w:rsidP="0009796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Merge/>
          </w:tcPr>
          <w:p w:rsidR="009C630E" w:rsidRPr="00097961" w:rsidRDefault="009C630E" w:rsidP="0009796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9C630E" w:rsidRPr="00097961" w:rsidRDefault="009C630E" w:rsidP="0009796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:rsidR="009C630E" w:rsidRPr="00097961" w:rsidRDefault="009C630E" w:rsidP="0009796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630E" w:rsidRPr="00097961" w:rsidRDefault="009C630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2019</w:t>
            </w:r>
          </w:p>
        </w:tc>
        <w:tc>
          <w:tcPr>
            <w:tcW w:w="567" w:type="dxa"/>
          </w:tcPr>
          <w:p w:rsidR="009C630E" w:rsidRPr="00097961" w:rsidRDefault="009C630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2020</w:t>
            </w:r>
          </w:p>
        </w:tc>
        <w:tc>
          <w:tcPr>
            <w:tcW w:w="567" w:type="dxa"/>
          </w:tcPr>
          <w:p w:rsidR="009C630E" w:rsidRPr="00097961" w:rsidRDefault="009C630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2021</w:t>
            </w:r>
          </w:p>
        </w:tc>
        <w:tc>
          <w:tcPr>
            <w:tcW w:w="567" w:type="dxa"/>
          </w:tcPr>
          <w:p w:rsidR="009C630E" w:rsidRPr="00097961" w:rsidRDefault="009C630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2022</w:t>
            </w:r>
          </w:p>
        </w:tc>
        <w:tc>
          <w:tcPr>
            <w:tcW w:w="567" w:type="dxa"/>
          </w:tcPr>
          <w:p w:rsidR="009C630E" w:rsidRPr="00097961" w:rsidRDefault="009C630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9C630E" w:rsidRPr="00097961" w:rsidRDefault="009C630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2024</w:t>
            </w:r>
          </w:p>
        </w:tc>
        <w:tc>
          <w:tcPr>
            <w:tcW w:w="567" w:type="dxa"/>
          </w:tcPr>
          <w:p w:rsidR="009C630E" w:rsidRPr="00097961" w:rsidRDefault="009C630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9C630E" w:rsidRPr="00097961" w:rsidRDefault="009C630E" w:rsidP="00097961">
            <w:pPr>
              <w:pStyle w:val="Table"/>
              <w:rPr>
                <w:sz w:val="18"/>
                <w:szCs w:val="18"/>
              </w:rPr>
            </w:pPr>
          </w:p>
          <w:p w:rsidR="009C630E" w:rsidRPr="00097961" w:rsidRDefault="009C630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2026</w:t>
            </w:r>
          </w:p>
        </w:tc>
      </w:tr>
      <w:tr w:rsidR="009C630E" w:rsidRPr="00097961" w:rsidTr="00D35A07">
        <w:tc>
          <w:tcPr>
            <w:tcW w:w="8709" w:type="dxa"/>
            <w:gridSpan w:val="15"/>
          </w:tcPr>
          <w:p w:rsidR="009C630E" w:rsidRPr="00097961" w:rsidRDefault="009C630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Развитие физической культуры и спорта в Людиновском районе</w:t>
            </w:r>
          </w:p>
        </w:tc>
        <w:tc>
          <w:tcPr>
            <w:tcW w:w="709" w:type="dxa"/>
          </w:tcPr>
          <w:p w:rsidR="009C630E" w:rsidRPr="00097961" w:rsidRDefault="009C630E" w:rsidP="00097961">
            <w:pPr>
              <w:pStyle w:val="Table"/>
              <w:rPr>
                <w:sz w:val="18"/>
                <w:szCs w:val="18"/>
              </w:rPr>
            </w:pPr>
          </w:p>
        </w:tc>
      </w:tr>
      <w:tr w:rsidR="00D35A07" w:rsidRPr="00097961" w:rsidTr="00D35A07">
        <w:tc>
          <w:tcPr>
            <w:tcW w:w="454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1</w:t>
            </w:r>
          </w:p>
        </w:tc>
        <w:tc>
          <w:tcPr>
            <w:tcW w:w="2324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 в Людиновском районе</w:t>
            </w:r>
          </w:p>
        </w:tc>
        <w:tc>
          <w:tcPr>
            <w:tcW w:w="403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%</w:t>
            </w:r>
          </w:p>
        </w:tc>
        <w:tc>
          <w:tcPr>
            <w:tcW w:w="664" w:type="dxa"/>
            <w:gridSpan w:val="2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72,2</w:t>
            </w:r>
          </w:p>
        </w:tc>
        <w:tc>
          <w:tcPr>
            <w:tcW w:w="732" w:type="dxa"/>
            <w:gridSpan w:val="2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75,8</w:t>
            </w:r>
          </w:p>
        </w:tc>
        <w:tc>
          <w:tcPr>
            <w:tcW w:w="588" w:type="dxa"/>
            <w:gridSpan w:val="2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79,4</w:t>
            </w:r>
          </w:p>
        </w:tc>
        <w:tc>
          <w:tcPr>
            <w:tcW w:w="567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80</w:t>
            </w:r>
          </w:p>
        </w:tc>
        <w:tc>
          <w:tcPr>
            <w:tcW w:w="567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80,5</w:t>
            </w:r>
          </w:p>
        </w:tc>
        <w:tc>
          <w:tcPr>
            <w:tcW w:w="567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81,5</w:t>
            </w:r>
          </w:p>
        </w:tc>
        <w:tc>
          <w:tcPr>
            <w:tcW w:w="709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82</w:t>
            </w:r>
          </w:p>
        </w:tc>
        <w:tc>
          <w:tcPr>
            <w:tcW w:w="567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83,0</w:t>
            </w:r>
          </w:p>
        </w:tc>
        <w:tc>
          <w:tcPr>
            <w:tcW w:w="709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83,0</w:t>
            </w:r>
          </w:p>
        </w:tc>
      </w:tr>
      <w:tr w:rsidR="00D35A07" w:rsidRPr="00097961" w:rsidTr="00D35A07">
        <w:tc>
          <w:tcPr>
            <w:tcW w:w="454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2</w:t>
            </w:r>
          </w:p>
        </w:tc>
        <w:tc>
          <w:tcPr>
            <w:tcW w:w="2324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403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%</w:t>
            </w:r>
          </w:p>
        </w:tc>
        <w:tc>
          <w:tcPr>
            <w:tcW w:w="664" w:type="dxa"/>
            <w:gridSpan w:val="2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14,0</w:t>
            </w:r>
          </w:p>
        </w:tc>
        <w:tc>
          <w:tcPr>
            <w:tcW w:w="732" w:type="dxa"/>
            <w:gridSpan w:val="2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16,0</w:t>
            </w:r>
          </w:p>
        </w:tc>
        <w:tc>
          <w:tcPr>
            <w:tcW w:w="588" w:type="dxa"/>
            <w:gridSpan w:val="2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18,3</w:t>
            </w:r>
          </w:p>
        </w:tc>
        <w:tc>
          <w:tcPr>
            <w:tcW w:w="567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18,5</w:t>
            </w:r>
          </w:p>
        </w:tc>
        <w:tc>
          <w:tcPr>
            <w:tcW w:w="567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19,5</w:t>
            </w:r>
          </w:p>
        </w:tc>
        <w:tc>
          <w:tcPr>
            <w:tcW w:w="567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23,1</w:t>
            </w:r>
          </w:p>
        </w:tc>
        <w:tc>
          <w:tcPr>
            <w:tcW w:w="709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23,1</w:t>
            </w:r>
          </w:p>
        </w:tc>
      </w:tr>
      <w:tr w:rsidR="00D35A07" w:rsidRPr="00097961" w:rsidTr="00D35A07">
        <w:tc>
          <w:tcPr>
            <w:tcW w:w="454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324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Уровень обеспеченности населения спортивными сооружениями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403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ед.</w:t>
            </w:r>
          </w:p>
        </w:tc>
        <w:tc>
          <w:tcPr>
            <w:tcW w:w="664" w:type="dxa"/>
            <w:gridSpan w:val="2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38,0</w:t>
            </w:r>
          </w:p>
        </w:tc>
        <w:tc>
          <w:tcPr>
            <w:tcW w:w="732" w:type="dxa"/>
            <w:gridSpan w:val="2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42,0</w:t>
            </w:r>
          </w:p>
        </w:tc>
        <w:tc>
          <w:tcPr>
            <w:tcW w:w="588" w:type="dxa"/>
            <w:gridSpan w:val="2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45,0</w:t>
            </w:r>
          </w:p>
        </w:tc>
        <w:tc>
          <w:tcPr>
            <w:tcW w:w="567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45,5</w:t>
            </w:r>
          </w:p>
        </w:tc>
        <w:tc>
          <w:tcPr>
            <w:tcW w:w="567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46,5</w:t>
            </w:r>
          </w:p>
        </w:tc>
        <w:tc>
          <w:tcPr>
            <w:tcW w:w="567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47</w:t>
            </w:r>
          </w:p>
        </w:tc>
        <w:tc>
          <w:tcPr>
            <w:tcW w:w="709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47,5</w:t>
            </w:r>
          </w:p>
        </w:tc>
        <w:tc>
          <w:tcPr>
            <w:tcW w:w="567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48,0</w:t>
            </w:r>
          </w:p>
        </w:tc>
        <w:tc>
          <w:tcPr>
            <w:tcW w:w="709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48,0</w:t>
            </w:r>
          </w:p>
        </w:tc>
      </w:tr>
      <w:tr w:rsidR="00D35A07" w:rsidRPr="00097961" w:rsidTr="00D35A07">
        <w:tc>
          <w:tcPr>
            <w:tcW w:w="454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4</w:t>
            </w:r>
          </w:p>
        </w:tc>
        <w:tc>
          <w:tcPr>
            <w:tcW w:w="2324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Эффективность использования существующих объектов спорта</w:t>
            </w:r>
          </w:p>
        </w:tc>
        <w:tc>
          <w:tcPr>
            <w:tcW w:w="403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%</w:t>
            </w:r>
          </w:p>
        </w:tc>
        <w:tc>
          <w:tcPr>
            <w:tcW w:w="664" w:type="dxa"/>
            <w:gridSpan w:val="2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65,0</w:t>
            </w:r>
          </w:p>
        </w:tc>
        <w:tc>
          <w:tcPr>
            <w:tcW w:w="732" w:type="dxa"/>
            <w:gridSpan w:val="2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69,0</w:t>
            </w:r>
          </w:p>
        </w:tc>
        <w:tc>
          <w:tcPr>
            <w:tcW w:w="588" w:type="dxa"/>
            <w:gridSpan w:val="2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74,0</w:t>
            </w:r>
          </w:p>
        </w:tc>
        <w:tc>
          <w:tcPr>
            <w:tcW w:w="567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76</w:t>
            </w:r>
          </w:p>
        </w:tc>
        <w:tc>
          <w:tcPr>
            <w:tcW w:w="567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78</w:t>
            </w:r>
          </w:p>
        </w:tc>
        <w:tc>
          <w:tcPr>
            <w:tcW w:w="709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79</w:t>
            </w:r>
          </w:p>
        </w:tc>
        <w:tc>
          <w:tcPr>
            <w:tcW w:w="567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80,0</w:t>
            </w:r>
          </w:p>
        </w:tc>
        <w:tc>
          <w:tcPr>
            <w:tcW w:w="709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80,0</w:t>
            </w:r>
          </w:p>
        </w:tc>
      </w:tr>
    </w:tbl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p w:rsidR="00EA1C7D" w:rsidRPr="00097961" w:rsidRDefault="00EA1C7D" w:rsidP="00097961">
      <w:pPr>
        <w:pStyle w:val="ConsPlusTitle"/>
        <w:jc w:val="center"/>
        <w:outlineLvl w:val="3"/>
        <w:rPr>
          <w:rFonts w:ascii="Arial" w:eastAsia="Times New Roman" w:hAnsi="Arial" w:cs="Arial"/>
          <w:kern w:val="32"/>
          <w:sz w:val="32"/>
          <w:szCs w:val="32"/>
        </w:rPr>
      </w:pPr>
      <w:r w:rsidRPr="00097961">
        <w:rPr>
          <w:rFonts w:ascii="Arial" w:eastAsia="Times New Roman" w:hAnsi="Arial" w:cs="Arial"/>
          <w:kern w:val="32"/>
          <w:sz w:val="32"/>
          <w:szCs w:val="32"/>
        </w:rPr>
        <w:t>3. Объем финансирования подпрограммы</w:t>
      </w:r>
    </w:p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1134"/>
        <w:gridCol w:w="850"/>
        <w:gridCol w:w="709"/>
        <w:gridCol w:w="709"/>
        <w:gridCol w:w="850"/>
        <w:gridCol w:w="709"/>
        <w:gridCol w:w="709"/>
        <w:gridCol w:w="708"/>
        <w:gridCol w:w="709"/>
      </w:tblGrid>
      <w:tr w:rsidR="00D35A07" w:rsidRPr="00097961" w:rsidTr="00D247BD">
        <w:tc>
          <w:tcPr>
            <w:tcW w:w="2756" w:type="dxa"/>
            <w:vMerge w:val="restart"/>
          </w:tcPr>
          <w:p w:rsidR="00D35A07" w:rsidRPr="00097961" w:rsidRDefault="00D35A07" w:rsidP="00097961">
            <w:pPr>
              <w:pStyle w:val="Table0"/>
              <w:rPr>
                <w:b w:val="0"/>
                <w:sz w:val="18"/>
                <w:szCs w:val="18"/>
              </w:rPr>
            </w:pPr>
            <w:r w:rsidRPr="00097961">
              <w:rPr>
                <w:b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D35A07" w:rsidRPr="00097961" w:rsidRDefault="00D35A07" w:rsidP="00097961">
            <w:pPr>
              <w:pStyle w:val="Table0"/>
              <w:rPr>
                <w:b w:val="0"/>
                <w:sz w:val="18"/>
                <w:szCs w:val="18"/>
              </w:rPr>
            </w:pPr>
            <w:r w:rsidRPr="00097961">
              <w:rPr>
                <w:b w:val="0"/>
                <w:sz w:val="18"/>
                <w:szCs w:val="18"/>
              </w:rPr>
              <w:t>Всего</w:t>
            </w:r>
          </w:p>
        </w:tc>
        <w:tc>
          <w:tcPr>
            <w:tcW w:w="5953" w:type="dxa"/>
            <w:gridSpan w:val="8"/>
          </w:tcPr>
          <w:p w:rsidR="00D35A07" w:rsidRPr="00097961" w:rsidRDefault="00D35A07" w:rsidP="00097961">
            <w:pPr>
              <w:pStyle w:val="Table0"/>
              <w:rPr>
                <w:b w:val="0"/>
                <w:sz w:val="18"/>
                <w:szCs w:val="18"/>
              </w:rPr>
            </w:pPr>
            <w:r w:rsidRPr="00097961">
              <w:rPr>
                <w:b w:val="0"/>
                <w:sz w:val="18"/>
                <w:szCs w:val="18"/>
              </w:rPr>
              <w:t>В том числе по годам</w:t>
            </w:r>
          </w:p>
        </w:tc>
      </w:tr>
      <w:tr w:rsidR="00D247BD" w:rsidRPr="00097961" w:rsidTr="00D247BD">
        <w:tc>
          <w:tcPr>
            <w:tcW w:w="2756" w:type="dxa"/>
            <w:vMerge/>
          </w:tcPr>
          <w:p w:rsidR="00D35A07" w:rsidRPr="00097961" w:rsidRDefault="00D35A07" w:rsidP="00097961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5A07" w:rsidRPr="00097961" w:rsidRDefault="00D35A07" w:rsidP="00097961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D35A07" w:rsidRPr="00097961" w:rsidRDefault="00D35A07" w:rsidP="00097961">
            <w:pPr>
              <w:pStyle w:val="Table0"/>
              <w:rPr>
                <w:b w:val="0"/>
                <w:sz w:val="18"/>
                <w:szCs w:val="18"/>
              </w:rPr>
            </w:pPr>
            <w:r w:rsidRPr="00097961">
              <w:rPr>
                <w:b w:val="0"/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:rsidR="00D35A07" w:rsidRPr="00097961" w:rsidRDefault="00D35A07" w:rsidP="00097961">
            <w:pPr>
              <w:pStyle w:val="Table0"/>
              <w:rPr>
                <w:b w:val="0"/>
                <w:sz w:val="18"/>
                <w:szCs w:val="18"/>
              </w:rPr>
            </w:pPr>
            <w:r w:rsidRPr="00097961">
              <w:rPr>
                <w:b w:val="0"/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:rsidR="00D35A07" w:rsidRPr="00097961" w:rsidRDefault="00D35A07" w:rsidP="00097961">
            <w:pPr>
              <w:pStyle w:val="Table0"/>
              <w:rPr>
                <w:b w:val="0"/>
                <w:sz w:val="18"/>
                <w:szCs w:val="18"/>
              </w:rPr>
            </w:pPr>
            <w:r w:rsidRPr="00097961">
              <w:rPr>
                <w:b w:val="0"/>
                <w:sz w:val="18"/>
                <w:szCs w:val="18"/>
              </w:rPr>
              <w:t>2021</w:t>
            </w:r>
          </w:p>
        </w:tc>
        <w:tc>
          <w:tcPr>
            <w:tcW w:w="850" w:type="dxa"/>
          </w:tcPr>
          <w:p w:rsidR="00D35A07" w:rsidRPr="00097961" w:rsidRDefault="00D35A07" w:rsidP="00097961">
            <w:pPr>
              <w:pStyle w:val="Table0"/>
              <w:rPr>
                <w:b w:val="0"/>
                <w:sz w:val="18"/>
                <w:szCs w:val="18"/>
              </w:rPr>
            </w:pPr>
            <w:r w:rsidRPr="00097961">
              <w:rPr>
                <w:b w:val="0"/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2024</w:t>
            </w:r>
          </w:p>
        </w:tc>
        <w:tc>
          <w:tcPr>
            <w:tcW w:w="708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  <w:lang w:val="en-US"/>
              </w:rPr>
            </w:pPr>
            <w:r w:rsidRPr="00097961">
              <w:rPr>
                <w:sz w:val="18"/>
                <w:szCs w:val="18"/>
                <w:lang w:val="en-US"/>
              </w:rPr>
              <w:t>2026</w:t>
            </w:r>
          </w:p>
        </w:tc>
      </w:tr>
      <w:tr w:rsidR="00540764" w:rsidRPr="00097961" w:rsidTr="00D247BD">
        <w:tc>
          <w:tcPr>
            <w:tcW w:w="2756" w:type="dxa"/>
          </w:tcPr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</w:p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13230,7</w:t>
            </w:r>
          </w:p>
        </w:tc>
        <w:tc>
          <w:tcPr>
            <w:tcW w:w="850" w:type="dxa"/>
          </w:tcPr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</w:p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1937,4</w:t>
            </w:r>
          </w:p>
        </w:tc>
        <w:tc>
          <w:tcPr>
            <w:tcW w:w="709" w:type="dxa"/>
          </w:tcPr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</w:p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561,6</w:t>
            </w:r>
          </w:p>
        </w:tc>
        <w:tc>
          <w:tcPr>
            <w:tcW w:w="709" w:type="dxa"/>
          </w:tcPr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</w:p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1535,6</w:t>
            </w:r>
          </w:p>
        </w:tc>
        <w:tc>
          <w:tcPr>
            <w:tcW w:w="850" w:type="dxa"/>
          </w:tcPr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</w:p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2321,4</w:t>
            </w:r>
          </w:p>
        </w:tc>
        <w:tc>
          <w:tcPr>
            <w:tcW w:w="709" w:type="dxa"/>
          </w:tcPr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</w:p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953,0</w:t>
            </w:r>
          </w:p>
        </w:tc>
        <w:tc>
          <w:tcPr>
            <w:tcW w:w="709" w:type="dxa"/>
          </w:tcPr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</w:p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4581,7</w:t>
            </w:r>
          </w:p>
        </w:tc>
        <w:tc>
          <w:tcPr>
            <w:tcW w:w="708" w:type="dxa"/>
          </w:tcPr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</w:p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520,0</w:t>
            </w:r>
          </w:p>
        </w:tc>
        <w:tc>
          <w:tcPr>
            <w:tcW w:w="709" w:type="dxa"/>
          </w:tcPr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</w:p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820,0</w:t>
            </w:r>
          </w:p>
        </w:tc>
      </w:tr>
      <w:tr w:rsidR="00D247BD" w:rsidRPr="00097961" w:rsidTr="00D247BD">
        <w:tc>
          <w:tcPr>
            <w:tcW w:w="2756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</w:p>
        </w:tc>
      </w:tr>
      <w:tr w:rsidR="00D247BD" w:rsidRPr="00097961" w:rsidTr="00D247BD">
        <w:tc>
          <w:tcPr>
            <w:tcW w:w="2756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по источникам финансирования, всего:</w:t>
            </w:r>
          </w:p>
        </w:tc>
        <w:tc>
          <w:tcPr>
            <w:tcW w:w="1134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35A07" w:rsidRPr="00097961" w:rsidRDefault="00D35A07" w:rsidP="00097961">
            <w:pPr>
              <w:pStyle w:val="Table"/>
              <w:rPr>
                <w:sz w:val="18"/>
                <w:szCs w:val="18"/>
              </w:rPr>
            </w:pPr>
          </w:p>
        </w:tc>
      </w:tr>
      <w:tr w:rsidR="00540764" w:rsidRPr="00097961" w:rsidTr="00D247BD">
        <w:tc>
          <w:tcPr>
            <w:tcW w:w="2756" w:type="dxa"/>
          </w:tcPr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средства бюджета МР</w:t>
            </w:r>
          </w:p>
        </w:tc>
        <w:tc>
          <w:tcPr>
            <w:tcW w:w="1134" w:type="dxa"/>
          </w:tcPr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9557,7</w:t>
            </w:r>
          </w:p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1937,4</w:t>
            </w:r>
          </w:p>
        </w:tc>
        <w:tc>
          <w:tcPr>
            <w:tcW w:w="709" w:type="dxa"/>
          </w:tcPr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561,6</w:t>
            </w:r>
          </w:p>
        </w:tc>
        <w:tc>
          <w:tcPr>
            <w:tcW w:w="709" w:type="dxa"/>
          </w:tcPr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1535,6</w:t>
            </w:r>
          </w:p>
        </w:tc>
        <w:tc>
          <w:tcPr>
            <w:tcW w:w="850" w:type="dxa"/>
          </w:tcPr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2321,4</w:t>
            </w:r>
          </w:p>
        </w:tc>
        <w:tc>
          <w:tcPr>
            <w:tcW w:w="709" w:type="dxa"/>
          </w:tcPr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953</w:t>
            </w:r>
          </w:p>
        </w:tc>
        <w:tc>
          <w:tcPr>
            <w:tcW w:w="709" w:type="dxa"/>
          </w:tcPr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922,7</w:t>
            </w:r>
          </w:p>
        </w:tc>
        <w:tc>
          <w:tcPr>
            <w:tcW w:w="708" w:type="dxa"/>
          </w:tcPr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520,00</w:t>
            </w:r>
          </w:p>
        </w:tc>
        <w:tc>
          <w:tcPr>
            <w:tcW w:w="709" w:type="dxa"/>
          </w:tcPr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806,0</w:t>
            </w:r>
          </w:p>
        </w:tc>
      </w:tr>
    </w:tbl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p w:rsidR="00EA1C7D" w:rsidRPr="00097961" w:rsidRDefault="00EA1C7D" w:rsidP="00097961">
      <w:pPr>
        <w:pStyle w:val="ConsPlusTitle"/>
        <w:jc w:val="center"/>
        <w:outlineLvl w:val="3"/>
        <w:rPr>
          <w:rFonts w:ascii="Arial" w:eastAsia="Times New Roman" w:hAnsi="Arial" w:cs="Arial"/>
          <w:kern w:val="32"/>
          <w:sz w:val="32"/>
          <w:szCs w:val="32"/>
        </w:rPr>
      </w:pPr>
      <w:r w:rsidRPr="00097961">
        <w:rPr>
          <w:rFonts w:ascii="Arial" w:eastAsia="Times New Roman" w:hAnsi="Arial" w:cs="Arial"/>
          <w:kern w:val="32"/>
          <w:sz w:val="32"/>
          <w:szCs w:val="32"/>
        </w:rPr>
        <w:t>4. Механизм реализации подпрограммы</w:t>
      </w:r>
    </w:p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p w:rsidR="00EA1C7D" w:rsidRPr="00A037D3" w:rsidRDefault="00EA1C7D" w:rsidP="00EA1C7D">
      <w:pPr>
        <w:pStyle w:val="ConsPlusNormal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 xml:space="preserve">Исполнитель подпрограммы - отдел социального развития при содействии муниципального казенного учреждения дополнительного образования </w:t>
      </w:r>
      <w:r w:rsidR="00AE4F89" w:rsidRPr="00A037D3">
        <w:rPr>
          <w:sz w:val="24"/>
          <w:szCs w:val="24"/>
        </w:rPr>
        <w:t>«</w:t>
      </w:r>
      <w:r w:rsidRPr="00A037D3">
        <w:rPr>
          <w:sz w:val="24"/>
          <w:szCs w:val="24"/>
        </w:rPr>
        <w:t xml:space="preserve">Спортивная школа олимпийского резерва </w:t>
      </w:r>
      <w:r w:rsidR="00AE4F89" w:rsidRPr="00A037D3">
        <w:rPr>
          <w:sz w:val="24"/>
          <w:szCs w:val="24"/>
        </w:rPr>
        <w:t>«</w:t>
      </w:r>
      <w:r w:rsidRPr="00A037D3">
        <w:rPr>
          <w:sz w:val="24"/>
          <w:szCs w:val="24"/>
        </w:rPr>
        <w:t>ТРИУМФ</w:t>
      </w:r>
      <w:r w:rsidR="00AE4F89" w:rsidRPr="00A037D3">
        <w:rPr>
          <w:sz w:val="24"/>
          <w:szCs w:val="24"/>
        </w:rPr>
        <w:t>»</w:t>
      </w:r>
      <w:r w:rsidRPr="00A037D3">
        <w:rPr>
          <w:sz w:val="24"/>
          <w:szCs w:val="24"/>
        </w:rPr>
        <w:t xml:space="preserve"> имени М.А.Ухиной</w:t>
      </w:r>
      <w:r w:rsidR="00AE4F89" w:rsidRPr="00A037D3">
        <w:rPr>
          <w:sz w:val="24"/>
          <w:szCs w:val="24"/>
        </w:rPr>
        <w:t>»</w:t>
      </w:r>
      <w:r w:rsidRPr="00A037D3">
        <w:rPr>
          <w:sz w:val="24"/>
          <w:szCs w:val="24"/>
        </w:rPr>
        <w:t xml:space="preserve"> муниципального района </w:t>
      </w:r>
      <w:r w:rsidR="00AE4F89" w:rsidRPr="00A037D3">
        <w:rPr>
          <w:sz w:val="24"/>
          <w:szCs w:val="24"/>
        </w:rPr>
        <w:t>«</w:t>
      </w:r>
      <w:r w:rsidRPr="00A037D3">
        <w:rPr>
          <w:sz w:val="24"/>
          <w:szCs w:val="24"/>
        </w:rPr>
        <w:t>Город Людиново и Людиновский район</w:t>
      </w:r>
      <w:r w:rsidR="00AE4F89" w:rsidRPr="00A037D3">
        <w:rPr>
          <w:sz w:val="24"/>
          <w:szCs w:val="24"/>
        </w:rPr>
        <w:t>»</w:t>
      </w:r>
      <w:r w:rsidRPr="00A037D3">
        <w:rPr>
          <w:sz w:val="24"/>
          <w:szCs w:val="24"/>
        </w:rPr>
        <w:t>.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Исполнитель подпрограммы ежегодно по итогам ее реализации уточняет объемы необходимых финансовых средств для финансирования мероприятий в очередном финансовом году и в плановом периоде и по мере формирования районного бюджета представляет: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- бюджетную заявку на финансирование подпрограммы за счет средств районного бюджета на очередной финансовый год и на плановый период;</w:t>
      </w:r>
    </w:p>
    <w:p w:rsidR="00EA1C7D" w:rsidRPr="00A037D3" w:rsidRDefault="00EA1C7D" w:rsidP="00EA1C7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A037D3">
        <w:rPr>
          <w:sz w:val="24"/>
          <w:szCs w:val="24"/>
        </w:rPr>
        <w:t>- обоснование объемов финансирования подпрограммы в очередном финансовом году по всем направлениям расходования средств и всем источникам финансирования.</w:t>
      </w:r>
    </w:p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p w:rsidR="00EA1C7D" w:rsidRDefault="00EA1C7D" w:rsidP="00097961">
      <w:pPr>
        <w:pStyle w:val="ConsPlusTitle"/>
        <w:jc w:val="center"/>
        <w:outlineLvl w:val="3"/>
        <w:rPr>
          <w:rFonts w:ascii="Arial" w:eastAsia="Times New Roman" w:hAnsi="Arial" w:cs="Arial"/>
          <w:kern w:val="32"/>
          <w:sz w:val="32"/>
          <w:szCs w:val="32"/>
        </w:rPr>
      </w:pPr>
      <w:r w:rsidRPr="00097961">
        <w:rPr>
          <w:rFonts w:ascii="Arial" w:eastAsia="Times New Roman" w:hAnsi="Arial" w:cs="Arial"/>
          <w:kern w:val="32"/>
          <w:sz w:val="32"/>
          <w:szCs w:val="32"/>
        </w:rPr>
        <w:t xml:space="preserve">5. Перечень программных мероприятий подпрограммы </w:t>
      </w:r>
      <w:r w:rsidR="00AE4F89" w:rsidRPr="00097961">
        <w:rPr>
          <w:rFonts w:ascii="Arial" w:eastAsia="Times New Roman" w:hAnsi="Arial" w:cs="Arial"/>
          <w:kern w:val="32"/>
          <w:sz w:val="32"/>
          <w:szCs w:val="32"/>
        </w:rPr>
        <w:t>«</w:t>
      </w:r>
      <w:r w:rsidRPr="00097961">
        <w:rPr>
          <w:rFonts w:ascii="Arial" w:eastAsia="Times New Roman" w:hAnsi="Arial" w:cs="Arial"/>
          <w:kern w:val="32"/>
          <w:sz w:val="32"/>
          <w:szCs w:val="32"/>
        </w:rPr>
        <w:t>Развитие</w:t>
      </w:r>
      <w:r w:rsidR="00097961">
        <w:rPr>
          <w:rFonts w:ascii="Arial" w:eastAsia="Times New Roman" w:hAnsi="Arial" w:cs="Arial"/>
          <w:kern w:val="32"/>
          <w:sz w:val="32"/>
          <w:szCs w:val="32"/>
        </w:rPr>
        <w:t xml:space="preserve"> </w:t>
      </w:r>
      <w:r w:rsidRPr="00097961">
        <w:rPr>
          <w:rFonts w:ascii="Arial" w:eastAsia="Times New Roman" w:hAnsi="Arial" w:cs="Arial"/>
          <w:kern w:val="32"/>
          <w:sz w:val="32"/>
          <w:szCs w:val="32"/>
        </w:rPr>
        <w:t>материально-технической базы для занятий населения</w:t>
      </w:r>
      <w:r w:rsidR="00097961">
        <w:rPr>
          <w:rFonts w:ascii="Arial" w:eastAsia="Times New Roman" w:hAnsi="Arial" w:cs="Arial"/>
          <w:kern w:val="32"/>
          <w:sz w:val="32"/>
          <w:szCs w:val="32"/>
        </w:rPr>
        <w:t xml:space="preserve"> </w:t>
      </w:r>
      <w:r w:rsidRPr="00097961">
        <w:rPr>
          <w:rFonts w:ascii="Arial" w:eastAsia="Times New Roman" w:hAnsi="Arial" w:cs="Arial"/>
          <w:kern w:val="32"/>
          <w:sz w:val="32"/>
          <w:szCs w:val="32"/>
        </w:rPr>
        <w:t>физической культурой и спортом</w:t>
      </w:r>
      <w:r w:rsidR="00AE4F89" w:rsidRPr="00097961">
        <w:rPr>
          <w:rFonts w:ascii="Arial" w:eastAsia="Times New Roman" w:hAnsi="Arial" w:cs="Arial"/>
          <w:kern w:val="32"/>
          <w:sz w:val="32"/>
          <w:szCs w:val="32"/>
        </w:rPr>
        <w:t>»</w:t>
      </w:r>
    </w:p>
    <w:p w:rsidR="00097961" w:rsidRDefault="00097961" w:rsidP="00097961">
      <w:pPr>
        <w:pStyle w:val="ConsPlusTitle"/>
        <w:jc w:val="center"/>
        <w:outlineLvl w:val="3"/>
        <w:rPr>
          <w:rFonts w:ascii="Arial" w:eastAsia="Times New Roman" w:hAnsi="Arial" w:cs="Arial"/>
          <w:kern w:val="32"/>
          <w:sz w:val="32"/>
          <w:szCs w:val="32"/>
        </w:rPr>
      </w:pPr>
    </w:p>
    <w:tbl>
      <w:tblPr>
        <w:tblW w:w="1063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1673"/>
        <w:gridCol w:w="567"/>
        <w:gridCol w:w="1134"/>
        <w:gridCol w:w="850"/>
        <w:gridCol w:w="709"/>
        <w:gridCol w:w="708"/>
        <w:gridCol w:w="709"/>
        <w:gridCol w:w="709"/>
        <w:gridCol w:w="596"/>
        <w:gridCol w:w="709"/>
        <w:gridCol w:w="709"/>
        <w:gridCol w:w="528"/>
        <w:gridCol w:w="606"/>
      </w:tblGrid>
      <w:tr w:rsidR="00C97F4D" w:rsidRPr="00097961" w:rsidTr="00217E7E">
        <w:tc>
          <w:tcPr>
            <w:tcW w:w="425" w:type="dxa"/>
            <w:vMerge w:val="restart"/>
          </w:tcPr>
          <w:p w:rsidR="00C97F4D" w:rsidRPr="00097961" w:rsidRDefault="00C97F4D" w:rsidP="00097961">
            <w:pPr>
              <w:pStyle w:val="Table0"/>
              <w:rPr>
                <w:b w:val="0"/>
                <w:sz w:val="18"/>
                <w:szCs w:val="18"/>
              </w:rPr>
            </w:pPr>
            <w:r w:rsidRPr="00097961">
              <w:rPr>
                <w:b w:val="0"/>
                <w:sz w:val="18"/>
                <w:szCs w:val="18"/>
              </w:rPr>
              <w:lastRenderedPageBreak/>
              <w:t>N п/п</w:t>
            </w:r>
          </w:p>
        </w:tc>
        <w:tc>
          <w:tcPr>
            <w:tcW w:w="1673" w:type="dxa"/>
            <w:vMerge w:val="restart"/>
          </w:tcPr>
          <w:p w:rsidR="00C97F4D" w:rsidRPr="00097961" w:rsidRDefault="00C97F4D" w:rsidP="00097961">
            <w:pPr>
              <w:pStyle w:val="Table0"/>
              <w:rPr>
                <w:b w:val="0"/>
                <w:sz w:val="18"/>
                <w:szCs w:val="18"/>
              </w:rPr>
            </w:pPr>
            <w:r w:rsidRPr="00097961">
              <w:rPr>
                <w:b w:val="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</w:tcPr>
          <w:p w:rsidR="00C97F4D" w:rsidRPr="00097961" w:rsidRDefault="00C97F4D" w:rsidP="00097961">
            <w:pPr>
              <w:pStyle w:val="Table0"/>
              <w:rPr>
                <w:b w:val="0"/>
                <w:sz w:val="18"/>
                <w:szCs w:val="18"/>
              </w:rPr>
            </w:pPr>
            <w:r w:rsidRPr="00097961">
              <w:rPr>
                <w:b w:val="0"/>
                <w:sz w:val="18"/>
                <w:szCs w:val="18"/>
              </w:rPr>
              <w:t>Сроки реализации</w:t>
            </w:r>
          </w:p>
        </w:tc>
        <w:tc>
          <w:tcPr>
            <w:tcW w:w="1134" w:type="dxa"/>
            <w:vMerge w:val="restart"/>
          </w:tcPr>
          <w:p w:rsidR="00C97F4D" w:rsidRPr="00097961" w:rsidRDefault="00C97F4D" w:rsidP="00097961">
            <w:pPr>
              <w:pStyle w:val="Table0"/>
              <w:rPr>
                <w:b w:val="0"/>
                <w:sz w:val="18"/>
                <w:szCs w:val="18"/>
              </w:rPr>
            </w:pPr>
            <w:r w:rsidRPr="00097961">
              <w:rPr>
                <w:b w:val="0"/>
                <w:sz w:val="18"/>
                <w:szCs w:val="18"/>
              </w:rPr>
              <w:t>Участник подпрограмм</w:t>
            </w:r>
          </w:p>
        </w:tc>
        <w:tc>
          <w:tcPr>
            <w:tcW w:w="850" w:type="dxa"/>
            <w:vMerge w:val="restart"/>
          </w:tcPr>
          <w:p w:rsidR="00C97F4D" w:rsidRPr="00097961" w:rsidRDefault="00C97F4D" w:rsidP="00097961">
            <w:pPr>
              <w:pStyle w:val="Table0"/>
              <w:rPr>
                <w:b w:val="0"/>
                <w:sz w:val="18"/>
                <w:szCs w:val="18"/>
              </w:rPr>
            </w:pPr>
            <w:r w:rsidRPr="00097961">
              <w:rPr>
                <w:b w:val="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</w:tcPr>
          <w:p w:rsidR="00C97F4D" w:rsidRPr="00097961" w:rsidRDefault="00C97F4D" w:rsidP="00097961">
            <w:pPr>
              <w:pStyle w:val="Table0"/>
              <w:rPr>
                <w:b w:val="0"/>
                <w:sz w:val="18"/>
                <w:szCs w:val="18"/>
              </w:rPr>
            </w:pPr>
            <w:r w:rsidRPr="00097961">
              <w:rPr>
                <w:b w:val="0"/>
                <w:sz w:val="18"/>
                <w:szCs w:val="18"/>
              </w:rPr>
              <w:t>Сумма расходов, всего</w:t>
            </w:r>
          </w:p>
        </w:tc>
        <w:tc>
          <w:tcPr>
            <w:tcW w:w="5274" w:type="dxa"/>
            <w:gridSpan w:val="8"/>
          </w:tcPr>
          <w:p w:rsidR="00C97F4D" w:rsidRPr="00097961" w:rsidRDefault="00C97F4D" w:rsidP="00097961">
            <w:pPr>
              <w:pStyle w:val="Table0"/>
              <w:rPr>
                <w:b w:val="0"/>
                <w:sz w:val="18"/>
                <w:szCs w:val="18"/>
              </w:rPr>
            </w:pPr>
            <w:r w:rsidRPr="00097961">
              <w:rPr>
                <w:b w:val="0"/>
                <w:sz w:val="18"/>
                <w:szCs w:val="18"/>
              </w:rPr>
              <w:t>В том числе по годам реализации подпрограммы</w:t>
            </w:r>
          </w:p>
        </w:tc>
      </w:tr>
      <w:tr w:rsidR="00D247BD" w:rsidRPr="00097961" w:rsidTr="00217E7E">
        <w:tc>
          <w:tcPr>
            <w:tcW w:w="425" w:type="dxa"/>
            <w:vMerge/>
          </w:tcPr>
          <w:p w:rsidR="00D247BD" w:rsidRPr="00097961" w:rsidRDefault="00D247BD" w:rsidP="00097961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D247BD" w:rsidRPr="00097961" w:rsidRDefault="00D247BD" w:rsidP="00097961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247BD" w:rsidRPr="00097961" w:rsidRDefault="00D247BD" w:rsidP="00097961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47BD" w:rsidRPr="00097961" w:rsidRDefault="00D247BD" w:rsidP="00097961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247BD" w:rsidRPr="00097961" w:rsidRDefault="00D247BD" w:rsidP="00097961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247BD" w:rsidRPr="00097961" w:rsidRDefault="00D247BD" w:rsidP="00097961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D247BD" w:rsidRPr="00097961" w:rsidRDefault="00D247BD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:rsidR="00D247BD" w:rsidRPr="00097961" w:rsidRDefault="00D247BD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:rsidR="00D247BD" w:rsidRPr="00097961" w:rsidRDefault="00D247BD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2021</w:t>
            </w:r>
          </w:p>
        </w:tc>
        <w:tc>
          <w:tcPr>
            <w:tcW w:w="596" w:type="dxa"/>
          </w:tcPr>
          <w:p w:rsidR="00D247BD" w:rsidRPr="00097961" w:rsidRDefault="00D247BD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D247BD" w:rsidRPr="00097961" w:rsidRDefault="00D247BD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D247BD" w:rsidRPr="00097961" w:rsidRDefault="00D247BD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2024</w:t>
            </w:r>
          </w:p>
        </w:tc>
        <w:tc>
          <w:tcPr>
            <w:tcW w:w="528" w:type="dxa"/>
          </w:tcPr>
          <w:p w:rsidR="00D247BD" w:rsidRPr="00097961" w:rsidRDefault="00D247BD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2025</w:t>
            </w:r>
          </w:p>
        </w:tc>
        <w:tc>
          <w:tcPr>
            <w:tcW w:w="606" w:type="dxa"/>
          </w:tcPr>
          <w:p w:rsidR="00D247BD" w:rsidRPr="00097961" w:rsidRDefault="00D247BD" w:rsidP="00097961">
            <w:pPr>
              <w:pStyle w:val="Table"/>
              <w:rPr>
                <w:sz w:val="18"/>
                <w:szCs w:val="18"/>
                <w:lang w:val="en-US"/>
              </w:rPr>
            </w:pPr>
            <w:r w:rsidRPr="00097961">
              <w:rPr>
                <w:sz w:val="18"/>
                <w:szCs w:val="18"/>
                <w:lang w:val="en-US"/>
              </w:rPr>
              <w:t>2026</w:t>
            </w:r>
          </w:p>
        </w:tc>
      </w:tr>
      <w:tr w:rsidR="00217E7E" w:rsidRPr="00097961" w:rsidTr="00540764">
        <w:tc>
          <w:tcPr>
            <w:tcW w:w="425" w:type="dxa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11</w:t>
            </w:r>
          </w:p>
        </w:tc>
        <w:tc>
          <w:tcPr>
            <w:tcW w:w="1673" w:type="dxa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 xml:space="preserve">Текущий ремонт, строительство, реконструкция спортивных объектов и приобретение спортивного инвентаря для спортивных объектов (текущий ремонт беговой дорожки стадиона </w:t>
            </w:r>
            <w:r w:rsidR="00AE4F89" w:rsidRPr="00097961">
              <w:rPr>
                <w:sz w:val="18"/>
                <w:szCs w:val="18"/>
              </w:rPr>
              <w:t>«</w:t>
            </w:r>
            <w:r w:rsidRPr="00097961">
              <w:rPr>
                <w:sz w:val="18"/>
                <w:szCs w:val="18"/>
              </w:rPr>
              <w:t>Авангард</w:t>
            </w:r>
            <w:r w:rsidR="00AE4F89" w:rsidRPr="00097961">
              <w:rPr>
                <w:sz w:val="18"/>
                <w:szCs w:val="18"/>
              </w:rPr>
              <w:t>»</w:t>
            </w:r>
            <w:r w:rsidRPr="00097961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  <w:lang w:val="en-US"/>
              </w:rPr>
            </w:pPr>
            <w:r w:rsidRPr="00097961">
              <w:rPr>
                <w:sz w:val="18"/>
                <w:szCs w:val="18"/>
              </w:rPr>
              <w:t>2019 - 202</w:t>
            </w:r>
            <w:r w:rsidRPr="00097961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 xml:space="preserve">МКУ ДО </w:t>
            </w:r>
            <w:r w:rsidR="00AE4F89" w:rsidRPr="00097961">
              <w:rPr>
                <w:sz w:val="18"/>
                <w:szCs w:val="18"/>
              </w:rPr>
              <w:t>«</w:t>
            </w:r>
            <w:r w:rsidRPr="00097961">
              <w:rPr>
                <w:sz w:val="18"/>
                <w:szCs w:val="18"/>
              </w:rPr>
              <w:t xml:space="preserve">СШОР </w:t>
            </w:r>
            <w:r w:rsidR="00AE4F89" w:rsidRPr="00097961">
              <w:rPr>
                <w:sz w:val="18"/>
                <w:szCs w:val="18"/>
              </w:rPr>
              <w:t>«</w:t>
            </w:r>
            <w:r w:rsidRPr="00097961">
              <w:rPr>
                <w:sz w:val="18"/>
                <w:szCs w:val="18"/>
              </w:rPr>
              <w:t>ТРИУМФ</w:t>
            </w:r>
            <w:r w:rsidR="00AE4F89" w:rsidRPr="00097961">
              <w:rPr>
                <w:sz w:val="18"/>
                <w:szCs w:val="18"/>
              </w:rPr>
              <w:t>»</w:t>
            </w:r>
            <w:r w:rsidRPr="00097961">
              <w:rPr>
                <w:sz w:val="18"/>
                <w:szCs w:val="18"/>
              </w:rPr>
              <w:t xml:space="preserve"> имени М.А.Ухиной</w:t>
            </w:r>
            <w:r w:rsidR="00AE4F89" w:rsidRPr="00097961">
              <w:rPr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Бюджет МР</w:t>
            </w:r>
          </w:p>
        </w:tc>
        <w:tc>
          <w:tcPr>
            <w:tcW w:w="709" w:type="dxa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8654,5</w:t>
            </w:r>
          </w:p>
        </w:tc>
        <w:tc>
          <w:tcPr>
            <w:tcW w:w="708" w:type="dxa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1001</w:t>
            </w:r>
          </w:p>
        </w:tc>
        <w:tc>
          <w:tcPr>
            <w:tcW w:w="709" w:type="dxa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1980,5</w:t>
            </w:r>
          </w:p>
        </w:tc>
        <w:tc>
          <w:tcPr>
            <w:tcW w:w="596" w:type="dxa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778</w:t>
            </w:r>
          </w:p>
        </w:tc>
        <w:tc>
          <w:tcPr>
            <w:tcW w:w="709" w:type="dxa"/>
          </w:tcPr>
          <w:p w:rsidR="00217E7E" w:rsidRPr="00097961" w:rsidRDefault="003E401A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0</w:t>
            </w:r>
          </w:p>
        </w:tc>
        <w:tc>
          <w:tcPr>
            <w:tcW w:w="528" w:type="dxa"/>
          </w:tcPr>
          <w:p w:rsidR="00217E7E" w:rsidRPr="00097961" w:rsidRDefault="003E401A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</w:tcPr>
          <w:p w:rsidR="00217E7E" w:rsidRPr="00097961" w:rsidRDefault="00540764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0</w:t>
            </w:r>
          </w:p>
        </w:tc>
      </w:tr>
      <w:tr w:rsidR="00217E7E" w:rsidRPr="00097961" w:rsidTr="00540764">
        <w:tc>
          <w:tcPr>
            <w:tcW w:w="425" w:type="dxa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22</w:t>
            </w:r>
          </w:p>
        </w:tc>
        <w:tc>
          <w:tcPr>
            <w:tcW w:w="1673" w:type="dxa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Обеспечение безопасности и антитеррористической защищенности объектов спорта</w:t>
            </w:r>
          </w:p>
        </w:tc>
        <w:tc>
          <w:tcPr>
            <w:tcW w:w="567" w:type="dxa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  <w:lang w:val="en-US"/>
              </w:rPr>
            </w:pPr>
            <w:r w:rsidRPr="00097961">
              <w:rPr>
                <w:sz w:val="18"/>
                <w:szCs w:val="18"/>
              </w:rPr>
              <w:t>2019 - 202</w:t>
            </w:r>
            <w:r w:rsidRPr="00097961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 xml:space="preserve">МКУ ДО </w:t>
            </w:r>
            <w:r w:rsidR="00AE4F89" w:rsidRPr="00097961">
              <w:rPr>
                <w:sz w:val="18"/>
                <w:szCs w:val="18"/>
              </w:rPr>
              <w:t>«</w:t>
            </w:r>
            <w:r w:rsidRPr="00097961">
              <w:rPr>
                <w:sz w:val="18"/>
                <w:szCs w:val="18"/>
              </w:rPr>
              <w:t xml:space="preserve">СШОР </w:t>
            </w:r>
            <w:r w:rsidR="00AE4F89" w:rsidRPr="00097961">
              <w:rPr>
                <w:sz w:val="18"/>
                <w:szCs w:val="18"/>
              </w:rPr>
              <w:t>«</w:t>
            </w:r>
            <w:r w:rsidRPr="00097961">
              <w:rPr>
                <w:sz w:val="18"/>
                <w:szCs w:val="18"/>
              </w:rPr>
              <w:t>ТРИУМФ</w:t>
            </w:r>
            <w:r w:rsidR="00AE4F89" w:rsidRPr="00097961">
              <w:rPr>
                <w:sz w:val="18"/>
                <w:szCs w:val="18"/>
              </w:rPr>
              <w:t>»</w:t>
            </w:r>
            <w:r w:rsidRPr="00097961">
              <w:rPr>
                <w:sz w:val="18"/>
                <w:szCs w:val="18"/>
              </w:rPr>
              <w:t xml:space="preserve"> имени М.А.Ухиной</w:t>
            </w:r>
            <w:r w:rsidR="00AE4F89" w:rsidRPr="00097961">
              <w:rPr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Бюджет МР</w:t>
            </w:r>
          </w:p>
        </w:tc>
        <w:tc>
          <w:tcPr>
            <w:tcW w:w="709" w:type="dxa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561,6</w:t>
            </w:r>
          </w:p>
        </w:tc>
        <w:tc>
          <w:tcPr>
            <w:tcW w:w="709" w:type="dxa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534,6</w:t>
            </w:r>
          </w:p>
        </w:tc>
        <w:tc>
          <w:tcPr>
            <w:tcW w:w="709" w:type="dxa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340,9</w:t>
            </w:r>
          </w:p>
        </w:tc>
        <w:tc>
          <w:tcPr>
            <w:tcW w:w="596" w:type="dxa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453</w:t>
            </w:r>
          </w:p>
        </w:tc>
        <w:tc>
          <w:tcPr>
            <w:tcW w:w="709" w:type="dxa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453</w:t>
            </w:r>
          </w:p>
        </w:tc>
        <w:tc>
          <w:tcPr>
            <w:tcW w:w="709" w:type="dxa"/>
          </w:tcPr>
          <w:p w:rsidR="00217E7E" w:rsidRPr="00097961" w:rsidRDefault="003E401A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446,1</w:t>
            </w:r>
          </w:p>
        </w:tc>
        <w:tc>
          <w:tcPr>
            <w:tcW w:w="528" w:type="dxa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520</w:t>
            </w:r>
          </w:p>
        </w:tc>
        <w:tc>
          <w:tcPr>
            <w:tcW w:w="606" w:type="dxa"/>
          </w:tcPr>
          <w:p w:rsidR="00217E7E" w:rsidRPr="00097961" w:rsidRDefault="00540764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5</w:t>
            </w:r>
            <w:r w:rsidR="00217E7E" w:rsidRPr="00097961">
              <w:rPr>
                <w:sz w:val="18"/>
                <w:szCs w:val="18"/>
              </w:rPr>
              <w:t>20</w:t>
            </w:r>
          </w:p>
        </w:tc>
      </w:tr>
      <w:tr w:rsidR="00217E7E" w:rsidRPr="00097961" w:rsidTr="00540764">
        <w:tc>
          <w:tcPr>
            <w:tcW w:w="425" w:type="dxa"/>
            <w:vMerge w:val="restart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3</w:t>
            </w:r>
          </w:p>
        </w:tc>
        <w:tc>
          <w:tcPr>
            <w:tcW w:w="1673" w:type="dxa"/>
            <w:vMerge w:val="restart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 xml:space="preserve">Приобретение спортивного инвентаря </w:t>
            </w:r>
          </w:p>
        </w:tc>
        <w:tc>
          <w:tcPr>
            <w:tcW w:w="567" w:type="dxa"/>
            <w:vMerge w:val="restart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  <w:lang w:val="en-US"/>
              </w:rPr>
            </w:pPr>
            <w:r w:rsidRPr="00097961">
              <w:rPr>
                <w:sz w:val="18"/>
                <w:szCs w:val="18"/>
              </w:rPr>
              <w:t>2019 - 202</w:t>
            </w:r>
            <w:r w:rsidRPr="00097961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vMerge w:val="restart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 xml:space="preserve">МКУ ДО </w:t>
            </w:r>
            <w:r w:rsidR="00AE4F89" w:rsidRPr="00097961">
              <w:rPr>
                <w:sz w:val="18"/>
                <w:szCs w:val="18"/>
              </w:rPr>
              <w:t>«</w:t>
            </w:r>
            <w:r w:rsidRPr="00097961">
              <w:rPr>
                <w:sz w:val="18"/>
                <w:szCs w:val="18"/>
              </w:rPr>
              <w:t xml:space="preserve">СШОР </w:t>
            </w:r>
            <w:r w:rsidR="00AE4F89" w:rsidRPr="00097961">
              <w:rPr>
                <w:sz w:val="18"/>
                <w:szCs w:val="18"/>
              </w:rPr>
              <w:t>«</w:t>
            </w:r>
            <w:r w:rsidRPr="00097961">
              <w:rPr>
                <w:sz w:val="18"/>
                <w:szCs w:val="18"/>
              </w:rPr>
              <w:t>ТРИУМФ</w:t>
            </w:r>
            <w:r w:rsidR="00AE4F89" w:rsidRPr="00097961">
              <w:rPr>
                <w:sz w:val="18"/>
                <w:szCs w:val="18"/>
              </w:rPr>
              <w:t>»</w:t>
            </w:r>
            <w:r w:rsidRPr="00097961">
              <w:rPr>
                <w:sz w:val="18"/>
                <w:szCs w:val="18"/>
              </w:rPr>
              <w:t xml:space="preserve"> имени М.А.Ухиной</w:t>
            </w:r>
            <w:r w:rsidR="00AE4F89" w:rsidRPr="00097961">
              <w:rPr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3659</w:t>
            </w:r>
          </w:p>
        </w:tc>
        <w:tc>
          <w:tcPr>
            <w:tcW w:w="708" w:type="dxa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3659</w:t>
            </w:r>
          </w:p>
        </w:tc>
        <w:tc>
          <w:tcPr>
            <w:tcW w:w="528" w:type="dxa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</w:tcPr>
          <w:p w:rsidR="00217E7E" w:rsidRPr="00097961" w:rsidRDefault="00540764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300</w:t>
            </w:r>
          </w:p>
        </w:tc>
      </w:tr>
      <w:tr w:rsidR="00217E7E" w:rsidRPr="00097961" w:rsidTr="00540764">
        <w:tc>
          <w:tcPr>
            <w:tcW w:w="425" w:type="dxa"/>
            <w:vMerge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Бюджет МР</w:t>
            </w:r>
          </w:p>
        </w:tc>
        <w:tc>
          <w:tcPr>
            <w:tcW w:w="709" w:type="dxa"/>
          </w:tcPr>
          <w:p w:rsidR="00217E7E" w:rsidRPr="00097961" w:rsidRDefault="003E401A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476,5</w:t>
            </w:r>
          </w:p>
        </w:tc>
        <w:tc>
          <w:tcPr>
            <w:tcW w:w="708" w:type="dxa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17E7E" w:rsidRPr="00097961" w:rsidRDefault="003E401A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476,5</w:t>
            </w:r>
          </w:p>
        </w:tc>
        <w:tc>
          <w:tcPr>
            <w:tcW w:w="528" w:type="dxa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</w:tcPr>
          <w:p w:rsidR="00217E7E" w:rsidRPr="00097961" w:rsidRDefault="00217E7E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0</w:t>
            </w:r>
          </w:p>
        </w:tc>
      </w:tr>
      <w:tr w:rsidR="00540764" w:rsidRPr="00097961" w:rsidTr="00540764">
        <w:tc>
          <w:tcPr>
            <w:tcW w:w="425" w:type="dxa"/>
          </w:tcPr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ИТОГО</w:t>
            </w:r>
          </w:p>
        </w:tc>
        <w:tc>
          <w:tcPr>
            <w:tcW w:w="567" w:type="dxa"/>
          </w:tcPr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</w:p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13230,7</w:t>
            </w:r>
          </w:p>
        </w:tc>
        <w:tc>
          <w:tcPr>
            <w:tcW w:w="708" w:type="dxa"/>
          </w:tcPr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</w:p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1937,4</w:t>
            </w:r>
          </w:p>
        </w:tc>
        <w:tc>
          <w:tcPr>
            <w:tcW w:w="709" w:type="dxa"/>
          </w:tcPr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</w:p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561,6</w:t>
            </w:r>
          </w:p>
        </w:tc>
        <w:tc>
          <w:tcPr>
            <w:tcW w:w="709" w:type="dxa"/>
          </w:tcPr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</w:p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1535,6</w:t>
            </w:r>
          </w:p>
        </w:tc>
        <w:tc>
          <w:tcPr>
            <w:tcW w:w="596" w:type="dxa"/>
          </w:tcPr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</w:p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2321,4</w:t>
            </w:r>
          </w:p>
        </w:tc>
        <w:tc>
          <w:tcPr>
            <w:tcW w:w="709" w:type="dxa"/>
          </w:tcPr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</w:p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953,0</w:t>
            </w:r>
          </w:p>
        </w:tc>
        <w:tc>
          <w:tcPr>
            <w:tcW w:w="709" w:type="dxa"/>
          </w:tcPr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</w:p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4581,7</w:t>
            </w:r>
          </w:p>
        </w:tc>
        <w:tc>
          <w:tcPr>
            <w:tcW w:w="528" w:type="dxa"/>
          </w:tcPr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</w:p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520,0</w:t>
            </w:r>
          </w:p>
        </w:tc>
        <w:tc>
          <w:tcPr>
            <w:tcW w:w="606" w:type="dxa"/>
          </w:tcPr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</w:p>
          <w:p w:rsidR="00540764" w:rsidRPr="00097961" w:rsidRDefault="00540764" w:rsidP="00097961">
            <w:pPr>
              <w:pStyle w:val="Table"/>
              <w:rPr>
                <w:sz w:val="18"/>
                <w:szCs w:val="18"/>
              </w:rPr>
            </w:pPr>
            <w:r w:rsidRPr="00097961">
              <w:rPr>
                <w:sz w:val="18"/>
                <w:szCs w:val="18"/>
              </w:rPr>
              <w:t>820,0</w:t>
            </w:r>
          </w:p>
        </w:tc>
      </w:tr>
    </w:tbl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p w:rsidR="00EA1C7D" w:rsidRPr="00A037D3" w:rsidRDefault="00EA1C7D" w:rsidP="00EA1C7D">
      <w:pPr>
        <w:pStyle w:val="ConsPlusNormal"/>
        <w:jc w:val="both"/>
        <w:rPr>
          <w:sz w:val="24"/>
          <w:szCs w:val="24"/>
        </w:rPr>
      </w:pPr>
    </w:p>
    <w:p w:rsidR="00EA1C7D" w:rsidRPr="00A037D3" w:rsidRDefault="00EA1C7D" w:rsidP="00EA1C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C97F4D" w:rsidRPr="00A037D3" w:rsidRDefault="00C97F4D" w:rsidP="00EA1C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C97F4D" w:rsidRPr="00A037D3" w:rsidRDefault="00C97F4D" w:rsidP="00EA1C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C97F4D" w:rsidRPr="00A037D3" w:rsidRDefault="00C97F4D" w:rsidP="00EA1C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C97F4D" w:rsidRPr="00A037D3" w:rsidRDefault="00C97F4D" w:rsidP="00EA1C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C97F4D" w:rsidRPr="00A037D3" w:rsidRDefault="00C97F4D" w:rsidP="00EA1C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C97F4D" w:rsidRPr="00A037D3" w:rsidRDefault="00C97F4D" w:rsidP="00EA1C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C97F4D" w:rsidRPr="00A037D3" w:rsidRDefault="00C97F4D" w:rsidP="00EA1C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C97F4D" w:rsidRPr="00A037D3" w:rsidRDefault="00C97F4D" w:rsidP="00EA1C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C97F4D" w:rsidRPr="00A037D3" w:rsidRDefault="00C97F4D" w:rsidP="00EA1C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C97F4D" w:rsidRPr="00A037D3" w:rsidRDefault="00C97F4D" w:rsidP="00EA1C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C97F4D" w:rsidRPr="00A037D3" w:rsidRDefault="00C97F4D" w:rsidP="00EA1C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C97F4D" w:rsidRPr="00A037D3" w:rsidRDefault="00C97F4D" w:rsidP="00EA1C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C97F4D" w:rsidRPr="00A037D3" w:rsidRDefault="00C97F4D" w:rsidP="00EA1C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C97F4D" w:rsidRPr="00A037D3" w:rsidRDefault="00C97F4D" w:rsidP="00EA1C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58382A" w:rsidRPr="00A037D3" w:rsidRDefault="0058382A" w:rsidP="0058382A">
      <w:pPr>
        <w:rPr>
          <w:rFonts w:cs="Arial"/>
        </w:rPr>
      </w:pPr>
    </w:p>
    <w:p w:rsidR="0058382A" w:rsidRPr="00A037D3" w:rsidRDefault="0058382A" w:rsidP="0058382A">
      <w:pPr>
        <w:rPr>
          <w:rFonts w:cs="Arial"/>
        </w:rPr>
      </w:pPr>
    </w:p>
    <w:p w:rsidR="005D5F1C" w:rsidRPr="00A037D3" w:rsidRDefault="005D5F1C" w:rsidP="005D5F1C">
      <w:pPr>
        <w:rPr>
          <w:rFonts w:cs="Arial"/>
          <w:b/>
        </w:rPr>
      </w:pPr>
      <w:r w:rsidRPr="00A037D3">
        <w:rPr>
          <w:rFonts w:cs="Arial"/>
        </w:rPr>
        <w:tab/>
      </w:r>
    </w:p>
    <w:p w:rsidR="005D5F1C" w:rsidRPr="00A037D3" w:rsidRDefault="005D5F1C" w:rsidP="005D5F1C">
      <w:pPr>
        <w:rPr>
          <w:rFonts w:cs="Arial"/>
          <w:b/>
        </w:rPr>
      </w:pPr>
    </w:p>
    <w:p w:rsidR="005D5F1C" w:rsidRPr="00A037D3" w:rsidRDefault="005D5F1C" w:rsidP="005D5F1C">
      <w:pPr>
        <w:rPr>
          <w:rFonts w:cs="Arial"/>
          <w:b/>
        </w:rPr>
      </w:pPr>
    </w:p>
    <w:p w:rsidR="005D5F1C" w:rsidRPr="00A037D3" w:rsidRDefault="005D5F1C" w:rsidP="005D5F1C">
      <w:pPr>
        <w:rPr>
          <w:rFonts w:cs="Arial"/>
          <w:b/>
        </w:rPr>
      </w:pPr>
    </w:p>
    <w:p w:rsidR="005D5F1C" w:rsidRPr="00A037D3" w:rsidRDefault="005D5F1C" w:rsidP="005D5F1C">
      <w:pPr>
        <w:rPr>
          <w:rFonts w:cs="Arial"/>
          <w:b/>
        </w:rPr>
      </w:pPr>
    </w:p>
    <w:p w:rsidR="005D5F1C" w:rsidRPr="00A037D3" w:rsidRDefault="005D5F1C" w:rsidP="005D5F1C">
      <w:pPr>
        <w:rPr>
          <w:rFonts w:cs="Arial"/>
          <w:b/>
        </w:rPr>
      </w:pPr>
    </w:p>
    <w:p w:rsidR="005D5F1C" w:rsidRPr="00A037D3" w:rsidRDefault="005D5F1C" w:rsidP="005D5F1C">
      <w:pPr>
        <w:rPr>
          <w:rFonts w:cs="Arial"/>
        </w:rPr>
      </w:pPr>
    </w:p>
    <w:p w:rsidR="005D5F1C" w:rsidRPr="00A037D3" w:rsidRDefault="005D5F1C" w:rsidP="005D5F1C">
      <w:pPr>
        <w:rPr>
          <w:rFonts w:cs="Arial"/>
        </w:rPr>
      </w:pPr>
    </w:p>
    <w:p w:rsidR="005D5F1C" w:rsidRPr="00A037D3" w:rsidRDefault="005D5F1C" w:rsidP="005D5F1C">
      <w:pPr>
        <w:rPr>
          <w:rFonts w:cs="Arial"/>
        </w:rPr>
      </w:pPr>
    </w:p>
    <w:p w:rsidR="005D5F1C" w:rsidRPr="00A037D3" w:rsidRDefault="005D5F1C" w:rsidP="005D5F1C">
      <w:pPr>
        <w:rPr>
          <w:rFonts w:cs="Arial"/>
        </w:rPr>
      </w:pPr>
    </w:p>
    <w:p w:rsidR="005D5F1C" w:rsidRPr="00A037D3" w:rsidRDefault="005D5F1C" w:rsidP="005D5F1C">
      <w:pPr>
        <w:rPr>
          <w:rFonts w:cs="Arial"/>
        </w:rPr>
      </w:pPr>
    </w:p>
    <w:p w:rsidR="005D5F1C" w:rsidRPr="00A037D3" w:rsidRDefault="005D5F1C" w:rsidP="005D5F1C">
      <w:pPr>
        <w:rPr>
          <w:rFonts w:cs="Arial"/>
        </w:rPr>
      </w:pPr>
    </w:p>
    <w:p w:rsidR="005D5F1C" w:rsidRPr="00A037D3" w:rsidRDefault="005D5F1C" w:rsidP="005D5F1C">
      <w:pPr>
        <w:rPr>
          <w:rFonts w:cs="Arial"/>
        </w:rPr>
      </w:pPr>
    </w:p>
    <w:p w:rsidR="005D5F1C" w:rsidRPr="00A037D3" w:rsidRDefault="005D5F1C" w:rsidP="005D5F1C">
      <w:pPr>
        <w:rPr>
          <w:rFonts w:cs="Arial"/>
        </w:rPr>
      </w:pPr>
    </w:p>
    <w:p w:rsidR="005D5F1C" w:rsidRPr="00A037D3" w:rsidRDefault="005D5F1C" w:rsidP="005D5F1C">
      <w:pPr>
        <w:rPr>
          <w:rFonts w:cs="Arial"/>
        </w:rPr>
      </w:pPr>
    </w:p>
    <w:p w:rsidR="00FB43A0" w:rsidRPr="00A037D3" w:rsidRDefault="00FB43A0">
      <w:pPr>
        <w:rPr>
          <w:rFonts w:cs="Arial"/>
        </w:rPr>
      </w:pPr>
    </w:p>
    <w:sectPr w:rsidR="00FB43A0" w:rsidRPr="00A037D3" w:rsidSect="00B50D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7BC3"/>
    <w:multiLevelType w:val="hybridMultilevel"/>
    <w:tmpl w:val="261450F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5577E7"/>
    <w:multiLevelType w:val="multilevel"/>
    <w:tmpl w:val="523AE4BE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5D5F1C"/>
    <w:rsid w:val="0000170C"/>
    <w:rsid w:val="000106E3"/>
    <w:rsid w:val="00024A10"/>
    <w:rsid w:val="00030C21"/>
    <w:rsid w:val="000328C0"/>
    <w:rsid w:val="000348E4"/>
    <w:rsid w:val="00034C62"/>
    <w:rsid w:val="00035271"/>
    <w:rsid w:val="000363DE"/>
    <w:rsid w:val="00041763"/>
    <w:rsid w:val="00047154"/>
    <w:rsid w:val="00047DE0"/>
    <w:rsid w:val="00053264"/>
    <w:rsid w:val="00060F97"/>
    <w:rsid w:val="000707DA"/>
    <w:rsid w:val="00080E62"/>
    <w:rsid w:val="00097669"/>
    <w:rsid w:val="00097961"/>
    <w:rsid w:val="000A09EE"/>
    <w:rsid w:val="000A0E8A"/>
    <w:rsid w:val="000A261C"/>
    <w:rsid w:val="000B131B"/>
    <w:rsid w:val="000B2693"/>
    <w:rsid w:val="000C04AC"/>
    <w:rsid w:val="000D19CC"/>
    <w:rsid w:val="000E7EA9"/>
    <w:rsid w:val="0010270D"/>
    <w:rsid w:val="001051B4"/>
    <w:rsid w:val="00110DF7"/>
    <w:rsid w:val="00113851"/>
    <w:rsid w:val="0011742B"/>
    <w:rsid w:val="00117A5E"/>
    <w:rsid w:val="00120622"/>
    <w:rsid w:val="00130F9D"/>
    <w:rsid w:val="0013365D"/>
    <w:rsid w:val="00137D05"/>
    <w:rsid w:val="00141D3B"/>
    <w:rsid w:val="001441E5"/>
    <w:rsid w:val="00152322"/>
    <w:rsid w:val="00155F8F"/>
    <w:rsid w:val="001565B3"/>
    <w:rsid w:val="00156ABE"/>
    <w:rsid w:val="00164244"/>
    <w:rsid w:val="00165BE9"/>
    <w:rsid w:val="00185235"/>
    <w:rsid w:val="001946C9"/>
    <w:rsid w:val="00194EDB"/>
    <w:rsid w:val="001964F3"/>
    <w:rsid w:val="001A1944"/>
    <w:rsid w:val="001A1FA7"/>
    <w:rsid w:val="001A4DB0"/>
    <w:rsid w:val="001D1675"/>
    <w:rsid w:val="001D2FBD"/>
    <w:rsid w:val="001D3ECE"/>
    <w:rsid w:val="001E618E"/>
    <w:rsid w:val="001E7922"/>
    <w:rsid w:val="001F0C95"/>
    <w:rsid w:val="001F1838"/>
    <w:rsid w:val="001F7376"/>
    <w:rsid w:val="00203E3C"/>
    <w:rsid w:val="00216891"/>
    <w:rsid w:val="00217E7E"/>
    <w:rsid w:val="00234E6F"/>
    <w:rsid w:val="002463E6"/>
    <w:rsid w:val="00250EA5"/>
    <w:rsid w:val="00254F12"/>
    <w:rsid w:val="0028229B"/>
    <w:rsid w:val="002854CA"/>
    <w:rsid w:val="00292999"/>
    <w:rsid w:val="0029548C"/>
    <w:rsid w:val="002B1A86"/>
    <w:rsid w:val="002B1C89"/>
    <w:rsid w:val="002C4BB1"/>
    <w:rsid w:val="002C5475"/>
    <w:rsid w:val="002D6614"/>
    <w:rsid w:val="002D7883"/>
    <w:rsid w:val="002E04D9"/>
    <w:rsid w:val="002E385F"/>
    <w:rsid w:val="002E4C44"/>
    <w:rsid w:val="002F31A2"/>
    <w:rsid w:val="002F3F30"/>
    <w:rsid w:val="00313DAB"/>
    <w:rsid w:val="00317A79"/>
    <w:rsid w:val="00337D70"/>
    <w:rsid w:val="0034442E"/>
    <w:rsid w:val="00352566"/>
    <w:rsid w:val="00356D4B"/>
    <w:rsid w:val="00361ECC"/>
    <w:rsid w:val="0036497B"/>
    <w:rsid w:val="003704AF"/>
    <w:rsid w:val="00375974"/>
    <w:rsid w:val="00376743"/>
    <w:rsid w:val="003876BC"/>
    <w:rsid w:val="003926FD"/>
    <w:rsid w:val="00393B29"/>
    <w:rsid w:val="003948E8"/>
    <w:rsid w:val="003A3B65"/>
    <w:rsid w:val="003A4406"/>
    <w:rsid w:val="003B2494"/>
    <w:rsid w:val="003B5094"/>
    <w:rsid w:val="003C4238"/>
    <w:rsid w:val="003D152A"/>
    <w:rsid w:val="003D1A3C"/>
    <w:rsid w:val="003D32D0"/>
    <w:rsid w:val="003D666B"/>
    <w:rsid w:val="003D6E89"/>
    <w:rsid w:val="003E0EC1"/>
    <w:rsid w:val="003E1265"/>
    <w:rsid w:val="003E2F80"/>
    <w:rsid w:val="003E3F47"/>
    <w:rsid w:val="003E401A"/>
    <w:rsid w:val="003E5769"/>
    <w:rsid w:val="003E6BAF"/>
    <w:rsid w:val="003E6D4A"/>
    <w:rsid w:val="00401A72"/>
    <w:rsid w:val="00403EF1"/>
    <w:rsid w:val="004230D3"/>
    <w:rsid w:val="00424A57"/>
    <w:rsid w:val="00431733"/>
    <w:rsid w:val="004374CD"/>
    <w:rsid w:val="004379F9"/>
    <w:rsid w:val="004418D0"/>
    <w:rsid w:val="004434B4"/>
    <w:rsid w:val="004447A0"/>
    <w:rsid w:val="00446448"/>
    <w:rsid w:val="00446752"/>
    <w:rsid w:val="00447F50"/>
    <w:rsid w:val="00453CA4"/>
    <w:rsid w:val="00455250"/>
    <w:rsid w:val="00466B70"/>
    <w:rsid w:val="00474561"/>
    <w:rsid w:val="00476C43"/>
    <w:rsid w:val="004814C2"/>
    <w:rsid w:val="0048244B"/>
    <w:rsid w:val="00485057"/>
    <w:rsid w:val="00486A82"/>
    <w:rsid w:val="0049074C"/>
    <w:rsid w:val="00496A3E"/>
    <w:rsid w:val="004B56B5"/>
    <w:rsid w:val="004B6BB6"/>
    <w:rsid w:val="004B7747"/>
    <w:rsid w:val="004C1EFD"/>
    <w:rsid w:val="004E1162"/>
    <w:rsid w:val="004E29C9"/>
    <w:rsid w:val="004E404E"/>
    <w:rsid w:val="004F3A65"/>
    <w:rsid w:val="004F7118"/>
    <w:rsid w:val="004F7A5F"/>
    <w:rsid w:val="005040C5"/>
    <w:rsid w:val="00511767"/>
    <w:rsid w:val="005120B2"/>
    <w:rsid w:val="0053089F"/>
    <w:rsid w:val="005353C6"/>
    <w:rsid w:val="00540764"/>
    <w:rsid w:val="00544A2C"/>
    <w:rsid w:val="00545EC4"/>
    <w:rsid w:val="0055305E"/>
    <w:rsid w:val="005562AB"/>
    <w:rsid w:val="00557D1F"/>
    <w:rsid w:val="00573592"/>
    <w:rsid w:val="00573D6E"/>
    <w:rsid w:val="00574C64"/>
    <w:rsid w:val="00580572"/>
    <w:rsid w:val="005832B9"/>
    <w:rsid w:val="0058382A"/>
    <w:rsid w:val="0058632A"/>
    <w:rsid w:val="005A2F7D"/>
    <w:rsid w:val="005A30F5"/>
    <w:rsid w:val="005A376D"/>
    <w:rsid w:val="005A4D89"/>
    <w:rsid w:val="005A5F85"/>
    <w:rsid w:val="005B0261"/>
    <w:rsid w:val="005B4524"/>
    <w:rsid w:val="005C4AB1"/>
    <w:rsid w:val="005D0FC7"/>
    <w:rsid w:val="005D22B8"/>
    <w:rsid w:val="005D5F1C"/>
    <w:rsid w:val="005F109D"/>
    <w:rsid w:val="00600E74"/>
    <w:rsid w:val="00600F94"/>
    <w:rsid w:val="006021F3"/>
    <w:rsid w:val="00603BD2"/>
    <w:rsid w:val="006047C4"/>
    <w:rsid w:val="00610841"/>
    <w:rsid w:val="006113DB"/>
    <w:rsid w:val="00611FD2"/>
    <w:rsid w:val="00627017"/>
    <w:rsid w:val="00634722"/>
    <w:rsid w:val="0063657F"/>
    <w:rsid w:val="00637912"/>
    <w:rsid w:val="00644A69"/>
    <w:rsid w:val="00645687"/>
    <w:rsid w:val="00654155"/>
    <w:rsid w:val="00654F70"/>
    <w:rsid w:val="0067115A"/>
    <w:rsid w:val="00682C9F"/>
    <w:rsid w:val="00692B98"/>
    <w:rsid w:val="00693511"/>
    <w:rsid w:val="00694A23"/>
    <w:rsid w:val="006A14A5"/>
    <w:rsid w:val="006A3C31"/>
    <w:rsid w:val="006A5BD1"/>
    <w:rsid w:val="006C0F1B"/>
    <w:rsid w:val="006C1C3A"/>
    <w:rsid w:val="006D09AD"/>
    <w:rsid w:val="006E25CD"/>
    <w:rsid w:val="006E47F4"/>
    <w:rsid w:val="006E704E"/>
    <w:rsid w:val="006F6BBE"/>
    <w:rsid w:val="00702B4C"/>
    <w:rsid w:val="007036C4"/>
    <w:rsid w:val="0071141C"/>
    <w:rsid w:val="00711B4C"/>
    <w:rsid w:val="00714E3D"/>
    <w:rsid w:val="007167CC"/>
    <w:rsid w:val="00737BDC"/>
    <w:rsid w:val="0074351C"/>
    <w:rsid w:val="0074456C"/>
    <w:rsid w:val="00753C14"/>
    <w:rsid w:val="00765500"/>
    <w:rsid w:val="00766A1F"/>
    <w:rsid w:val="00771EE8"/>
    <w:rsid w:val="00773336"/>
    <w:rsid w:val="007A35DD"/>
    <w:rsid w:val="007A441B"/>
    <w:rsid w:val="007D48C3"/>
    <w:rsid w:val="007F45D7"/>
    <w:rsid w:val="00801D72"/>
    <w:rsid w:val="00813C9C"/>
    <w:rsid w:val="00814674"/>
    <w:rsid w:val="00817B2D"/>
    <w:rsid w:val="0083325A"/>
    <w:rsid w:val="008415EF"/>
    <w:rsid w:val="008456C0"/>
    <w:rsid w:val="008457FE"/>
    <w:rsid w:val="008521BF"/>
    <w:rsid w:val="008624F3"/>
    <w:rsid w:val="008642E6"/>
    <w:rsid w:val="00864A8C"/>
    <w:rsid w:val="00865D40"/>
    <w:rsid w:val="00880313"/>
    <w:rsid w:val="00884B81"/>
    <w:rsid w:val="0089139C"/>
    <w:rsid w:val="008949D9"/>
    <w:rsid w:val="008B0ED7"/>
    <w:rsid w:val="008C53CD"/>
    <w:rsid w:val="008C58BE"/>
    <w:rsid w:val="008D1932"/>
    <w:rsid w:val="008D7474"/>
    <w:rsid w:val="008D7C28"/>
    <w:rsid w:val="008E290D"/>
    <w:rsid w:val="008E3EAA"/>
    <w:rsid w:val="008E5007"/>
    <w:rsid w:val="008E76A5"/>
    <w:rsid w:val="00900671"/>
    <w:rsid w:val="00902ADA"/>
    <w:rsid w:val="009100F8"/>
    <w:rsid w:val="009124DC"/>
    <w:rsid w:val="009209DA"/>
    <w:rsid w:val="00921241"/>
    <w:rsid w:val="00925CDA"/>
    <w:rsid w:val="00934E42"/>
    <w:rsid w:val="00937768"/>
    <w:rsid w:val="00953AD6"/>
    <w:rsid w:val="0097277A"/>
    <w:rsid w:val="00974309"/>
    <w:rsid w:val="00975DBB"/>
    <w:rsid w:val="00987875"/>
    <w:rsid w:val="0099256C"/>
    <w:rsid w:val="00994F22"/>
    <w:rsid w:val="009A1E1D"/>
    <w:rsid w:val="009A4ABC"/>
    <w:rsid w:val="009A6CB7"/>
    <w:rsid w:val="009A6E34"/>
    <w:rsid w:val="009C630E"/>
    <w:rsid w:val="009D5B03"/>
    <w:rsid w:val="009E786C"/>
    <w:rsid w:val="009F5176"/>
    <w:rsid w:val="00A02DB0"/>
    <w:rsid w:val="00A0358C"/>
    <w:rsid w:val="00A037D3"/>
    <w:rsid w:val="00A03864"/>
    <w:rsid w:val="00A26E6A"/>
    <w:rsid w:val="00A31B07"/>
    <w:rsid w:val="00A32EF4"/>
    <w:rsid w:val="00A5442E"/>
    <w:rsid w:val="00A54CEF"/>
    <w:rsid w:val="00A55D2D"/>
    <w:rsid w:val="00A637BF"/>
    <w:rsid w:val="00A65657"/>
    <w:rsid w:val="00A75C6F"/>
    <w:rsid w:val="00A80593"/>
    <w:rsid w:val="00A83E74"/>
    <w:rsid w:val="00A91409"/>
    <w:rsid w:val="00A94E2E"/>
    <w:rsid w:val="00A967FE"/>
    <w:rsid w:val="00AA676E"/>
    <w:rsid w:val="00AB2B3E"/>
    <w:rsid w:val="00AB5F4D"/>
    <w:rsid w:val="00AC2ADF"/>
    <w:rsid w:val="00AC72B6"/>
    <w:rsid w:val="00AD1E3D"/>
    <w:rsid w:val="00AD6C0F"/>
    <w:rsid w:val="00AE4F89"/>
    <w:rsid w:val="00AE6C4B"/>
    <w:rsid w:val="00B0698E"/>
    <w:rsid w:val="00B11A05"/>
    <w:rsid w:val="00B22F37"/>
    <w:rsid w:val="00B34987"/>
    <w:rsid w:val="00B40DA8"/>
    <w:rsid w:val="00B419BE"/>
    <w:rsid w:val="00B50D8F"/>
    <w:rsid w:val="00B573B4"/>
    <w:rsid w:val="00B62559"/>
    <w:rsid w:val="00B64AB3"/>
    <w:rsid w:val="00B66D12"/>
    <w:rsid w:val="00B802BE"/>
    <w:rsid w:val="00B8326A"/>
    <w:rsid w:val="00B93271"/>
    <w:rsid w:val="00B95775"/>
    <w:rsid w:val="00BD59CC"/>
    <w:rsid w:val="00BF14D1"/>
    <w:rsid w:val="00C00EAB"/>
    <w:rsid w:val="00C040D8"/>
    <w:rsid w:val="00C10803"/>
    <w:rsid w:val="00C21404"/>
    <w:rsid w:val="00C430C7"/>
    <w:rsid w:val="00C50128"/>
    <w:rsid w:val="00C70B32"/>
    <w:rsid w:val="00C77395"/>
    <w:rsid w:val="00C91310"/>
    <w:rsid w:val="00C97ED5"/>
    <w:rsid w:val="00C97F4D"/>
    <w:rsid w:val="00CA3569"/>
    <w:rsid w:val="00CB6994"/>
    <w:rsid w:val="00CD0C3E"/>
    <w:rsid w:val="00CD4D51"/>
    <w:rsid w:val="00CD76E7"/>
    <w:rsid w:val="00CE1B13"/>
    <w:rsid w:val="00CE4C91"/>
    <w:rsid w:val="00CE58F9"/>
    <w:rsid w:val="00CE76B5"/>
    <w:rsid w:val="00CE7DD6"/>
    <w:rsid w:val="00D00B2C"/>
    <w:rsid w:val="00D20C2F"/>
    <w:rsid w:val="00D21469"/>
    <w:rsid w:val="00D247BD"/>
    <w:rsid w:val="00D35A07"/>
    <w:rsid w:val="00D430F8"/>
    <w:rsid w:val="00D45897"/>
    <w:rsid w:val="00D47B4D"/>
    <w:rsid w:val="00D6361C"/>
    <w:rsid w:val="00D67E53"/>
    <w:rsid w:val="00D75922"/>
    <w:rsid w:val="00D763AD"/>
    <w:rsid w:val="00D81FEA"/>
    <w:rsid w:val="00D823D1"/>
    <w:rsid w:val="00D9095F"/>
    <w:rsid w:val="00D94069"/>
    <w:rsid w:val="00DA424F"/>
    <w:rsid w:val="00DB068E"/>
    <w:rsid w:val="00DB06F1"/>
    <w:rsid w:val="00DC2610"/>
    <w:rsid w:val="00DE6E0C"/>
    <w:rsid w:val="00DE7061"/>
    <w:rsid w:val="00DF096F"/>
    <w:rsid w:val="00DF25D7"/>
    <w:rsid w:val="00DF525B"/>
    <w:rsid w:val="00E074E4"/>
    <w:rsid w:val="00E14673"/>
    <w:rsid w:val="00E2639D"/>
    <w:rsid w:val="00E26962"/>
    <w:rsid w:val="00E33147"/>
    <w:rsid w:val="00E60864"/>
    <w:rsid w:val="00E659C5"/>
    <w:rsid w:val="00E7140B"/>
    <w:rsid w:val="00E82319"/>
    <w:rsid w:val="00E836BC"/>
    <w:rsid w:val="00E86DD1"/>
    <w:rsid w:val="00E87482"/>
    <w:rsid w:val="00E930BA"/>
    <w:rsid w:val="00E9445B"/>
    <w:rsid w:val="00EA1C7D"/>
    <w:rsid w:val="00EA52EA"/>
    <w:rsid w:val="00EB237D"/>
    <w:rsid w:val="00EB3769"/>
    <w:rsid w:val="00EC65BE"/>
    <w:rsid w:val="00ED3BED"/>
    <w:rsid w:val="00ED44CC"/>
    <w:rsid w:val="00EE439A"/>
    <w:rsid w:val="00EE74C6"/>
    <w:rsid w:val="00F03827"/>
    <w:rsid w:val="00F05CF6"/>
    <w:rsid w:val="00F060E9"/>
    <w:rsid w:val="00F078AE"/>
    <w:rsid w:val="00F17B5B"/>
    <w:rsid w:val="00F23068"/>
    <w:rsid w:val="00F335FA"/>
    <w:rsid w:val="00F37F25"/>
    <w:rsid w:val="00F4213A"/>
    <w:rsid w:val="00F43A80"/>
    <w:rsid w:val="00F55511"/>
    <w:rsid w:val="00F565D1"/>
    <w:rsid w:val="00F62CE2"/>
    <w:rsid w:val="00F71825"/>
    <w:rsid w:val="00F7253C"/>
    <w:rsid w:val="00F75FB0"/>
    <w:rsid w:val="00F94CB3"/>
    <w:rsid w:val="00F96722"/>
    <w:rsid w:val="00FA309B"/>
    <w:rsid w:val="00FA69BF"/>
    <w:rsid w:val="00FB43A0"/>
    <w:rsid w:val="00FC7D3E"/>
    <w:rsid w:val="00FD4933"/>
    <w:rsid w:val="00FD79D7"/>
    <w:rsid w:val="00FE750F"/>
    <w:rsid w:val="00FF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3791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3791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3791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3791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63791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37912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37912"/>
  </w:style>
  <w:style w:type="paragraph" w:styleId="a3">
    <w:name w:val="Body Text"/>
    <w:basedOn w:val="a"/>
    <w:rsid w:val="005D5F1C"/>
    <w:pPr>
      <w:ind w:right="6287"/>
    </w:pPr>
  </w:style>
  <w:style w:type="table" w:styleId="a4">
    <w:name w:val="Table Grid"/>
    <w:basedOn w:val="a1"/>
    <w:rsid w:val="0051176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30C21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Cell">
    <w:name w:val="ConsPlusCell"/>
    <w:rsid w:val="00030C21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5">
    <w:name w:val="List Paragraph"/>
    <w:basedOn w:val="a"/>
    <w:qFormat/>
    <w:rsid w:val="00234E6F"/>
    <w:pPr>
      <w:ind w:left="720"/>
      <w:contextualSpacing/>
    </w:pPr>
    <w:rPr>
      <w:rFonts w:eastAsia="Calibri"/>
    </w:rPr>
  </w:style>
  <w:style w:type="paragraph" w:customStyle="1" w:styleId="Table">
    <w:name w:val="Table!Таблица"/>
    <w:rsid w:val="00637912"/>
    <w:rPr>
      <w:rFonts w:ascii="Arial" w:hAnsi="Arial" w:cs="Arial"/>
      <w:bCs/>
      <w:kern w:val="28"/>
      <w:sz w:val="24"/>
      <w:szCs w:val="32"/>
    </w:rPr>
  </w:style>
  <w:style w:type="paragraph" w:customStyle="1" w:styleId="10">
    <w:name w:val="Абзац списка1"/>
    <w:basedOn w:val="a"/>
    <w:rsid w:val="00CD0C3E"/>
    <w:pPr>
      <w:ind w:left="720"/>
    </w:pPr>
    <w:rPr>
      <w:rFonts w:eastAsia="Calibri"/>
    </w:rPr>
  </w:style>
  <w:style w:type="paragraph" w:customStyle="1" w:styleId="ConsPlusNormal">
    <w:name w:val="ConsPlusNormal"/>
    <w:link w:val="ConsPlusNormal0"/>
    <w:rsid w:val="00544A2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544A2C"/>
    <w:rPr>
      <w:rFonts w:ascii="Arial" w:eastAsia="Calibri" w:hAnsi="Arial" w:cs="Arial"/>
      <w:lang w:val="ru-RU" w:eastAsia="ru-RU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3472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34722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63791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637912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63472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379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637912"/>
    <w:rPr>
      <w:color w:val="0000FF"/>
      <w:u w:val="none"/>
    </w:rPr>
  </w:style>
  <w:style w:type="paragraph" w:customStyle="1" w:styleId="Application">
    <w:name w:val="Application!Приложение"/>
    <w:rsid w:val="0063791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63791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3791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3791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hyperlink" Target="http://bd-registr2:8081/content/act/70518e4e-345c-4a22-929f-29b8637eee8d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448ad599-9aa5-452d-85f3-a394f09f8e24.doc" TargetMode="External"/><Relationship Id="rId11" Type="http://schemas.openxmlformats.org/officeDocument/2006/relationships/hyperlink" Target="http://bd-registr2:8081/content/act/39f563dc-ed1c-44d8-a3d3-e47ef756ae1c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d-registr2:8081/content/act/448ad599-9aa5-452d-85f3-a394f09f8e24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14e39848-0a1f-4fa3-80fb-708fa0f79c75.doc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D8908-8FBD-4A7C-97DE-93A9B768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27</Pages>
  <Words>6409</Words>
  <Characters>46503</Characters>
  <Application>Microsoft Office Word</Application>
  <DocSecurity>0</DocSecurity>
  <Lines>387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2025-03-20T05:56:00Z</cp:lastPrinted>
  <dcterms:created xsi:type="dcterms:W3CDTF">2025-03-28T09:07:00Z</dcterms:created>
  <dcterms:modified xsi:type="dcterms:W3CDTF">2025-03-28T09:08:00Z</dcterms:modified>
</cp:coreProperties>
</file>