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576D9B" w:rsidRDefault="00484A12" w:rsidP="00576D9B">
      <w:pPr>
        <w:pStyle w:val="1"/>
        <w:spacing w:line="360" w:lineRule="auto"/>
        <w:ind w:right="-28" w:firstLine="0"/>
        <w:rPr>
          <w:b w:val="0"/>
          <w:spacing w:val="60"/>
          <w:sz w:val="30"/>
          <w:szCs w:val="30"/>
        </w:rPr>
      </w:pPr>
      <w:r w:rsidRPr="00576D9B">
        <w:rPr>
          <w:spacing w:val="60"/>
          <w:sz w:val="30"/>
          <w:szCs w:val="30"/>
        </w:rPr>
        <w:t>Калужская область</w:t>
      </w:r>
    </w:p>
    <w:p w:rsidR="00484A12" w:rsidRPr="00576D9B" w:rsidRDefault="00484A12" w:rsidP="00576D9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30"/>
        </w:rPr>
      </w:pPr>
      <w:r w:rsidRPr="00576D9B">
        <w:rPr>
          <w:rFonts w:cs="Arial"/>
          <w:b/>
          <w:spacing w:val="60"/>
          <w:sz w:val="30"/>
          <w:szCs w:val="30"/>
        </w:rPr>
        <w:t>Администрация муниципального района</w:t>
      </w:r>
    </w:p>
    <w:p w:rsidR="00484A12" w:rsidRPr="00576D9B" w:rsidRDefault="00484A12" w:rsidP="00576D9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30"/>
        </w:rPr>
      </w:pPr>
      <w:r w:rsidRPr="00576D9B">
        <w:rPr>
          <w:rFonts w:cs="Arial"/>
          <w:b/>
          <w:spacing w:val="60"/>
          <w:sz w:val="30"/>
          <w:szCs w:val="30"/>
        </w:rPr>
        <w:t>«Город Людиново и Людиновский район»</w:t>
      </w:r>
    </w:p>
    <w:p w:rsidR="00484A12" w:rsidRPr="00576D9B" w:rsidRDefault="00484A12" w:rsidP="00576D9B">
      <w:pPr>
        <w:spacing w:line="312" w:lineRule="auto"/>
        <w:ind w:firstLine="0"/>
        <w:jc w:val="center"/>
        <w:rPr>
          <w:rFonts w:cs="Arial"/>
          <w:b/>
          <w:spacing w:val="100"/>
        </w:rPr>
      </w:pPr>
    </w:p>
    <w:p w:rsidR="00484A12" w:rsidRPr="00576D9B" w:rsidRDefault="00484A12" w:rsidP="00576D9B">
      <w:pPr>
        <w:pStyle w:val="4"/>
        <w:ind w:firstLine="0"/>
        <w:jc w:val="center"/>
        <w:rPr>
          <w:rFonts w:cs="Arial"/>
          <w:b w:val="0"/>
          <w:bCs w:val="0"/>
          <w:sz w:val="34"/>
          <w:szCs w:val="34"/>
        </w:rPr>
      </w:pPr>
      <w:r w:rsidRPr="00576D9B">
        <w:rPr>
          <w:rFonts w:cs="Arial"/>
          <w:sz w:val="34"/>
          <w:szCs w:val="34"/>
        </w:rPr>
        <w:t>П О С Т А Н О В Л Е Н И Е</w:t>
      </w:r>
    </w:p>
    <w:p w:rsidR="000845EB" w:rsidRPr="00576D9B" w:rsidRDefault="000845EB" w:rsidP="000845EB">
      <w:pPr>
        <w:rPr>
          <w:rFonts w:cs="Arial"/>
        </w:rPr>
      </w:pPr>
    </w:p>
    <w:p w:rsidR="000845EB" w:rsidRPr="00576D9B" w:rsidRDefault="00FF3385" w:rsidP="00576D9B">
      <w:pPr>
        <w:ind w:firstLine="0"/>
        <w:rPr>
          <w:rFonts w:cs="Arial"/>
        </w:rPr>
      </w:pPr>
      <w:r w:rsidRPr="00576D9B">
        <w:rPr>
          <w:rFonts w:cs="Arial"/>
        </w:rPr>
        <w:t xml:space="preserve">от </w:t>
      </w:r>
      <w:r w:rsidR="005E7B5D" w:rsidRPr="00576D9B">
        <w:rPr>
          <w:rFonts w:cs="Arial"/>
        </w:rPr>
        <w:t xml:space="preserve">24.04.2025 </w:t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</w:r>
      <w:r w:rsidR="005E7B5D" w:rsidRPr="00576D9B">
        <w:rPr>
          <w:rFonts w:cs="Arial"/>
        </w:rPr>
        <w:tab/>
        <w:t>№ 496</w:t>
      </w:r>
    </w:p>
    <w:p w:rsidR="00484A12" w:rsidRPr="00576D9B" w:rsidRDefault="00484A12" w:rsidP="00484A12">
      <w:pPr>
        <w:rPr>
          <w:rFonts w:cs="Arial"/>
        </w:rPr>
      </w:pPr>
    </w:p>
    <w:p w:rsidR="009039A5" w:rsidRPr="00576D9B" w:rsidRDefault="008B72FC" w:rsidP="00AE51E2">
      <w:pPr>
        <w:tabs>
          <w:tab w:val="left" w:pos="5245"/>
        </w:tabs>
        <w:ind w:right="-1" w:firstLine="0"/>
        <w:jc w:val="center"/>
        <w:rPr>
          <w:rFonts w:cs="Arial"/>
          <w:bCs/>
          <w:kern w:val="28"/>
          <w:sz w:val="32"/>
          <w:szCs w:val="32"/>
        </w:rPr>
      </w:pPr>
      <w:r w:rsidRPr="00576D9B">
        <w:rPr>
          <w:rFonts w:cs="Arial"/>
          <w:b/>
          <w:bCs/>
          <w:kern w:val="28"/>
          <w:sz w:val="32"/>
          <w:szCs w:val="32"/>
        </w:rPr>
        <w:t>О внесении изменений в п</w:t>
      </w:r>
      <w:r w:rsidR="009039A5" w:rsidRPr="00576D9B">
        <w:rPr>
          <w:rFonts w:cs="Arial"/>
          <w:b/>
          <w:bCs/>
          <w:kern w:val="28"/>
          <w:sz w:val="32"/>
          <w:szCs w:val="32"/>
        </w:rPr>
        <w:t xml:space="preserve">остановление </w:t>
      </w:r>
      <w:r w:rsidRPr="00576D9B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</w:t>
      </w:r>
      <w:hyperlink r:id="rId7" w:tgtFrame="ChangingDocument" w:history="1">
        <w:r w:rsidR="009039A5" w:rsidRPr="00F6181D">
          <w:rPr>
            <w:rStyle w:val="ac"/>
            <w:rFonts w:cs="Arial"/>
            <w:b/>
            <w:bCs/>
            <w:kern w:val="28"/>
            <w:sz w:val="32"/>
            <w:szCs w:val="32"/>
          </w:rPr>
          <w:t>от 29.</w:t>
        </w:r>
        <w:bookmarkStart w:id="0" w:name="_GoBack"/>
        <w:bookmarkEnd w:id="0"/>
        <w:r w:rsidR="009039A5" w:rsidRPr="00F6181D">
          <w:rPr>
            <w:rStyle w:val="ac"/>
            <w:rFonts w:cs="Arial"/>
            <w:b/>
            <w:bCs/>
            <w:kern w:val="28"/>
            <w:sz w:val="32"/>
            <w:szCs w:val="32"/>
          </w:rPr>
          <w:t>09.2015 № 844</w:t>
        </w:r>
      </w:hyperlink>
      <w:r w:rsidR="009039A5" w:rsidRPr="00576D9B">
        <w:rPr>
          <w:rFonts w:cs="Arial"/>
          <w:b/>
          <w:bCs/>
          <w:kern w:val="28"/>
          <w:sz w:val="32"/>
          <w:szCs w:val="32"/>
        </w:rPr>
        <w:t xml:space="preserve"> «Об организации обработки и защиты персональных данных в администрации муниципального района «Город Людиново и  Людиновский район»</w:t>
      </w:r>
    </w:p>
    <w:p w:rsidR="009039A5" w:rsidRPr="00576D9B" w:rsidRDefault="009039A5" w:rsidP="009039A5">
      <w:pPr>
        <w:ind w:right="5102"/>
        <w:rPr>
          <w:rFonts w:cs="Arial"/>
        </w:rPr>
      </w:pPr>
      <w:r w:rsidRPr="00576D9B">
        <w:rPr>
          <w:rFonts w:cs="Arial"/>
        </w:rPr>
        <w:tab/>
      </w:r>
    </w:p>
    <w:p w:rsidR="00C0480B" w:rsidRPr="00576D9B" w:rsidRDefault="009039A5" w:rsidP="00576D9B">
      <w:pPr>
        <w:widowControl w:val="0"/>
        <w:autoSpaceDE w:val="0"/>
        <w:autoSpaceDN w:val="0"/>
        <w:adjustRightInd w:val="0"/>
        <w:rPr>
          <w:rFonts w:cs="Arial"/>
          <w:bCs/>
        </w:rPr>
      </w:pPr>
      <w:proofErr w:type="gramStart"/>
      <w:r w:rsidRPr="00576D9B">
        <w:rPr>
          <w:rFonts w:cs="Arial"/>
          <w:color w:val="000000"/>
          <w:lang w:bidi="en-US"/>
        </w:rPr>
        <w:t xml:space="preserve">В соответствии с Федеральным законом от 27.07.2006 </w:t>
      </w:r>
      <w:r w:rsidRPr="00576D9B">
        <w:rPr>
          <w:rFonts w:cs="Arial"/>
          <w:lang w:bidi="en-US"/>
        </w:rPr>
        <w:t>№ 1</w:t>
      </w:r>
      <w:hyperlink r:id="rId8" w:tooltip="от 27.07.2006 № 152-ФЗ " w:history="1">
        <w:r w:rsidRPr="00F6181D">
          <w:rPr>
            <w:rStyle w:val="ac"/>
            <w:rFonts w:cs="Arial"/>
            <w:lang w:bidi="en-US"/>
          </w:rPr>
          <w:t>52-ФЗ</w:t>
        </w:r>
      </w:hyperlink>
      <w:r w:rsidRPr="00576D9B">
        <w:rPr>
          <w:rFonts w:cs="Arial"/>
          <w:color w:val="000000"/>
          <w:lang w:bidi="en-US"/>
        </w:rPr>
        <w:t xml:space="preserve"> «О персональных данных»</w:t>
      </w:r>
      <w:r w:rsidR="008B72FC" w:rsidRPr="00576D9B">
        <w:rPr>
          <w:rFonts w:cs="Arial"/>
          <w:color w:val="000000"/>
          <w:lang w:bidi="en-US"/>
        </w:rPr>
        <w:t>,</w:t>
      </w:r>
      <w:r w:rsidR="00C0480B" w:rsidRPr="00576D9B">
        <w:rPr>
          <w:rFonts w:cs="Arial"/>
          <w:color w:val="000000"/>
          <w:lang w:bidi="en-US"/>
        </w:rPr>
        <w:t xml:space="preserve">  </w:t>
      </w:r>
      <w:r w:rsidR="00C0480B" w:rsidRPr="00576D9B">
        <w:rPr>
          <w:rFonts w:cs="Arial"/>
          <w:bCs/>
        </w:rPr>
        <w:t xml:space="preserve"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на основании </w:t>
      </w:r>
      <w:hyperlink r:id="rId9" w:tooltip="Устава муниципального района " w:history="1">
        <w:r w:rsidR="00CA1453" w:rsidRPr="00F6181D">
          <w:rPr>
            <w:rStyle w:val="ac"/>
            <w:rFonts w:cs="Arial"/>
            <w:bCs/>
          </w:rPr>
          <w:t>Устава муниципального района «Город Людиново и Людиновский район»</w:t>
        </w:r>
      </w:hyperlink>
      <w:r w:rsidR="00C0480B" w:rsidRPr="00576D9B">
        <w:rPr>
          <w:rFonts w:cs="Arial"/>
        </w:rPr>
        <w:t xml:space="preserve"> </w:t>
      </w:r>
      <w:r w:rsidR="00C0480B" w:rsidRPr="00576D9B">
        <w:rPr>
          <w:rFonts w:cs="Arial"/>
          <w:bCs/>
        </w:rPr>
        <w:t>администрация</w:t>
      </w:r>
      <w:proofErr w:type="gramEnd"/>
      <w:r w:rsidR="00C0480B" w:rsidRPr="00576D9B">
        <w:rPr>
          <w:rFonts w:cs="Arial"/>
          <w:bCs/>
        </w:rPr>
        <w:t xml:space="preserve"> муниципального района </w:t>
      </w:r>
      <w:r w:rsidR="005F3E35" w:rsidRPr="00576D9B">
        <w:rPr>
          <w:rFonts w:cs="Arial"/>
          <w:bCs/>
        </w:rPr>
        <w:t>«Город Людиново и Людиновский район»</w:t>
      </w:r>
    </w:p>
    <w:p w:rsidR="009039A5" w:rsidRPr="00576D9B" w:rsidRDefault="009039A5" w:rsidP="00576D9B">
      <w:pPr>
        <w:rPr>
          <w:rFonts w:cs="Arial"/>
        </w:rPr>
      </w:pPr>
    </w:p>
    <w:p w:rsidR="009039A5" w:rsidRPr="00576D9B" w:rsidRDefault="009039A5" w:rsidP="00576D9B">
      <w:pPr>
        <w:rPr>
          <w:rFonts w:cs="Arial"/>
        </w:rPr>
      </w:pPr>
      <w:r w:rsidRPr="00576D9B">
        <w:rPr>
          <w:rFonts w:cs="Arial"/>
        </w:rPr>
        <w:t>постановляет:</w:t>
      </w:r>
    </w:p>
    <w:p w:rsidR="009039A5" w:rsidRPr="00576D9B" w:rsidRDefault="009039A5" w:rsidP="00576D9B">
      <w:pPr>
        <w:rPr>
          <w:rFonts w:cs="Arial"/>
        </w:rPr>
      </w:pPr>
    </w:p>
    <w:p w:rsidR="009039A5" w:rsidRPr="00576D9B" w:rsidRDefault="009039A5" w:rsidP="00576D9B">
      <w:pPr>
        <w:rPr>
          <w:rFonts w:cs="Arial"/>
        </w:rPr>
      </w:pPr>
      <w:r w:rsidRPr="00576D9B">
        <w:rPr>
          <w:rFonts w:cs="Arial"/>
        </w:rPr>
        <w:t xml:space="preserve">1. </w:t>
      </w:r>
      <w:proofErr w:type="gramStart"/>
      <w:r w:rsidRPr="00576D9B">
        <w:rPr>
          <w:rFonts w:cs="Arial"/>
        </w:rPr>
        <w:t xml:space="preserve">Внести в  постановление администрации муниципального района от </w:t>
      </w:r>
      <w:hyperlink r:id="rId10" w:tgtFrame="ChangingDocument" w:history="1">
        <w:r w:rsidRPr="00F6181D">
          <w:rPr>
            <w:rStyle w:val="ac"/>
            <w:rFonts w:cs="Arial"/>
          </w:rPr>
          <w:t xml:space="preserve">29.09.2015 </w:t>
        </w:r>
        <w:r w:rsidR="008B72FC" w:rsidRPr="00F6181D">
          <w:rPr>
            <w:rStyle w:val="ac"/>
            <w:rFonts w:cs="Arial"/>
          </w:rPr>
          <w:t xml:space="preserve">    </w:t>
        </w:r>
        <w:r w:rsidRPr="00F6181D">
          <w:rPr>
            <w:rStyle w:val="ac"/>
            <w:rFonts w:cs="Arial"/>
          </w:rPr>
          <w:t>№ 844</w:t>
        </w:r>
      </w:hyperlink>
      <w:r w:rsidRPr="00576D9B">
        <w:rPr>
          <w:rFonts w:cs="Arial"/>
        </w:rPr>
        <w:t xml:space="preserve"> «Об организации обработки и защиты персональных данных в администрации муниципального района «Город Людиново и  Людиновский район» следующие изменения:</w:t>
      </w:r>
      <w:proofErr w:type="gramEnd"/>
    </w:p>
    <w:p w:rsidR="009039A5" w:rsidRPr="00576D9B" w:rsidRDefault="009039A5" w:rsidP="00576D9B">
      <w:pPr>
        <w:rPr>
          <w:rFonts w:cs="Arial"/>
        </w:rPr>
      </w:pPr>
      <w:r w:rsidRPr="00576D9B">
        <w:rPr>
          <w:rFonts w:cs="Arial"/>
        </w:rPr>
        <w:t>1.1. В приложении № 1 постановления  «Положение об организации обработки и защите персональных данных в администрации муниципального района «Город Людиново и Людиновский район»:</w:t>
      </w:r>
    </w:p>
    <w:p w:rsidR="009039A5" w:rsidRPr="00576D9B" w:rsidRDefault="009039A5" w:rsidP="00576D9B">
      <w:pPr>
        <w:rPr>
          <w:rFonts w:cs="Arial"/>
        </w:rPr>
      </w:pPr>
      <w:r w:rsidRPr="00576D9B">
        <w:rPr>
          <w:rFonts w:cs="Arial"/>
        </w:rPr>
        <w:t>1.1.1. Раздел 2 «Понятие и состав персональных данных» изложить в новой редакции:</w:t>
      </w:r>
    </w:p>
    <w:p w:rsidR="00780E40" w:rsidRDefault="009039A5" w:rsidP="00780E40">
      <w:pPr>
        <w:jc w:val="center"/>
        <w:rPr>
          <w:rFonts w:cs="Arial"/>
        </w:rPr>
      </w:pPr>
      <w:r w:rsidRPr="00576D9B">
        <w:rPr>
          <w:rFonts w:cs="Arial"/>
        </w:rPr>
        <w:t>«</w:t>
      </w:r>
      <w:r w:rsidR="00330830" w:rsidRPr="00576D9B">
        <w:rPr>
          <w:rFonts w:cs="Arial"/>
        </w:rPr>
        <w:t xml:space="preserve">2. </w:t>
      </w:r>
      <w:r w:rsidR="00780E40">
        <w:rPr>
          <w:rFonts w:cs="Arial"/>
        </w:rPr>
        <w:t>Состав персональных данных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 xml:space="preserve">Перечень персональных данных, обрабатываемых в администрации </w:t>
      </w:r>
      <w:proofErr w:type="gramStart"/>
      <w:r w:rsidRPr="00576D9B">
        <w:rPr>
          <w:rFonts w:cs="Arial"/>
        </w:rPr>
        <w:t>муниципального</w:t>
      </w:r>
      <w:proofErr w:type="gramEnd"/>
      <w:r w:rsidRPr="00576D9B">
        <w:rPr>
          <w:rFonts w:cs="Arial"/>
        </w:rPr>
        <w:t xml:space="preserve"> района «Город Людиново и Людиновский район» в связи с оказанием государственных или муниципальных услуг и осуществлением государственных или муниципальных функций: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фамилия, имя, отчество, пол, гражданство;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дата рождения, место рождения;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ИНН, номер страхового свидетельства государственного пенсионного страхования;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данные о приобретенных специальностях, профессия, стаж работы;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семейное положение;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паспортные данные (реквизиты документа, удостоверяющего личность);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адрес места жительства по паспорту, фактическое место проживания;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lastRenderedPageBreak/>
        <w:t>- дата регистрации, контактная информация, адрес электронной почты;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данные о текущей трудовой деятельности (дата начала трудовой деятельности, кадровые перемещения, повышение квалификации, оклады и их изменения, сведения о поощрениях и т.п.);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социальные льготы, сведения об инвалидности;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медицинском полисе;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данные о трудовом договоре;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информация о размере денежного содержания и иных выплат (номера счетов для расчета, в том числе номера банковских карточек).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данные о членах семьи (степень родства, ФИО, год рождения).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документе, подтверждающем факт рождения ребенка;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национальность;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стаже работы, сведения о предыдущем месте работы;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воинском учете;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свидетельства о рождении;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смене ФИО;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наличии гражданства другого государства;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свидетельства о регистрации (прекращении) брака;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решения суда об усыновлении (удочерении) ребенка;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свидетельства об усыновлении (удочерении) ребенка;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фамилия, имя, отчество ребенка после установления отцовства;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документе, являющимся основанием для установления отцовства;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свидетельства об установлении отцовства;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 xml:space="preserve">- дата и место смерти </w:t>
      </w:r>
      <w:proofErr w:type="gramStart"/>
      <w:r w:rsidRPr="00576D9B">
        <w:rPr>
          <w:rFonts w:cs="Arial"/>
        </w:rPr>
        <w:t>умершего</w:t>
      </w:r>
      <w:proofErr w:type="gramEnd"/>
      <w:r w:rsidRPr="00576D9B">
        <w:rPr>
          <w:rFonts w:cs="Arial"/>
        </w:rPr>
        <w:t>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причина смерти (диагноз);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документа, подтверждающего факт смерти;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свидетельства о смерти.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фамилия, имя, отчество, пол, дата рождения, гражданство, место жительства или место нахождения ребенка, оставшегося без попечения родителей;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приметы ребенка, оставшегося без попечения родителей (рост, вес, цвет глаз, волос и другие приметы);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состояние здоровья ребенка, оставшегося без попечения родителей, его физическое и умственное развитие;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особенности характера ребенка, оставшегося без попечения родителей (общительный, замкнутый и другие особенности);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этническое происхождение ребенка, оставшегося без попечения родителей;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причины отсутствия родительского попечения над ребенком;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-фамилии, имена, отчества, даты рождения, гражданство, принадлежность к определенной религии и культуре, состояние здоровья, место жительства и (или) место пребывания родителей либо единственного родителя ребенка, оставшегося без попечения родителей;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фамилии, имена, отчества, пол, даты рождения, состояния здоровья, место жительства и (или) место жительства и (или) место нахождения несовершеннолетних братьев и сестер ребенка, оставшегося без попечения родителей;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фамилии, имена, отчества, пол, даты рождения, место жительства и (или) место пребывания других известных органам опеки и попечительства совершеннолетних родственников ребенка, оставшегося без попечения родителей, реквизиты документов, подтверждающих отказ указанных родственников принять такого ребенка на воспитание в свои семьи;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 xml:space="preserve">- фамилия, имя, отчество, пол, дата и место рождения, гражданство, семейное положение, место жительства (или) место пребывания, номер контактного телефона </w:t>
      </w:r>
      <w:r w:rsidRPr="00576D9B">
        <w:rPr>
          <w:rFonts w:cs="Arial"/>
        </w:rPr>
        <w:lastRenderedPageBreak/>
        <w:t>и реквизиты документа, удостоверяющего личность гражданина, желающего принять ребенка на воспитание в свою семью;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реквизиты заключения органа опеки и попечительства по месту жительства гражданина, желающего принять ребенка на воспитание в свою семью, о его возможности быть усыновителем, опекуном (попечителем) или приемным родителем.</w:t>
      </w:r>
    </w:p>
    <w:p w:rsidR="00330830" w:rsidRPr="00576D9B" w:rsidRDefault="00330830" w:rsidP="00576D9B">
      <w:pPr>
        <w:rPr>
          <w:rFonts w:cs="Arial"/>
        </w:rPr>
      </w:pPr>
      <w:r w:rsidRPr="00576D9B">
        <w:rPr>
          <w:rFonts w:cs="Arial"/>
        </w:rPr>
        <w:t>- сведения о наличии нед</w:t>
      </w:r>
      <w:r w:rsidR="0079590C" w:rsidRPr="00576D9B">
        <w:rPr>
          <w:rFonts w:cs="Arial"/>
        </w:rPr>
        <w:t>вижимого (движимого) имущества».</w:t>
      </w:r>
    </w:p>
    <w:p w:rsidR="00330830" w:rsidRPr="00576D9B" w:rsidRDefault="00330830" w:rsidP="00576D9B">
      <w:pPr>
        <w:rPr>
          <w:rFonts w:cs="Arial"/>
        </w:rPr>
      </w:pPr>
    </w:p>
    <w:p w:rsidR="009039A5" w:rsidRDefault="009039A5" w:rsidP="00576D9B">
      <w:pPr>
        <w:rPr>
          <w:rFonts w:cs="Arial"/>
        </w:rPr>
      </w:pPr>
      <w:r w:rsidRPr="00576D9B">
        <w:rPr>
          <w:rFonts w:cs="Arial"/>
        </w:rPr>
        <w:t>1.1.2. В разделе 5 «Цели обработки; содержание обрабатываемых персональных данных; категории субъектов, персональные данные которых обрабатываются; сроки их обработки и хранения» подпункты 5.</w:t>
      </w:r>
      <w:r w:rsidR="00B115CC" w:rsidRPr="00576D9B">
        <w:rPr>
          <w:rFonts w:cs="Arial"/>
        </w:rPr>
        <w:t>3</w:t>
      </w:r>
      <w:r w:rsidRPr="00576D9B">
        <w:rPr>
          <w:rFonts w:cs="Arial"/>
        </w:rPr>
        <w:t xml:space="preserve"> и 5.5 изложить в новой редакции:</w:t>
      </w:r>
    </w:p>
    <w:p w:rsidR="00F6181D" w:rsidRPr="00576D9B" w:rsidRDefault="00F6181D" w:rsidP="00576D9B">
      <w:pPr>
        <w:rPr>
          <w:rFonts w:cs="Arial"/>
        </w:rPr>
      </w:pPr>
    </w:p>
    <w:p w:rsidR="00D9757A" w:rsidRPr="00576D9B" w:rsidRDefault="009039A5" w:rsidP="00576D9B">
      <w:pPr>
        <w:rPr>
          <w:rFonts w:cs="Arial"/>
        </w:rPr>
      </w:pPr>
      <w:r w:rsidRPr="00576D9B">
        <w:rPr>
          <w:rFonts w:cs="Arial"/>
        </w:rPr>
        <w:t>«5.</w:t>
      </w:r>
      <w:r w:rsidR="00B115CC" w:rsidRPr="00576D9B">
        <w:rPr>
          <w:rFonts w:cs="Arial"/>
        </w:rPr>
        <w:t>3</w:t>
      </w:r>
      <w:r w:rsidRPr="00576D9B">
        <w:rPr>
          <w:rFonts w:cs="Arial"/>
        </w:rPr>
        <w:t xml:space="preserve">.  </w:t>
      </w:r>
      <w:r w:rsidR="00B115CC" w:rsidRPr="00576D9B">
        <w:rPr>
          <w:rFonts w:cs="Arial"/>
        </w:rPr>
        <w:t>Категории субъектов, персональные данные которых обрабатываются: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муниципальные служащие;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работники, замещающие должности, не относящиеся к должностям муниципальной службы;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физические лица, с которыми заключен договор гражданско-правового характера;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близкие родственники муниципальных служащих;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граждане, включенные в кадровый резерв и резерв управленческих кадров; граждане, претендующие на включение в кадровый резерв и резерв управленческих кадров; граждане, не допущенные к участию в конкурсах; граждане, участвовавшие в конкурсах, но не прошедшие конкурсный отбор; граждане, претендующие на замещение вакантной должности муниципальной службы;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граждане, персональные данные которых необходимы для рассмотрения обращений граждан;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кандидаты в присяжные заседатели;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обязанностей, оказания муниципальных услуг;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близкие родственники граждан, персональные данные которых необходимы для выполнения возложенных законодательством Российской Федерации функций, полномочий и обязанностей, оказания муниципальных услуг;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граждане, претендующие на получение почетной грамоты, благодарности, государственных и ведомственных наград;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уволенные муниципальные служащие;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уволенные работники, замещавшие должности, не относящиеся к должностям муниципальной службы;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близкие родственники граждан, включенных в кадровый резерв и резерв управленческих кадров; граждан, претендующих на включение в кадровый резерв и резерв управленческих кадров; граждан, не допущенных к участию в конкурсах; граждан, претендующих на замещение вакантной должности муниципальной службы;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представители по доверенности;</w:t>
      </w:r>
    </w:p>
    <w:p w:rsidR="00D9757A" w:rsidRPr="00576D9B" w:rsidRDefault="00D9757A" w:rsidP="00576D9B">
      <w:pPr>
        <w:autoSpaceDE w:val="0"/>
        <w:autoSpaceDN w:val="0"/>
        <w:adjustRightInd w:val="0"/>
        <w:rPr>
          <w:rFonts w:cs="Arial"/>
        </w:rPr>
      </w:pPr>
      <w:r w:rsidRPr="00576D9B">
        <w:rPr>
          <w:rFonts w:cs="Arial"/>
        </w:rPr>
        <w:t>- руководители подведомственных муниципальных учреждений и предприятий;</w:t>
      </w:r>
    </w:p>
    <w:p w:rsidR="009039A5" w:rsidRPr="00576D9B" w:rsidRDefault="00D9757A" w:rsidP="00576D9B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576D9B">
        <w:rPr>
          <w:rFonts w:cs="Arial"/>
        </w:rPr>
        <w:t>- близкие родственники руководителей подведомственных муниципальных учреждений и предприятий</w:t>
      </w:r>
      <w:r w:rsidRPr="00576D9B">
        <w:rPr>
          <w:rFonts w:eastAsia="Calibri" w:cs="Arial"/>
          <w:lang w:eastAsia="en-US"/>
        </w:rPr>
        <w:t>».</w:t>
      </w:r>
    </w:p>
    <w:p w:rsidR="005F3E35" w:rsidRPr="00576D9B" w:rsidRDefault="005F3E35" w:rsidP="00576D9B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87165" w:rsidRPr="00576D9B" w:rsidRDefault="009039A5" w:rsidP="00576D9B">
      <w:pPr>
        <w:rPr>
          <w:rFonts w:cs="Arial"/>
        </w:rPr>
      </w:pPr>
      <w:r w:rsidRPr="00576D9B">
        <w:rPr>
          <w:rFonts w:cs="Arial"/>
        </w:rPr>
        <w:t xml:space="preserve">«5.5.  </w:t>
      </w:r>
      <w:r w:rsidR="00613691" w:rsidRPr="00576D9B">
        <w:rPr>
          <w:rFonts w:cs="Arial"/>
        </w:rPr>
        <w:t>Сроки хранения персональных данных.</w:t>
      </w:r>
    </w:p>
    <w:p w:rsidR="00287165" w:rsidRPr="00576D9B" w:rsidRDefault="00613691" w:rsidP="00576D9B">
      <w:pPr>
        <w:autoSpaceDE w:val="0"/>
        <w:autoSpaceDN w:val="0"/>
        <w:adjustRightInd w:val="0"/>
        <w:rPr>
          <w:rFonts w:eastAsia="Calibri" w:cs="Arial"/>
        </w:rPr>
      </w:pPr>
      <w:r w:rsidRPr="00576D9B">
        <w:rPr>
          <w:rFonts w:cs="Arial"/>
        </w:rPr>
        <w:t>5</w:t>
      </w:r>
      <w:r w:rsidR="00287165" w:rsidRPr="00576D9B">
        <w:rPr>
          <w:rFonts w:cs="Arial"/>
        </w:rPr>
        <w:t>.</w:t>
      </w:r>
      <w:r w:rsidRPr="00576D9B">
        <w:rPr>
          <w:rFonts w:cs="Arial"/>
        </w:rPr>
        <w:t>5</w:t>
      </w:r>
      <w:r w:rsidR="00287165" w:rsidRPr="00576D9B">
        <w:rPr>
          <w:rFonts w:cs="Arial"/>
        </w:rPr>
        <w:t>.</w:t>
      </w:r>
      <w:r w:rsidRPr="00576D9B">
        <w:rPr>
          <w:rFonts w:cs="Arial"/>
        </w:rPr>
        <w:t>1.</w:t>
      </w:r>
      <w:r w:rsidR="00287165" w:rsidRPr="00576D9B">
        <w:rPr>
          <w:rFonts w:cs="Arial"/>
        </w:rPr>
        <w:t xml:space="preserve"> </w:t>
      </w:r>
      <w:proofErr w:type="gramStart"/>
      <w:r w:rsidR="00287165" w:rsidRPr="00576D9B">
        <w:rPr>
          <w:rFonts w:eastAsia="Calibri" w:cs="Arial"/>
        </w:rPr>
        <w:t xml:space="preserve">Персональные данные на бумажных носителях хранятся в течение сроков хранения документов, для которых эти сроки предусмотрены законодательством об </w:t>
      </w:r>
      <w:r w:rsidR="00287165" w:rsidRPr="00576D9B">
        <w:rPr>
          <w:rFonts w:eastAsia="Calibri" w:cs="Arial"/>
        </w:rPr>
        <w:lastRenderedPageBreak/>
        <w:t xml:space="preserve">архивном деле в Российской Федерации, в соответствии с Федеральным законом от 22.10.2004 № </w:t>
      </w:r>
      <w:hyperlink r:id="rId11" w:tooltip="22 октября 2004 года № 125-ФЗ " w:history="1">
        <w:r w:rsidR="00287165" w:rsidRPr="00F6181D">
          <w:rPr>
            <w:rStyle w:val="ac"/>
            <w:rFonts w:eastAsia="Calibri" w:cs="Arial"/>
          </w:rPr>
          <w:t>125-ФЗ</w:t>
        </w:r>
      </w:hyperlink>
      <w:r w:rsidR="00287165" w:rsidRPr="00576D9B">
        <w:rPr>
          <w:rFonts w:eastAsia="Calibri" w:cs="Arial"/>
        </w:rPr>
        <w:t xml:space="preserve"> «Об архивном деле в Российской Федерации»,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</w:t>
      </w:r>
      <w:proofErr w:type="gramEnd"/>
      <w:r w:rsidR="00287165" w:rsidRPr="00576D9B">
        <w:rPr>
          <w:rFonts w:eastAsia="Calibri" w:cs="Arial"/>
        </w:rPr>
        <w:t xml:space="preserve"> </w:t>
      </w:r>
      <w:proofErr w:type="spellStart"/>
      <w:r w:rsidR="00287165" w:rsidRPr="00576D9B">
        <w:rPr>
          <w:rFonts w:eastAsia="Calibri" w:cs="Arial"/>
        </w:rPr>
        <w:t>Росархива</w:t>
      </w:r>
      <w:proofErr w:type="spellEnd"/>
      <w:r w:rsidR="00287165" w:rsidRPr="00576D9B">
        <w:rPr>
          <w:rFonts w:eastAsia="Calibri" w:cs="Arial"/>
        </w:rPr>
        <w:t xml:space="preserve"> от 20.12.2019 № 236.</w:t>
      </w:r>
    </w:p>
    <w:p w:rsidR="009039A5" w:rsidRDefault="00613691" w:rsidP="00576D9B">
      <w:pPr>
        <w:autoSpaceDE w:val="0"/>
        <w:autoSpaceDN w:val="0"/>
        <w:adjustRightInd w:val="0"/>
        <w:rPr>
          <w:rFonts w:eastAsia="Calibri" w:cs="Arial"/>
        </w:rPr>
      </w:pPr>
      <w:r w:rsidRPr="00576D9B">
        <w:rPr>
          <w:rFonts w:eastAsia="Calibri" w:cs="Arial"/>
        </w:rPr>
        <w:t>5.5.2</w:t>
      </w:r>
      <w:r w:rsidR="00287165" w:rsidRPr="00576D9B">
        <w:rPr>
          <w:rFonts w:eastAsia="Calibri" w:cs="Arial"/>
        </w:rPr>
        <w:t>. Срок хранения персональных данных, обрабатываемых в информационных системах персональных данных, соответствует сроку хранения персональн</w:t>
      </w:r>
      <w:r w:rsidR="005F3E35" w:rsidRPr="00576D9B">
        <w:rPr>
          <w:rFonts w:eastAsia="Calibri" w:cs="Arial"/>
        </w:rPr>
        <w:t>ых данных на бумажных носителях</w:t>
      </w:r>
      <w:r w:rsidR="00287165" w:rsidRPr="00576D9B">
        <w:rPr>
          <w:rFonts w:eastAsia="Calibri" w:cs="Arial"/>
        </w:rPr>
        <w:t>»</w:t>
      </w:r>
      <w:r w:rsidR="005F3E35" w:rsidRPr="00576D9B">
        <w:rPr>
          <w:rFonts w:eastAsia="Calibri" w:cs="Arial"/>
        </w:rPr>
        <w:t>.</w:t>
      </w:r>
    </w:p>
    <w:p w:rsidR="00F6181D" w:rsidRPr="00576D9B" w:rsidRDefault="00F6181D" w:rsidP="00576D9B">
      <w:pPr>
        <w:autoSpaceDE w:val="0"/>
        <w:autoSpaceDN w:val="0"/>
        <w:adjustRightInd w:val="0"/>
        <w:rPr>
          <w:rFonts w:eastAsia="Calibri" w:cs="Arial"/>
        </w:rPr>
      </w:pPr>
    </w:p>
    <w:p w:rsidR="008B1CCA" w:rsidRPr="00576D9B" w:rsidRDefault="006A5A12" w:rsidP="00576D9B">
      <w:pPr>
        <w:rPr>
          <w:rFonts w:cs="Arial"/>
        </w:rPr>
      </w:pPr>
      <w:r w:rsidRPr="00576D9B">
        <w:rPr>
          <w:rFonts w:cs="Arial"/>
        </w:rPr>
        <w:t xml:space="preserve">2. </w:t>
      </w:r>
      <w:proofErr w:type="gramStart"/>
      <w:r w:rsidRPr="00576D9B">
        <w:rPr>
          <w:rFonts w:cs="Arial"/>
        </w:rPr>
        <w:t>Контроль за</w:t>
      </w:r>
      <w:proofErr w:type="gramEnd"/>
      <w:r w:rsidRPr="00576D9B">
        <w:rPr>
          <w:rFonts w:cs="Arial"/>
        </w:rPr>
        <w:t xml:space="preserve"> исполнением настоящего постановления возложить на </w:t>
      </w:r>
      <w:r w:rsidR="008B1CCA" w:rsidRPr="00576D9B">
        <w:rPr>
          <w:rFonts w:cs="Arial"/>
        </w:rPr>
        <w:t>заместителя</w:t>
      </w:r>
      <w:r w:rsidRPr="00576D9B">
        <w:rPr>
          <w:rFonts w:cs="Arial"/>
        </w:rPr>
        <w:t xml:space="preserve"> главы администрации муниципального района </w:t>
      </w:r>
      <w:proofErr w:type="spellStart"/>
      <w:r w:rsidR="008B1CCA" w:rsidRPr="00576D9B">
        <w:rPr>
          <w:rFonts w:cs="Arial"/>
        </w:rPr>
        <w:t>Исков</w:t>
      </w:r>
      <w:r w:rsidR="000F30F5" w:rsidRPr="00576D9B">
        <w:rPr>
          <w:rFonts w:cs="Arial"/>
        </w:rPr>
        <w:t>у</w:t>
      </w:r>
      <w:proofErr w:type="spellEnd"/>
      <w:r w:rsidR="008B1CCA" w:rsidRPr="00576D9B">
        <w:rPr>
          <w:rFonts w:cs="Arial"/>
        </w:rPr>
        <w:t xml:space="preserve"> И.Б.</w:t>
      </w:r>
    </w:p>
    <w:p w:rsidR="006A5A12" w:rsidRPr="00576D9B" w:rsidRDefault="006A5A12" w:rsidP="00576D9B">
      <w:pPr>
        <w:rPr>
          <w:rFonts w:cs="Arial"/>
        </w:rPr>
      </w:pPr>
      <w:r w:rsidRPr="00576D9B">
        <w:rPr>
          <w:rFonts w:cs="Arial"/>
        </w:rPr>
        <w:t xml:space="preserve">3. Настоящее постановления </w:t>
      </w:r>
      <w:proofErr w:type="gramStart"/>
      <w:r w:rsidRPr="00576D9B">
        <w:rPr>
          <w:rFonts w:cs="Arial"/>
        </w:rPr>
        <w:t>вступает в силу с момента его подписания и подлежит</w:t>
      </w:r>
      <w:proofErr w:type="gramEnd"/>
      <w:r w:rsidRPr="00576D9B">
        <w:rPr>
          <w:rFonts w:cs="Arial"/>
        </w:rPr>
        <w:t xml:space="preserve"> официальному опубликованию.</w:t>
      </w:r>
    </w:p>
    <w:p w:rsidR="00744666" w:rsidRPr="00576D9B" w:rsidRDefault="00744666" w:rsidP="00576D9B">
      <w:pPr>
        <w:rPr>
          <w:rFonts w:cs="Arial"/>
        </w:rPr>
      </w:pPr>
    </w:p>
    <w:p w:rsidR="00613691" w:rsidRPr="00576D9B" w:rsidRDefault="00613691" w:rsidP="00DC2EEA">
      <w:pPr>
        <w:ind w:firstLine="709"/>
        <w:rPr>
          <w:rFonts w:cs="Arial"/>
        </w:rPr>
      </w:pPr>
    </w:p>
    <w:p w:rsidR="00744666" w:rsidRPr="00576D9B" w:rsidRDefault="00744666" w:rsidP="00576D9B">
      <w:pPr>
        <w:ind w:firstLine="0"/>
        <w:rPr>
          <w:rFonts w:cs="Arial"/>
        </w:rPr>
      </w:pPr>
      <w:r w:rsidRPr="00576D9B">
        <w:rPr>
          <w:rFonts w:cs="Arial"/>
        </w:rPr>
        <w:t>Глава администрации</w:t>
      </w:r>
    </w:p>
    <w:p w:rsidR="00744666" w:rsidRPr="00576D9B" w:rsidRDefault="00744666" w:rsidP="00576D9B">
      <w:pPr>
        <w:ind w:firstLine="0"/>
        <w:rPr>
          <w:rFonts w:cs="Arial"/>
        </w:rPr>
      </w:pPr>
      <w:proofErr w:type="gramStart"/>
      <w:r w:rsidRPr="00576D9B">
        <w:rPr>
          <w:rFonts w:cs="Arial"/>
        </w:rPr>
        <w:t>муниципального</w:t>
      </w:r>
      <w:proofErr w:type="gramEnd"/>
      <w:r w:rsidRPr="00576D9B">
        <w:rPr>
          <w:rFonts w:cs="Arial"/>
        </w:rPr>
        <w:t xml:space="preserve"> района </w:t>
      </w:r>
      <w:r w:rsidRPr="00576D9B">
        <w:rPr>
          <w:rFonts w:cs="Arial"/>
        </w:rPr>
        <w:tab/>
      </w:r>
      <w:r w:rsidRPr="00576D9B">
        <w:rPr>
          <w:rFonts w:cs="Arial"/>
        </w:rPr>
        <w:tab/>
      </w:r>
      <w:r w:rsidRPr="00576D9B">
        <w:rPr>
          <w:rFonts w:cs="Arial"/>
        </w:rPr>
        <w:tab/>
      </w:r>
      <w:r w:rsidRPr="00576D9B">
        <w:rPr>
          <w:rFonts w:cs="Arial"/>
        </w:rPr>
        <w:tab/>
      </w:r>
      <w:r w:rsidRPr="00576D9B">
        <w:rPr>
          <w:rFonts w:cs="Arial"/>
        </w:rPr>
        <w:tab/>
      </w:r>
      <w:r w:rsidRPr="00576D9B">
        <w:rPr>
          <w:rFonts w:cs="Arial"/>
        </w:rPr>
        <w:tab/>
      </w:r>
      <w:r w:rsidRPr="00576D9B">
        <w:rPr>
          <w:rFonts w:cs="Arial"/>
        </w:rPr>
        <w:tab/>
      </w:r>
      <w:r w:rsidRPr="00576D9B">
        <w:rPr>
          <w:rFonts w:cs="Arial"/>
        </w:rPr>
        <w:tab/>
        <w:t>С.В. Перевалов</w:t>
      </w:r>
    </w:p>
    <w:p w:rsidR="00613691" w:rsidRPr="00576D9B" w:rsidRDefault="00613691" w:rsidP="00DC2EEA">
      <w:pPr>
        <w:rPr>
          <w:rFonts w:cs="Arial"/>
        </w:rPr>
      </w:pPr>
    </w:p>
    <w:p w:rsidR="00613691" w:rsidRPr="00576D9B" w:rsidRDefault="00613691" w:rsidP="00DC2EEA">
      <w:pPr>
        <w:rPr>
          <w:rFonts w:cs="Arial"/>
        </w:rPr>
      </w:pPr>
    </w:p>
    <w:p w:rsidR="00613691" w:rsidRPr="00576D9B" w:rsidRDefault="00613691" w:rsidP="00DC2EEA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p w:rsidR="00613691" w:rsidRPr="00576D9B" w:rsidRDefault="00613691" w:rsidP="00F52068">
      <w:pPr>
        <w:rPr>
          <w:rFonts w:cs="Arial"/>
        </w:rPr>
      </w:pPr>
    </w:p>
    <w:sectPr w:rsidR="00613691" w:rsidRPr="00576D9B" w:rsidSect="005E48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40" w:rsidRDefault="00780E40">
      <w:r>
        <w:separator/>
      </w:r>
    </w:p>
  </w:endnote>
  <w:endnote w:type="continuationSeparator" w:id="1">
    <w:p w:rsidR="00780E40" w:rsidRDefault="0078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40" w:rsidRDefault="00780E40">
      <w:r>
        <w:separator/>
      </w:r>
    </w:p>
  </w:footnote>
  <w:footnote w:type="continuationSeparator" w:id="1">
    <w:p w:rsidR="00780E40" w:rsidRDefault="00780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5453D3"/>
    <w:multiLevelType w:val="multilevel"/>
    <w:tmpl w:val="49C473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4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187F9C"/>
    <w:multiLevelType w:val="multilevel"/>
    <w:tmpl w:val="AEB29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2DD6145E"/>
    <w:multiLevelType w:val="hybridMultilevel"/>
    <w:tmpl w:val="129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0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71BA32D1"/>
    <w:multiLevelType w:val="hybridMultilevel"/>
    <w:tmpl w:val="2F5C603E"/>
    <w:lvl w:ilvl="0" w:tplc="9B8A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13"/>
  </w:num>
  <w:num w:numId="20">
    <w:abstractNumId w:val="24"/>
  </w:num>
  <w:num w:numId="21">
    <w:abstractNumId w:val="18"/>
  </w:num>
  <w:num w:numId="22">
    <w:abstractNumId w:val="21"/>
  </w:num>
  <w:num w:numId="23">
    <w:abstractNumId w:val="22"/>
  </w:num>
  <w:num w:numId="24">
    <w:abstractNumId w:val="25"/>
  </w:num>
  <w:num w:numId="25">
    <w:abstractNumId w:val="15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163D"/>
    <w:rsid w:val="0004795F"/>
    <w:rsid w:val="00051ACD"/>
    <w:rsid w:val="00054600"/>
    <w:rsid w:val="00074E1A"/>
    <w:rsid w:val="000845EB"/>
    <w:rsid w:val="00093B04"/>
    <w:rsid w:val="000B02D2"/>
    <w:rsid w:val="000B11D0"/>
    <w:rsid w:val="000D65A5"/>
    <w:rsid w:val="000E7B0A"/>
    <w:rsid w:val="000E7BBB"/>
    <w:rsid w:val="000F30F5"/>
    <w:rsid w:val="0012436F"/>
    <w:rsid w:val="00142C87"/>
    <w:rsid w:val="001523E8"/>
    <w:rsid w:val="001523E9"/>
    <w:rsid w:val="00162046"/>
    <w:rsid w:val="001706F3"/>
    <w:rsid w:val="001A664E"/>
    <w:rsid w:val="001B4CE1"/>
    <w:rsid w:val="001C57CE"/>
    <w:rsid w:val="001E1F7A"/>
    <w:rsid w:val="001E2779"/>
    <w:rsid w:val="001F0731"/>
    <w:rsid w:val="002004E9"/>
    <w:rsid w:val="002216C7"/>
    <w:rsid w:val="00236B09"/>
    <w:rsid w:val="00253D0B"/>
    <w:rsid w:val="00263C36"/>
    <w:rsid w:val="0027145B"/>
    <w:rsid w:val="002764A3"/>
    <w:rsid w:val="00284A97"/>
    <w:rsid w:val="00287165"/>
    <w:rsid w:val="00295B02"/>
    <w:rsid w:val="002968A0"/>
    <w:rsid w:val="002B420A"/>
    <w:rsid w:val="002B7836"/>
    <w:rsid w:val="002D3B74"/>
    <w:rsid w:val="002D403B"/>
    <w:rsid w:val="002E16AB"/>
    <w:rsid w:val="002E5A6F"/>
    <w:rsid w:val="002F22E2"/>
    <w:rsid w:val="003047A5"/>
    <w:rsid w:val="0032210E"/>
    <w:rsid w:val="00323543"/>
    <w:rsid w:val="00325AF5"/>
    <w:rsid w:val="00330830"/>
    <w:rsid w:val="00337965"/>
    <w:rsid w:val="0035444D"/>
    <w:rsid w:val="00361A9F"/>
    <w:rsid w:val="00397A3C"/>
    <w:rsid w:val="003A2FCD"/>
    <w:rsid w:val="003B17E9"/>
    <w:rsid w:val="003D2705"/>
    <w:rsid w:val="003D3A84"/>
    <w:rsid w:val="003E576A"/>
    <w:rsid w:val="00401FD5"/>
    <w:rsid w:val="00413C33"/>
    <w:rsid w:val="0041523A"/>
    <w:rsid w:val="00440EBD"/>
    <w:rsid w:val="00457916"/>
    <w:rsid w:val="004738F1"/>
    <w:rsid w:val="00476E6B"/>
    <w:rsid w:val="00484A12"/>
    <w:rsid w:val="004A3F9D"/>
    <w:rsid w:val="004B080A"/>
    <w:rsid w:val="004C4AC1"/>
    <w:rsid w:val="004C55C1"/>
    <w:rsid w:val="004D3571"/>
    <w:rsid w:val="00502344"/>
    <w:rsid w:val="0051350D"/>
    <w:rsid w:val="005148DB"/>
    <w:rsid w:val="00551E3D"/>
    <w:rsid w:val="00576D9B"/>
    <w:rsid w:val="005A38DD"/>
    <w:rsid w:val="005B0C65"/>
    <w:rsid w:val="005C0BAB"/>
    <w:rsid w:val="005C57C3"/>
    <w:rsid w:val="005E48CF"/>
    <w:rsid w:val="005E7B5D"/>
    <w:rsid w:val="005F3E35"/>
    <w:rsid w:val="00601FC9"/>
    <w:rsid w:val="00613691"/>
    <w:rsid w:val="006216F7"/>
    <w:rsid w:val="00624EB2"/>
    <w:rsid w:val="00657A73"/>
    <w:rsid w:val="00665F96"/>
    <w:rsid w:val="006750C1"/>
    <w:rsid w:val="00687BA8"/>
    <w:rsid w:val="00697E51"/>
    <w:rsid w:val="006A5A12"/>
    <w:rsid w:val="006A5E3A"/>
    <w:rsid w:val="006B5156"/>
    <w:rsid w:val="006C082B"/>
    <w:rsid w:val="00727601"/>
    <w:rsid w:val="0073037B"/>
    <w:rsid w:val="00744666"/>
    <w:rsid w:val="007678C4"/>
    <w:rsid w:val="007711D4"/>
    <w:rsid w:val="007763B3"/>
    <w:rsid w:val="00780E40"/>
    <w:rsid w:val="0079590C"/>
    <w:rsid w:val="007974BD"/>
    <w:rsid w:val="007E5E03"/>
    <w:rsid w:val="008009B0"/>
    <w:rsid w:val="00802E7F"/>
    <w:rsid w:val="008131BD"/>
    <w:rsid w:val="008315C2"/>
    <w:rsid w:val="00832BEC"/>
    <w:rsid w:val="00841B81"/>
    <w:rsid w:val="00842B75"/>
    <w:rsid w:val="0085079B"/>
    <w:rsid w:val="00867DC3"/>
    <w:rsid w:val="008936A0"/>
    <w:rsid w:val="008B1CCA"/>
    <w:rsid w:val="008B24B5"/>
    <w:rsid w:val="008B72FC"/>
    <w:rsid w:val="008C4F04"/>
    <w:rsid w:val="008D1DD2"/>
    <w:rsid w:val="008D387A"/>
    <w:rsid w:val="008E1A5E"/>
    <w:rsid w:val="008E62F8"/>
    <w:rsid w:val="008F2D31"/>
    <w:rsid w:val="009039A5"/>
    <w:rsid w:val="0091798C"/>
    <w:rsid w:val="009335BD"/>
    <w:rsid w:val="00944847"/>
    <w:rsid w:val="00964768"/>
    <w:rsid w:val="00970CDE"/>
    <w:rsid w:val="00972EBD"/>
    <w:rsid w:val="00974C43"/>
    <w:rsid w:val="009849AA"/>
    <w:rsid w:val="00985907"/>
    <w:rsid w:val="009859C9"/>
    <w:rsid w:val="009915FE"/>
    <w:rsid w:val="00996388"/>
    <w:rsid w:val="009A036F"/>
    <w:rsid w:val="009A4B4A"/>
    <w:rsid w:val="009D7490"/>
    <w:rsid w:val="00A06389"/>
    <w:rsid w:val="00A16486"/>
    <w:rsid w:val="00A408B7"/>
    <w:rsid w:val="00A72C7B"/>
    <w:rsid w:val="00AC2CE0"/>
    <w:rsid w:val="00AC7955"/>
    <w:rsid w:val="00AE51E2"/>
    <w:rsid w:val="00AE6EDD"/>
    <w:rsid w:val="00AF40B8"/>
    <w:rsid w:val="00B013E4"/>
    <w:rsid w:val="00B03228"/>
    <w:rsid w:val="00B115CC"/>
    <w:rsid w:val="00B44691"/>
    <w:rsid w:val="00B540AE"/>
    <w:rsid w:val="00B6611C"/>
    <w:rsid w:val="00B74EA9"/>
    <w:rsid w:val="00B825F2"/>
    <w:rsid w:val="00B82B8D"/>
    <w:rsid w:val="00B87EA3"/>
    <w:rsid w:val="00BB039B"/>
    <w:rsid w:val="00BF0D35"/>
    <w:rsid w:val="00C0480B"/>
    <w:rsid w:val="00C34BCB"/>
    <w:rsid w:val="00C36406"/>
    <w:rsid w:val="00C37E69"/>
    <w:rsid w:val="00C61FAC"/>
    <w:rsid w:val="00C738CA"/>
    <w:rsid w:val="00C757D9"/>
    <w:rsid w:val="00C97684"/>
    <w:rsid w:val="00CA1453"/>
    <w:rsid w:val="00CA3F2D"/>
    <w:rsid w:val="00CB1B23"/>
    <w:rsid w:val="00CF4BC2"/>
    <w:rsid w:val="00D050FF"/>
    <w:rsid w:val="00D16F67"/>
    <w:rsid w:val="00D20378"/>
    <w:rsid w:val="00D320DC"/>
    <w:rsid w:val="00D42E2E"/>
    <w:rsid w:val="00D46708"/>
    <w:rsid w:val="00D57DD6"/>
    <w:rsid w:val="00D74C27"/>
    <w:rsid w:val="00D75C58"/>
    <w:rsid w:val="00D86E88"/>
    <w:rsid w:val="00D959A5"/>
    <w:rsid w:val="00D9757A"/>
    <w:rsid w:val="00DC2A24"/>
    <w:rsid w:val="00DC2EEA"/>
    <w:rsid w:val="00DE1520"/>
    <w:rsid w:val="00DE7AED"/>
    <w:rsid w:val="00E123E6"/>
    <w:rsid w:val="00E337FB"/>
    <w:rsid w:val="00E45897"/>
    <w:rsid w:val="00E76E4B"/>
    <w:rsid w:val="00E80F4E"/>
    <w:rsid w:val="00E83150"/>
    <w:rsid w:val="00E9491E"/>
    <w:rsid w:val="00EA1108"/>
    <w:rsid w:val="00EB06CE"/>
    <w:rsid w:val="00EB338D"/>
    <w:rsid w:val="00ED71C7"/>
    <w:rsid w:val="00F33C55"/>
    <w:rsid w:val="00F35C57"/>
    <w:rsid w:val="00F43509"/>
    <w:rsid w:val="00F52068"/>
    <w:rsid w:val="00F5429E"/>
    <w:rsid w:val="00F54DD6"/>
    <w:rsid w:val="00F6181D"/>
    <w:rsid w:val="00F6694C"/>
    <w:rsid w:val="00F84B0C"/>
    <w:rsid w:val="00FA15C4"/>
    <w:rsid w:val="00FA4EAA"/>
    <w:rsid w:val="00FB70E5"/>
    <w:rsid w:val="00FD7526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0E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80E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80E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0E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0E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80E4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0E40"/>
  </w:style>
  <w:style w:type="paragraph" w:styleId="a3">
    <w:name w:val="Body Text"/>
    <w:basedOn w:val="a"/>
    <w:semiHidden/>
    <w:rsid w:val="00323543"/>
    <w:pPr>
      <w:jc w:val="center"/>
    </w:pPr>
    <w:rPr>
      <w:sz w:val="20"/>
    </w:rPr>
  </w:style>
  <w:style w:type="paragraph" w:styleId="20">
    <w:name w:val="Body Text 2"/>
    <w:basedOn w:val="a"/>
    <w:semiHidden/>
    <w:rsid w:val="00323543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323543"/>
    <w:pPr>
      <w:jc w:val="right"/>
    </w:pPr>
    <w:rPr>
      <w:sz w:val="28"/>
    </w:rPr>
  </w:style>
  <w:style w:type="paragraph" w:styleId="a5">
    <w:name w:val="Body Text Indent"/>
    <w:basedOn w:val="a"/>
    <w:semiHidden/>
    <w:rsid w:val="00323543"/>
    <w:pPr>
      <w:ind w:firstLine="709"/>
    </w:pPr>
  </w:style>
  <w:style w:type="paragraph" w:customStyle="1" w:styleId="a6">
    <w:name w:val="Машинопись"/>
    <w:rsid w:val="00323543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aliases w:val="!Параграфы/Статьи документа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780E40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780E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E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72EBD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5E48CF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576D9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80E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780E4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576D9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E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E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780E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E4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a02e7ab-81dc-427b-9bb7-abfb1e14bdf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ce16a973-af09-436f-91ec-c2d068e1c2c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988c49ba-0753-4b28-9438-87246064978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ce16a973-af09-436f-91ec-c2d068e1c2c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1064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9308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consultantplus://offline/ref=4A87E39DF9950EEFB91F170866F1F813AF451BA402C445FF1132AA8A73BE4001007E45D782330789978ED3F7B63E8AAB76A9C678C2ACCC54JFh5N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consultantplus://offline/ref=4A87E39DF9950EEFB91F170866F1F813A8431CA505C145FF1132AA8A73BE4001127E1DDB803B1988959B85A6F0J6h8N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2025-04-02T14:25:00Z</cp:lastPrinted>
  <dcterms:created xsi:type="dcterms:W3CDTF">2025-05-07T06:13:00Z</dcterms:created>
  <dcterms:modified xsi:type="dcterms:W3CDTF">2025-05-07T06:13:00Z</dcterms:modified>
</cp:coreProperties>
</file>