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A4" w:rsidRPr="001F49A4" w:rsidRDefault="001F49A4" w:rsidP="001F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49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9F65896" wp14:editId="1AB12C6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9A4" w:rsidRPr="001F49A4" w:rsidRDefault="001F49A4" w:rsidP="001F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1F49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</w:t>
      </w:r>
      <w:proofErr w:type="gramEnd"/>
      <w:r w:rsidRPr="001F49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а л у ж с к а я   о б л а с т ь  </w:t>
      </w: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F49A4" w:rsidRPr="001F49A4" w:rsidRDefault="001F49A4" w:rsidP="001F49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F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 д м и н и с т </w:t>
      </w:r>
      <w:proofErr w:type="gramStart"/>
      <w:r w:rsidRPr="001F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1F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 ц и я    м у н и ц и п а л ь н о г о    р а й о н а</w:t>
      </w: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F49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«Г о р о д   Л ю д и н о в </w:t>
      </w:r>
      <w:proofErr w:type="gramStart"/>
      <w:r w:rsidRPr="001F49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 и</w:t>
      </w:r>
      <w:proofErr w:type="gramEnd"/>
      <w:r w:rsidRPr="001F49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Л ю д и н о в с к и й   р а й о н»</w:t>
      </w:r>
    </w:p>
    <w:p w:rsidR="001F49A4" w:rsidRPr="001F49A4" w:rsidRDefault="001F49A4" w:rsidP="001F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F49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1F49A4" w:rsidRPr="001F49A4" w:rsidRDefault="001F49A4" w:rsidP="001F49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F49A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1F49A4" w:rsidRPr="001F49A4" w:rsidRDefault="001F49A4" w:rsidP="001F49A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49A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 08» ____08______ 2025г.                                                                                      № __933</w:t>
      </w:r>
    </w:p>
    <w:p w:rsidR="001F49A4" w:rsidRPr="001F49A4" w:rsidRDefault="001F49A4" w:rsidP="001F49A4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9A4" w:rsidRPr="005A244B" w:rsidRDefault="001F49A4" w:rsidP="001F49A4">
      <w:pPr>
        <w:widowControl w:val="0"/>
        <w:autoSpaceDE w:val="0"/>
        <w:autoSpaceDN w:val="0"/>
        <w:spacing w:after="0" w:line="240" w:lineRule="auto"/>
        <w:ind w:right="595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24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утверждении перечня муниципальных программ Людиновского муниципального округа Калужской области</w:t>
      </w:r>
    </w:p>
    <w:p w:rsidR="001F49A4" w:rsidRPr="001F49A4" w:rsidRDefault="001F49A4" w:rsidP="001F49A4">
      <w:pPr>
        <w:widowControl w:val="0"/>
        <w:autoSpaceDE w:val="0"/>
        <w:autoSpaceDN w:val="0"/>
        <w:spacing w:after="0" w:line="240" w:lineRule="auto"/>
        <w:ind w:right="59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49A4" w:rsidRPr="001F49A4" w:rsidRDefault="001F49A4" w:rsidP="001F49A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соответствии со статьей 179 Бюджетного кодекса Российской Федерации, в соответствии с Порядком принятия решения о разработке, формировании, реализации и оценке эффективности реализации муниципальных программ Людиновского муниципального округа  Калужской области, утвержденным постановлением администрации муниципального района «Город Людиново и Людиновский район» от _____25 №_____, в целях совершенствования программно-целевого планирования, администрация муниципального района «Город Людиново и Людиновский район» </w:t>
      </w:r>
    </w:p>
    <w:p w:rsidR="001F49A4" w:rsidRPr="001F49A4" w:rsidRDefault="001F49A4" w:rsidP="001F49A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49A4" w:rsidRPr="001F49A4" w:rsidRDefault="001F49A4" w:rsidP="001F49A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ПОСТАНОВЛЯЕТ:</w:t>
      </w:r>
    </w:p>
    <w:p w:rsidR="001F49A4" w:rsidRPr="001F49A4" w:rsidRDefault="001F49A4" w:rsidP="001F49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49A4" w:rsidRPr="001F49A4" w:rsidRDefault="001F49A4" w:rsidP="001F49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40">
        <w:r w:rsidRPr="001F49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Перечень</w:t>
        </w:r>
      </w:hyperlink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муниципальных программ Людиновского муниципального округа Калужской области.</w:t>
      </w:r>
    </w:p>
    <w:p w:rsidR="001F49A4" w:rsidRPr="001F49A4" w:rsidRDefault="001F49A4" w:rsidP="001F49A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Считать утратившим силу </w:t>
      </w:r>
      <w:hyperlink r:id="rId7">
        <w:r w:rsidRPr="001F49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муниципального района от 22.06.2016 №1017 "Об утверждении перечня муниципальных программ муниципального района "Город Людиново и Людиновский район".</w:t>
      </w:r>
    </w:p>
    <w:p w:rsidR="001F49A4" w:rsidRPr="001F49A4" w:rsidRDefault="001F49A4" w:rsidP="001F49A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Настоящее Постановление вступает в силу с момента подписания и подлежит официальному опубликованию.</w:t>
      </w: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С.В. Перевалов</w:t>
      </w: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Pr="001F49A4" w:rsidRDefault="001F49A4" w:rsidP="001F4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4" w:rsidRDefault="001F49A4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79" w:rsidRPr="00F06C88" w:rsidRDefault="00422A79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</w:t>
      </w:r>
      <w:r w:rsidR="00290DE4" w:rsidRPr="00F06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E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08.08.2025 </w:t>
      </w:r>
      <w:r w:rsidR="00290DE4" w:rsidRPr="00F06C88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="009E2C30">
        <w:rPr>
          <w:rFonts w:ascii="Times New Roman" w:eastAsia="Times New Roman" w:hAnsi="Times New Roman" w:cs="Times New Roman"/>
          <w:sz w:val="24"/>
          <w:szCs w:val="24"/>
          <w:lang w:eastAsia="ru-RU"/>
        </w:rPr>
        <w:t>933</w:t>
      </w:r>
    </w:p>
    <w:p w:rsidR="00422A79" w:rsidRPr="00F06C88" w:rsidRDefault="00422A79" w:rsidP="00422A79">
      <w:pPr>
        <w:autoSpaceDE w:val="0"/>
        <w:autoSpaceDN w:val="0"/>
        <w:adjustRightInd w:val="0"/>
        <w:spacing w:after="0" w:line="240" w:lineRule="auto"/>
        <w:ind w:left="6096" w:firstLine="1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79" w:rsidRPr="00F06C88" w:rsidRDefault="00422A79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B50ED" w:rsidRDefault="00422A79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 </w:t>
      </w:r>
      <w:r w:rsidR="008B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Людиновского </w:t>
      </w:r>
      <w:r w:rsidRPr="00F0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8B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</w:p>
    <w:p w:rsidR="00422A79" w:rsidRPr="00F06C88" w:rsidRDefault="008B50ED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422A79" w:rsidRPr="00F06C88" w:rsidRDefault="00422A79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312"/>
        <w:gridCol w:w="3544"/>
        <w:gridCol w:w="2693"/>
      </w:tblGrid>
      <w:tr w:rsidR="00631477" w:rsidRPr="00F06C88" w:rsidTr="0077259E">
        <w:trPr>
          <w:trHeight w:val="1133"/>
        </w:trPr>
        <w:tc>
          <w:tcPr>
            <w:tcW w:w="952" w:type="dxa"/>
            <w:shd w:val="clear" w:color="auto" w:fill="auto"/>
          </w:tcPr>
          <w:p w:rsidR="00C86FDD" w:rsidRPr="00F06C88" w:rsidRDefault="00C86FDD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C86FDD" w:rsidRPr="00F06C88" w:rsidRDefault="00C86FDD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C86FDD" w:rsidRPr="00F06C88" w:rsidRDefault="00C86FDD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3544" w:type="dxa"/>
          </w:tcPr>
          <w:p w:rsidR="00C86FDD" w:rsidRPr="00F06C88" w:rsidRDefault="0037138C" w:rsidP="00C8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муниципальной программы</w:t>
            </w:r>
          </w:p>
        </w:tc>
        <w:tc>
          <w:tcPr>
            <w:tcW w:w="2693" w:type="dxa"/>
            <w:shd w:val="clear" w:color="auto" w:fill="auto"/>
          </w:tcPr>
          <w:p w:rsidR="00C86FDD" w:rsidRPr="00F06C88" w:rsidRDefault="00C86FDD" w:rsidP="00C86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</w:tr>
      <w:tr w:rsidR="0019355B" w:rsidRPr="00F06C88" w:rsidTr="0077259E">
        <w:tc>
          <w:tcPr>
            <w:tcW w:w="10501" w:type="dxa"/>
            <w:gridSpan w:val="4"/>
            <w:shd w:val="clear" w:color="auto" w:fill="auto"/>
          </w:tcPr>
          <w:p w:rsidR="0019355B" w:rsidRPr="004C0035" w:rsidRDefault="0019355B" w:rsidP="004C003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Сохранение населения, укрепление здоровья и повышение благополучия людей, поддержка семьи</w:t>
            </w:r>
          </w:p>
        </w:tc>
      </w:tr>
      <w:tr w:rsidR="0019355B" w:rsidRPr="00F06C88" w:rsidTr="0077259E">
        <w:trPr>
          <w:trHeight w:val="593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0D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граждан в Людиновском муниципальном округе </w:t>
            </w:r>
            <w:r w:rsidR="000D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алужской области 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19355B" w:rsidRPr="00F06C88" w:rsidTr="0077259E">
        <w:trPr>
          <w:trHeight w:val="593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19355B" w:rsidRPr="00F06C88" w:rsidTr="0077259E">
        <w:trPr>
          <w:trHeight w:val="146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дети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19355B" w:rsidRPr="00F06C88" w:rsidTr="0077259E">
        <w:trPr>
          <w:trHeight w:val="146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19355B" w:rsidRPr="001302E9" w:rsidRDefault="001302E9" w:rsidP="0013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355B"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спорта, формирование здорового образа жизни у населения   Людиновско</w:t>
            </w:r>
            <w:r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9355B"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9355B"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Калужской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19355B" w:rsidRPr="00F06C88" w:rsidRDefault="0019355B" w:rsidP="00244B2C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76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массового спорта и спорта высших достижений»</w:t>
            </w:r>
          </w:p>
          <w:p w:rsidR="0019355B" w:rsidRPr="00F06C88" w:rsidRDefault="0019355B" w:rsidP="00244B2C">
            <w:pPr>
              <w:tabs>
                <w:tab w:val="left" w:pos="459"/>
              </w:tabs>
              <w:spacing w:after="0" w:line="240" w:lineRule="auto"/>
              <w:ind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развитием отрасли физической культуры и спорта»</w:t>
            </w:r>
          </w:p>
          <w:p w:rsidR="0019355B" w:rsidRPr="00F06C88" w:rsidRDefault="0019355B" w:rsidP="00244B2C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материально-технической базы для занятий населения физической культурой и спортом»</w:t>
            </w:r>
          </w:p>
          <w:p w:rsidR="0019355B" w:rsidRPr="00F06C88" w:rsidRDefault="0019355B" w:rsidP="00244B2C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 у населения</w:t>
            </w:r>
            <w:r w:rsidR="0002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Людиновского </w:t>
            </w:r>
            <w:r w:rsid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Калужской области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спорта, туризма, молодежной политики 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рынка труда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722C9A" w:rsidRDefault="0002463A" w:rsidP="00722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1. «Организация обществен</w:t>
            </w:r>
            <w:r w:rsidR="0019355B" w:rsidRPr="00F06C8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ных работ для безработных граждан в</w:t>
            </w:r>
            <w:r w:rsidR="00722C9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19355B" w:rsidRPr="00F06C8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Людиновском муниципальном округе Калужской области 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«Организация временного трудоустройства несовершеннолетних граждан в возрасте от 14 до 18 лет в свободное от учебы время в Людиновском муниципальном округе Калужской области»  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«Улучшение условий и охрана труда в организациях, осуществляющих деятельность на территории Людиновского муниципального  округа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Калужской области».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социальной </w:t>
            </w:r>
            <w:r w:rsidR="00F2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</w:t>
            </w:r>
          </w:p>
        </w:tc>
      </w:tr>
      <w:tr w:rsidR="0019355B" w:rsidRPr="00F06C88" w:rsidTr="0077259E">
        <w:tc>
          <w:tcPr>
            <w:tcW w:w="10501" w:type="dxa"/>
            <w:gridSpan w:val="4"/>
            <w:shd w:val="clear" w:color="auto" w:fill="auto"/>
          </w:tcPr>
          <w:p w:rsidR="0019355B" w:rsidRPr="004C0035" w:rsidRDefault="0019355B" w:rsidP="004C00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Реализация потенциала каждого человека, развитие его талантов, воспитание патриотичной и социально ответственной личности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дошкольного образования»</w:t>
            </w:r>
          </w:p>
          <w:p w:rsidR="0019355B" w:rsidRPr="00F06C88" w:rsidRDefault="0019355B" w:rsidP="00722C9A">
            <w:pPr>
              <w:tabs>
                <w:tab w:val="left" w:pos="317"/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</w:t>
            </w:r>
            <w:r w:rsidR="0072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образования»</w:t>
            </w:r>
          </w:p>
          <w:p w:rsidR="0019355B" w:rsidRPr="00F06C88" w:rsidRDefault="00722C9A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9355B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образования»</w:t>
            </w:r>
          </w:p>
          <w:p w:rsidR="0019355B" w:rsidRPr="00F06C88" w:rsidRDefault="00722C9A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55B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.Развитие системы  отдыха и оздоровления детей Людиновского района</w:t>
            </w:r>
          </w:p>
          <w:p w:rsidR="0019355B" w:rsidRPr="00F06C88" w:rsidRDefault="00722C9A" w:rsidP="0051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55B" w:rsidRPr="00B3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448D" w:rsidRPr="00B3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служб обеспечения деятельности в образовании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3B023C" w:rsidRPr="00F06C88" w:rsidTr="0077259E">
        <w:tc>
          <w:tcPr>
            <w:tcW w:w="952" w:type="dxa"/>
            <w:shd w:val="clear" w:color="auto" w:fill="auto"/>
          </w:tcPr>
          <w:p w:rsidR="003B023C" w:rsidRPr="00F06C88" w:rsidRDefault="003B023C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3B023C" w:rsidRPr="003B023C" w:rsidRDefault="003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общедоступных библиотек;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образования в сфере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традиционной народной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сохранения, использования и популяризация объектов культурного наследия и </w:t>
            </w:r>
            <w:proofErr w:type="spellStart"/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мемориальных объектов;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культуры, иску</w:t>
            </w:r>
            <w:r w:rsidR="0002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кинематографии;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прочих учреждений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комплексной безопасности в учреждениях культуры и дополнительного образования, в том числе антитеррористическая защищенность;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ремонтных работ в учреждениях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 культуры</w:t>
            </w:r>
            <w:r w:rsidR="0024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023C" w:rsidRPr="003B023C" w:rsidRDefault="003B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спорта, туризма, молодежной политики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2F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реализации молодежной политики, </w:t>
            </w:r>
            <w:r w:rsidR="002F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волонтерского движения</w:t>
            </w:r>
            <w:r w:rsidR="003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1.«Молодежь Людиновского муниципального округа»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2.«Комплексные меры противодействия злоупотреблению наркотикам и их незаконному обороту в муниципальном округе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спорта, туризма, молодежной политики 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«Поддержка развития российского казачества на </w:t>
            </w: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Людиновского муниципального округа Калужской области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5B6220" w:rsidP="0031167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социальному развитию</w:t>
            </w:r>
          </w:p>
        </w:tc>
      </w:tr>
      <w:tr w:rsidR="0019355B" w:rsidRPr="00F06C88" w:rsidTr="0077259E">
        <w:tc>
          <w:tcPr>
            <w:tcW w:w="10501" w:type="dxa"/>
            <w:gridSpan w:val="4"/>
            <w:shd w:val="clear" w:color="auto" w:fill="auto"/>
          </w:tcPr>
          <w:p w:rsidR="0019355B" w:rsidRPr="004C0035" w:rsidRDefault="0019355B" w:rsidP="004C003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Комфортная и безопасная среда для жизни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19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населения Людиновского муниципального округа Калужской области»</w:t>
            </w:r>
          </w:p>
        </w:tc>
        <w:tc>
          <w:tcPr>
            <w:tcW w:w="3544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1.«Проведение капитального ремонта общего имущества в МКД, текущего ремонта жилых помещений, находящихся в муниципальной собственности»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2.«Обеспечение жильем молодых семей в </w:t>
            </w:r>
            <w:r w:rsidR="0081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 муниципальном округе Калужской области»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3.«Переселение граждан из аварийного жилищного фонда на территории Людиновского муниципального округа Калужской области»</w:t>
            </w:r>
          </w:p>
          <w:p w:rsidR="0019355B" w:rsidRPr="00F06C88" w:rsidRDefault="0019355B" w:rsidP="0081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4.«Обеспечение жильем отдельных категорий граждан, состоящих на учете в качестве нуждающихся в жилых помещениях в Людиновском муниципальном округе Калужской области»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жилищным фондом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 с территориями</w:t>
            </w:r>
          </w:p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A1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территорий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63147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1.«Благоустройство территорий Людиновского муниципального округа Калужской области»</w:t>
            </w:r>
          </w:p>
          <w:p w:rsidR="0019355B" w:rsidRPr="00F06C88" w:rsidRDefault="0019355B" w:rsidP="0014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2.«Развитие МАУ «Людиновская служба заказчика»</w:t>
            </w:r>
          </w:p>
          <w:p w:rsidR="0019355B" w:rsidRPr="00F06C88" w:rsidRDefault="0019355B" w:rsidP="0014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3.«Развитие МАУ «Агентство «Мой город»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8C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жизнедеятельности населения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pStyle w:val="ConsPlusNormal"/>
              <w:tabs>
                <w:tab w:val="left" w:pos="508"/>
                <w:tab w:val="left" w:pos="649"/>
                <w:tab w:val="left" w:pos="2035"/>
              </w:tabs>
              <w:jc w:val="both"/>
              <w:rPr>
                <w:rFonts w:ascii="Times New Roman" w:hAnsi="Times New Roman" w:cs="Times New Roman"/>
              </w:rPr>
            </w:pPr>
            <w:r w:rsidRPr="00F06C88">
              <w:rPr>
                <w:rFonts w:ascii="Times New Roman" w:hAnsi="Times New Roman" w:cs="Times New Roman"/>
              </w:rPr>
              <w:t>1.</w:t>
            </w:r>
            <w:r w:rsidRPr="00F06C88">
              <w:t>Б</w:t>
            </w:r>
            <w:r w:rsidRPr="00F06C88">
              <w:rPr>
                <w:rFonts w:ascii="Times New Roman" w:hAnsi="Times New Roman" w:cs="Times New Roman"/>
              </w:rPr>
              <w:t>езопасность жизнедеятельности населения муниципального образования.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hAnsi="Times New Roman" w:cs="Times New Roman"/>
              </w:rPr>
              <w:t>2.</w:t>
            </w:r>
            <w:hyperlink w:anchor="P1428">
              <w:r w:rsidRPr="00F06C88">
                <w:rPr>
                  <w:rFonts w:ascii="Times New Roman" w:hAnsi="Times New Roman" w:cs="Times New Roman"/>
                </w:rPr>
                <w:t>Организация</w:t>
              </w:r>
            </w:hyperlink>
            <w:r w:rsidRPr="00F06C88">
              <w:rPr>
                <w:rFonts w:ascii="Times New Roman" w:hAnsi="Times New Roman" w:cs="Times New Roman"/>
              </w:rPr>
              <w:t xml:space="preserve"> деятельности муниципального казенного учреждения "Единая дежурная диспетчерская служба"</w:t>
            </w:r>
          </w:p>
        </w:tc>
        <w:tc>
          <w:tcPr>
            <w:tcW w:w="2693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мобилизационной работе, </w:t>
            </w:r>
          </w:p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«ЕДДС»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отдел </w:t>
            </w:r>
          </w:p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дорожного хозяйства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1. «Совершенствование и развитие сети автомобильных дорог в Людиновском муниципальном округе Калужской области»;</w:t>
            </w:r>
          </w:p>
          <w:p w:rsidR="0019355B" w:rsidRPr="0019355B" w:rsidRDefault="0019355B" w:rsidP="0019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2. «Повышение безопасности дорожного движения в Людиновском муниципальном округе Калужской области»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02463A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19355B" w:rsidRPr="008C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ЖКХ, транспорта и дорожной деятельности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2" w:type="dxa"/>
            <w:shd w:val="clear" w:color="auto" w:fill="auto"/>
          </w:tcPr>
          <w:p w:rsidR="0019355B" w:rsidRPr="00900834" w:rsidRDefault="0019355B" w:rsidP="009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современной городской среды </w:t>
            </w:r>
            <w:r w:rsidR="00900834" w:rsidRPr="00900834">
              <w:rPr>
                <w:rFonts w:ascii="Times New Roman" w:eastAsia="Calibri" w:hAnsi="Times New Roman" w:cs="Times New Roman"/>
                <w:sz w:val="24"/>
                <w:szCs w:val="24"/>
              </w:rPr>
              <w:t>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правонарушений в Людиновском </w:t>
            </w: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«Комплексное развитие сельских территорий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19355B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1."Создание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территориях".</w:t>
            </w:r>
          </w:p>
          <w:p w:rsidR="00A62BE4" w:rsidRPr="00F06C88" w:rsidRDefault="00A62BE4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"Устойчивое развит</w:t>
            </w:r>
            <w:r w:rsidR="00DB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62BE4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территорий Людиновского муниципального округа Калужской области";</w:t>
            </w:r>
          </w:p>
          <w:p w:rsidR="0019355B" w:rsidRPr="00F06C88" w:rsidRDefault="00A62BE4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55B" w:rsidRPr="00F06C88">
              <w:rPr>
                <w:rFonts w:ascii="Times New Roman" w:hAnsi="Times New Roman" w:cs="Times New Roman"/>
                <w:sz w:val="24"/>
                <w:szCs w:val="24"/>
              </w:rPr>
              <w:t>.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реконструкция и капитальный ремонт объектов инженерной инфраструктуры на территории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1. "Чистая вода в Людиновском муниципальном округе Калужской области";</w:t>
            </w:r>
          </w:p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2. "Расширение сети газопроводов и строительство объектов газификации, объектов коммунальной инфраструктуры на территории Людиновского муниципального округа Калужской области"</w:t>
            </w: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транспорта и дорожной деятельности</w:t>
            </w:r>
          </w:p>
        </w:tc>
      </w:tr>
      <w:tr w:rsidR="004C0035" w:rsidRPr="00F06C88" w:rsidTr="0077259E">
        <w:tc>
          <w:tcPr>
            <w:tcW w:w="10501" w:type="dxa"/>
            <w:gridSpan w:val="4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Экологическое благополучие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транспорта и дорожной деятельности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системы гидротехнических сооружений на территории Людиновского муниципального округа Калужской области</w:t>
            </w:r>
            <w:r w:rsidRPr="00F06C88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ЖКХ, транспорта и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йдеятельности</w:t>
            </w:r>
          </w:p>
        </w:tc>
      </w:tr>
      <w:tr w:rsidR="004C0035" w:rsidRPr="00F06C88" w:rsidTr="0077259E">
        <w:tc>
          <w:tcPr>
            <w:tcW w:w="10501" w:type="dxa"/>
            <w:gridSpan w:val="4"/>
            <w:shd w:val="clear" w:color="auto" w:fill="auto"/>
          </w:tcPr>
          <w:p w:rsidR="004C0035" w:rsidRPr="008C6DF0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Устойчивая и динамичная экономика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 на территории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инвестиций и экономического развития</w:t>
            </w:r>
          </w:p>
        </w:tc>
      </w:tr>
      <w:tr w:rsidR="004C0035" w:rsidRPr="00F06C88" w:rsidTr="0077259E">
        <w:trPr>
          <w:trHeight w:val="501"/>
        </w:trPr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 в Людиновском муниципальном округе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pStyle w:val="a3"/>
              <w:numPr>
                <w:ilvl w:val="0"/>
                <w:numId w:val="3"/>
              </w:numPr>
              <w:tabs>
                <w:tab w:val="left" w:pos="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рынков сельскохозяйственной продукции в Людиновском муниципальном округе Калужской области»;</w:t>
            </w:r>
          </w:p>
          <w:p w:rsidR="004C0035" w:rsidRPr="00F06C88" w:rsidRDefault="004C0035" w:rsidP="0031167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"Развитие потребительской кооперации в Людиновском муниципальном округе Калужской области"</w:t>
            </w: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</w:p>
        </w:tc>
      </w:tr>
      <w:tr w:rsidR="004C0035" w:rsidRPr="00F06C88" w:rsidTr="0077259E">
        <w:trPr>
          <w:trHeight w:val="505"/>
        </w:trPr>
        <w:tc>
          <w:tcPr>
            <w:tcW w:w="952" w:type="dxa"/>
            <w:shd w:val="clear" w:color="auto" w:fill="auto"/>
          </w:tcPr>
          <w:p w:rsidR="004C0035" w:rsidRPr="00F06C88" w:rsidRDefault="007B3AE3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Людиновском муниципальном округе Калужской области 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жилищным фондом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 с территориями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7B3AE3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транспортной доступности и улучшение качества пассажирских перевозок на территории Людиновского муниципального округа Калужской области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ЖКХ, транспорта и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2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C0035" w:rsidRPr="00F06C88" w:rsidTr="0077259E">
        <w:tc>
          <w:tcPr>
            <w:tcW w:w="10501" w:type="dxa"/>
            <w:gridSpan w:val="4"/>
            <w:shd w:val="clear" w:color="auto" w:fill="auto"/>
          </w:tcPr>
          <w:p w:rsidR="004C0035" w:rsidRPr="0019355B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Цифровая</w:t>
            </w:r>
            <w:r w:rsidR="005A2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A1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трансформация государственного и муниципального управления, экономики и социальной сферы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7B3AE3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деятельность печатного средства массовой информации МАУ «Редакция газеты «Людиновский рабочий»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«Редакция газеты «Людиновский рабочий»</w:t>
            </w:r>
          </w:p>
        </w:tc>
      </w:tr>
      <w:tr w:rsidR="004C0035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7B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F06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«Кадровая политика  Людиновского муниципального округа Калужской области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</w:p>
        </w:tc>
      </w:tr>
      <w:tr w:rsidR="004C0035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D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населения, совершенствование и развитие избирательных технологий в Людиновском округе Калужской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4C0035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D1707C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F06C88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деятельности органов местного самоуправления Людиновского муниципального округа Калужской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5" w:rsidRPr="00F06C88" w:rsidRDefault="004C0035" w:rsidP="00644FD3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644FD3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</w:tc>
      </w:tr>
      <w:tr w:rsidR="007B3AE3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3" w:rsidRPr="00F06C88" w:rsidRDefault="007B3AE3" w:rsidP="00D1707C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3" w:rsidRPr="00F06C88" w:rsidRDefault="007B3AE3" w:rsidP="003116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имущественным комплексом Людиновского муниципального округа Калужской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9E" w:rsidRPr="0077259E" w:rsidRDefault="007B3AE3" w:rsidP="0077259E">
            <w:pPr>
              <w:pStyle w:val="a3"/>
              <w:numPr>
                <w:ilvl w:val="0"/>
                <w:numId w:val="6"/>
              </w:numPr>
              <w:tabs>
                <w:tab w:val="left" w:pos="224"/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земельными ресурсами Людиновского муниципального округа </w:t>
            </w:r>
            <w:r w:rsidR="00900834" w:rsidRPr="00772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алужской области.</w:t>
            </w:r>
          </w:p>
          <w:p w:rsidR="007B3AE3" w:rsidRPr="0077259E" w:rsidRDefault="0077259E" w:rsidP="0077259E">
            <w:pPr>
              <w:pStyle w:val="a3"/>
              <w:numPr>
                <w:ilvl w:val="0"/>
                <w:numId w:val="6"/>
              </w:numPr>
              <w:tabs>
                <w:tab w:val="left" w:pos="224"/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 Людиновского муниципального округа Калужской области</w:t>
            </w:r>
          </w:p>
          <w:p w:rsidR="007B3AE3" w:rsidRPr="00F06C88" w:rsidRDefault="003C7B9F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AE3" w:rsidRPr="00F06C8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градостроительного регулирования на территории Людиновского муниципального округа Калужской области"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3" w:rsidRPr="00F06C88" w:rsidRDefault="007B3AE3" w:rsidP="00311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3AE3" w:rsidRPr="00F06C88" w:rsidRDefault="007B3AE3" w:rsidP="00311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и земельных отношений</w:t>
            </w:r>
          </w:p>
        </w:tc>
      </w:tr>
    </w:tbl>
    <w:p w:rsidR="00DE1CB8" w:rsidRPr="00F06C88" w:rsidRDefault="006B2FD7">
      <w:r>
        <w:t xml:space="preserve"> </w:t>
      </w:r>
    </w:p>
    <w:p w:rsidR="00F06C88" w:rsidRPr="00F06C88" w:rsidRDefault="00F06C88"/>
    <w:sectPr w:rsidR="00F06C88" w:rsidRPr="00F06C88" w:rsidSect="00422A7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357"/>
    <w:multiLevelType w:val="hybridMultilevel"/>
    <w:tmpl w:val="9B6C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5AF5"/>
    <w:multiLevelType w:val="hybridMultilevel"/>
    <w:tmpl w:val="D572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4634"/>
    <w:multiLevelType w:val="hybridMultilevel"/>
    <w:tmpl w:val="3CB6936E"/>
    <w:lvl w:ilvl="0" w:tplc="5FF2665C">
      <w:start w:val="1"/>
      <w:numFmt w:val="decimal"/>
      <w:lvlText w:val="%1."/>
      <w:lvlJc w:val="left"/>
      <w:pPr>
        <w:ind w:left="252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2634381"/>
    <w:multiLevelType w:val="hybridMultilevel"/>
    <w:tmpl w:val="93AA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A0930"/>
    <w:multiLevelType w:val="hybridMultilevel"/>
    <w:tmpl w:val="14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94294"/>
    <w:multiLevelType w:val="hybridMultilevel"/>
    <w:tmpl w:val="CD50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9"/>
    <w:rsid w:val="0002463A"/>
    <w:rsid w:val="00075A5B"/>
    <w:rsid w:val="000D5F47"/>
    <w:rsid w:val="00105B2F"/>
    <w:rsid w:val="001302E9"/>
    <w:rsid w:val="001376DF"/>
    <w:rsid w:val="0014482A"/>
    <w:rsid w:val="0019355B"/>
    <w:rsid w:val="001F49A4"/>
    <w:rsid w:val="00244B2C"/>
    <w:rsid w:val="00290DE4"/>
    <w:rsid w:val="002F5B76"/>
    <w:rsid w:val="002F7C99"/>
    <w:rsid w:val="0031167B"/>
    <w:rsid w:val="00336140"/>
    <w:rsid w:val="003367C0"/>
    <w:rsid w:val="0037138C"/>
    <w:rsid w:val="003B023C"/>
    <w:rsid w:val="003C7B9F"/>
    <w:rsid w:val="00422A79"/>
    <w:rsid w:val="004847E3"/>
    <w:rsid w:val="004B665A"/>
    <w:rsid w:val="004C0035"/>
    <w:rsid w:val="004F5C5E"/>
    <w:rsid w:val="004F6596"/>
    <w:rsid w:val="0051448D"/>
    <w:rsid w:val="00567045"/>
    <w:rsid w:val="0057012F"/>
    <w:rsid w:val="005A244B"/>
    <w:rsid w:val="005B6220"/>
    <w:rsid w:val="005C6E6A"/>
    <w:rsid w:val="005E7484"/>
    <w:rsid w:val="005F055B"/>
    <w:rsid w:val="00631477"/>
    <w:rsid w:val="00644FD3"/>
    <w:rsid w:val="006B2FD7"/>
    <w:rsid w:val="00722C9A"/>
    <w:rsid w:val="0077259E"/>
    <w:rsid w:val="00772983"/>
    <w:rsid w:val="007B3AE3"/>
    <w:rsid w:val="007D47BF"/>
    <w:rsid w:val="008018CB"/>
    <w:rsid w:val="00812311"/>
    <w:rsid w:val="00876AE6"/>
    <w:rsid w:val="008B50ED"/>
    <w:rsid w:val="008C6DF0"/>
    <w:rsid w:val="00900834"/>
    <w:rsid w:val="009D0B74"/>
    <w:rsid w:val="009E2C30"/>
    <w:rsid w:val="009F4246"/>
    <w:rsid w:val="00A12489"/>
    <w:rsid w:val="00A62BE4"/>
    <w:rsid w:val="00A81701"/>
    <w:rsid w:val="00AB11A0"/>
    <w:rsid w:val="00AD58E2"/>
    <w:rsid w:val="00B3076C"/>
    <w:rsid w:val="00B50C98"/>
    <w:rsid w:val="00B7137D"/>
    <w:rsid w:val="00BA3411"/>
    <w:rsid w:val="00BF2CF9"/>
    <w:rsid w:val="00C555B4"/>
    <w:rsid w:val="00C86FDD"/>
    <w:rsid w:val="00D108CE"/>
    <w:rsid w:val="00D1707C"/>
    <w:rsid w:val="00D37524"/>
    <w:rsid w:val="00D64DC4"/>
    <w:rsid w:val="00DB201F"/>
    <w:rsid w:val="00DE1CB8"/>
    <w:rsid w:val="00DF0A3E"/>
    <w:rsid w:val="00F06C88"/>
    <w:rsid w:val="00F250E6"/>
    <w:rsid w:val="00F25618"/>
    <w:rsid w:val="00FA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0C1A2-376F-404F-92E0-18017F6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E6"/>
    <w:pPr>
      <w:ind w:left="720"/>
      <w:contextualSpacing/>
    </w:pPr>
  </w:style>
  <w:style w:type="paragraph" w:customStyle="1" w:styleId="ConsPlusNormal">
    <w:name w:val="ConsPlusNormal"/>
    <w:rsid w:val="00BF2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37&amp;n=668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2073-70A3-4FE2-A129-E6634D59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2025-08-11T05:45:00Z</cp:lastPrinted>
  <dcterms:created xsi:type="dcterms:W3CDTF">2025-08-18T13:58:00Z</dcterms:created>
  <dcterms:modified xsi:type="dcterms:W3CDTF">2025-08-19T12:26:00Z</dcterms:modified>
</cp:coreProperties>
</file>