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8DE" w:rsidRPr="00317532" w:rsidRDefault="00C668DE" w:rsidP="00317532">
      <w:pPr>
        <w:spacing w:after="0" w:line="240" w:lineRule="auto"/>
        <w:jc w:val="center"/>
        <w:rPr>
          <w:rFonts w:ascii="Times New Roman" w:eastAsia="Times New Roman" w:hAnsi="Times New Roman" w:cs="Times New Roman"/>
          <w:b/>
          <w:sz w:val="24"/>
          <w:szCs w:val="24"/>
        </w:rPr>
      </w:pPr>
    </w:p>
    <w:p w:rsidR="0008283A" w:rsidRPr="00317532" w:rsidRDefault="0008283A" w:rsidP="00317532">
      <w:pPr>
        <w:spacing w:after="0" w:line="240" w:lineRule="auto"/>
        <w:jc w:val="center"/>
        <w:rPr>
          <w:rFonts w:ascii="Times New Roman" w:eastAsia="Times New Roman" w:hAnsi="Times New Roman" w:cs="Times New Roman"/>
          <w:b/>
          <w:bCs/>
          <w:sz w:val="24"/>
          <w:szCs w:val="24"/>
          <w:lang w:eastAsia="ru-RU"/>
        </w:rPr>
      </w:pPr>
      <w:r w:rsidRPr="00317532">
        <w:rPr>
          <w:rFonts w:ascii="Times New Roman" w:eastAsia="Times New Roman" w:hAnsi="Times New Roman" w:cs="Times New Roman"/>
          <w:b/>
          <w:bCs/>
          <w:sz w:val="24"/>
          <w:szCs w:val="24"/>
          <w:lang w:eastAsia="ru-RU"/>
        </w:rPr>
        <w:t>КАЛУЖСКАЯ ОБЛАСТЬ</w:t>
      </w:r>
    </w:p>
    <w:p w:rsidR="0008283A" w:rsidRPr="00317532" w:rsidRDefault="0008283A" w:rsidP="00317532">
      <w:pPr>
        <w:spacing w:after="0" w:line="240" w:lineRule="auto"/>
        <w:jc w:val="center"/>
        <w:rPr>
          <w:rFonts w:ascii="Times New Roman" w:eastAsia="Times New Roman" w:hAnsi="Times New Roman" w:cs="Times New Roman"/>
          <w:b/>
          <w:bCs/>
          <w:sz w:val="24"/>
          <w:szCs w:val="24"/>
          <w:lang w:eastAsia="ru-RU"/>
        </w:rPr>
      </w:pPr>
    </w:p>
    <w:p w:rsidR="0008283A" w:rsidRPr="00317532" w:rsidRDefault="0008283A" w:rsidP="00317532">
      <w:pPr>
        <w:spacing w:after="0" w:line="240" w:lineRule="auto"/>
        <w:jc w:val="center"/>
        <w:rPr>
          <w:rFonts w:ascii="Times New Roman" w:eastAsia="Times New Roman" w:hAnsi="Times New Roman" w:cs="Times New Roman"/>
          <w:b/>
          <w:bCs/>
          <w:sz w:val="24"/>
          <w:szCs w:val="24"/>
          <w:lang w:eastAsia="ru-RU"/>
        </w:rPr>
      </w:pPr>
      <w:r w:rsidRPr="00317532">
        <w:rPr>
          <w:rFonts w:ascii="Times New Roman" w:eastAsia="Times New Roman" w:hAnsi="Times New Roman" w:cs="Times New Roman"/>
          <w:b/>
          <w:bCs/>
          <w:sz w:val="24"/>
          <w:szCs w:val="24"/>
          <w:lang w:eastAsia="ru-RU"/>
        </w:rPr>
        <w:t>ДУМА ЛЮДИНОВСКОГО МУНИЦИПАЛЬНОГО ОКРУГА</w:t>
      </w:r>
    </w:p>
    <w:p w:rsidR="0008283A" w:rsidRPr="00317532" w:rsidRDefault="0008283A" w:rsidP="00317532">
      <w:pPr>
        <w:spacing w:after="0" w:line="240" w:lineRule="auto"/>
        <w:jc w:val="center"/>
        <w:rPr>
          <w:rFonts w:ascii="Times New Roman" w:eastAsia="Times New Roman" w:hAnsi="Times New Roman" w:cs="Times New Roman"/>
          <w:b/>
          <w:bCs/>
          <w:sz w:val="24"/>
          <w:szCs w:val="24"/>
          <w:lang w:eastAsia="ru-RU"/>
        </w:rPr>
      </w:pPr>
      <w:r w:rsidRPr="00317532">
        <w:rPr>
          <w:rFonts w:ascii="Times New Roman" w:eastAsia="Times New Roman" w:hAnsi="Times New Roman" w:cs="Times New Roman"/>
          <w:b/>
          <w:bCs/>
          <w:sz w:val="24"/>
          <w:szCs w:val="24"/>
          <w:lang w:eastAsia="ru-RU"/>
        </w:rPr>
        <w:t>КАЛУЖСКОЙ ОБЛАСТИ</w:t>
      </w:r>
    </w:p>
    <w:p w:rsidR="0008283A" w:rsidRPr="00317532" w:rsidRDefault="0008283A" w:rsidP="00317532">
      <w:pPr>
        <w:spacing w:after="0" w:line="240" w:lineRule="auto"/>
        <w:jc w:val="center"/>
        <w:rPr>
          <w:rFonts w:ascii="Times New Roman" w:eastAsia="Times New Roman" w:hAnsi="Times New Roman" w:cs="Times New Roman"/>
          <w:b/>
          <w:bCs/>
          <w:sz w:val="24"/>
          <w:szCs w:val="24"/>
          <w:lang w:eastAsia="ru-RU"/>
        </w:rPr>
      </w:pPr>
    </w:p>
    <w:p w:rsidR="0008283A" w:rsidRPr="00317532" w:rsidRDefault="0008283A" w:rsidP="00317532">
      <w:pPr>
        <w:suppressAutoHyphens/>
        <w:spacing w:after="0" w:line="240" w:lineRule="auto"/>
        <w:jc w:val="center"/>
        <w:rPr>
          <w:rFonts w:ascii="Times New Roman" w:eastAsia="Calibri" w:hAnsi="Times New Roman" w:cs="Times New Roman"/>
          <w:b/>
          <w:sz w:val="24"/>
          <w:szCs w:val="24"/>
        </w:rPr>
      </w:pPr>
    </w:p>
    <w:p w:rsidR="0008283A" w:rsidRPr="00317532" w:rsidRDefault="0008283A" w:rsidP="00317532">
      <w:pPr>
        <w:suppressAutoHyphens/>
        <w:spacing w:after="0" w:line="240" w:lineRule="auto"/>
        <w:jc w:val="center"/>
        <w:rPr>
          <w:rFonts w:ascii="Times New Roman" w:eastAsia="Calibri" w:hAnsi="Times New Roman" w:cs="Times New Roman"/>
          <w:b/>
          <w:sz w:val="24"/>
          <w:szCs w:val="24"/>
        </w:rPr>
      </w:pPr>
      <w:r w:rsidRPr="00317532">
        <w:rPr>
          <w:rFonts w:ascii="Times New Roman" w:eastAsia="Calibri" w:hAnsi="Times New Roman" w:cs="Times New Roman"/>
          <w:b/>
          <w:sz w:val="24"/>
          <w:szCs w:val="24"/>
        </w:rPr>
        <w:t>РЕШЕНИЕ</w:t>
      </w:r>
    </w:p>
    <w:p w:rsidR="0008283A" w:rsidRPr="00317532" w:rsidRDefault="0008283A" w:rsidP="00317532">
      <w:pPr>
        <w:suppressAutoHyphens/>
        <w:spacing w:after="0" w:line="240" w:lineRule="auto"/>
        <w:rPr>
          <w:rFonts w:ascii="Times New Roman" w:eastAsia="Calibri" w:hAnsi="Times New Roman" w:cs="Times New Roman"/>
          <w:sz w:val="24"/>
          <w:szCs w:val="24"/>
        </w:rPr>
      </w:pPr>
    </w:p>
    <w:p w:rsidR="0008283A" w:rsidRPr="00317532" w:rsidRDefault="0008283A" w:rsidP="00317532">
      <w:pPr>
        <w:suppressAutoHyphens/>
        <w:spacing w:after="0" w:line="240" w:lineRule="auto"/>
        <w:rPr>
          <w:rFonts w:ascii="Times New Roman" w:eastAsia="Calibri" w:hAnsi="Times New Roman" w:cs="Times New Roman"/>
          <w:b/>
          <w:sz w:val="24"/>
          <w:szCs w:val="24"/>
        </w:rPr>
      </w:pPr>
      <w:r w:rsidRPr="00317532">
        <w:rPr>
          <w:rFonts w:ascii="Times New Roman" w:eastAsia="Calibri" w:hAnsi="Times New Roman" w:cs="Times New Roman"/>
          <w:b/>
          <w:sz w:val="24"/>
          <w:szCs w:val="24"/>
        </w:rPr>
        <w:t xml:space="preserve">от </w:t>
      </w:r>
      <w:r w:rsidR="008F5AE6">
        <w:rPr>
          <w:rFonts w:ascii="Times New Roman" w:eastAsia="Calibri" w:hAnsi="Times New Roman" w:cs="Times New Roman"/>
          <w:b/>
          <w:sz w:val="24"/>
          <w:szCs w:val="24"/>
        </w:rPr>
        <w:t>23.09.</w:t>
      </w:r>
      <w:r w:rsidRPr="00317532">
        <w:rPr>
          <w:rFonts w:ascii="Times New Roman" w:eastAsia="Calibri" w:hAnsi="Times New Roman" w:cs="Times New Roman"/>
          <w:b/>
          <w:sz w:val="24"/>
          <w:szCs w:val="24"/>
        </w:rPr>
        <w:t xml:space="preserve">2025 </w:t>
      </w:r>
      <w:r w:rsidR="00B05FCC" w:rsidRPr="00317532">
        <w:rPr>
          <w:rFonts w:ascii="Times New Roman" w:eastAsia="Calibri" w:hAnsi="Times New Roman" w:cs="Times New Roman"/>
          <w:b/>
          <w:sz w:val="24"/>
          <w:szCs w:val="24"/>
        </w:rPr>
        <w:t>г.</w:t>
      </w:r>
      <w:r w:rsidRPr="00317532">
        <w:rPr>
          <w:rFonts w:ascii="Times New Roman" w:eastAsia="Calibri" w:hAnsi="Times New Roman" w:cs="Times New Roman"/>
          <w:b/>
          <w:sz w:val="24"/>
          <w:szCs w:val="24"/>
        </w:rPr>
        <w:t xml:space="preserve">                                                                             </w:t>
      </w:r>
      <w:r w:rsidR="008F5AE6">
        <w:rPr>
          <w:rFonts w:ascii="Times New Roman" w:eastAsia="Calibri" w:hAnsi="Times New Roman" w:cs="Times New Roman"/>
          <w:b/>
          <w:sz w:val="24"/>
          <w:szCs w:val="24"/>
        </w:rPr>
        <w:t xml:space="preserve">                             </w:t>
      </w:r>
      <w:r w:rsidRPr="00317532">
        <w:rPr>
          <w:rFonts w:ascii="Times New Roman" w:eastAsia="Calibri" w:hAnsi="Times New Roman" w:cs="Times New Roman"/>
          <w:b/>
          <w:sz w:val="24"/>
          <w:szCs w:val="24"/>
        </w:rPr>
        <w:t xml:space="preserve">№ </w:t>
      </w:r>
      <w:r w:rsidR="008F5AE6" w:rsidRPr="008F5AE6">
        <w:rPr>
          <w:rFonts w:ascii="Times New Roman" w:eastAsia="Calibri" w:hAnsi="Times New Roman" w:cs="Times New Roman"/>
          <w:b/>
          <w:sz w:val="24"/>
          <w:szCs w:val="24"/>
        </w:rPr>
        <w:t>21</w:t>
      </w:r>
    </w:p>
    <w:p w:rsidR="0008283A" w:rsidRPr="00317532" w:rsidRDefault="0008283A" w:rsidP="00317532">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C668DE" w:rsidRPr="00317532" w:rsidRDefault="00C668DE" w:rsidP="00317532">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4A0"/>
      </w:tblPr>
      <w:tblGrid>
        <w:gridCol w:w="4962"/>
      </w:tblGrid>
      <w:tr w:rsidR="00406FEA" w:rsidRPr="00317532" w:rsidTr="00406FEA">
        <w:trPr>
          <w:trHeight w:val="1502"/>
        </w:trPr>
        <w:tc>
          <w:tcPr>
            <w:tcW w:w="4962" w:type="dxa"/>
            <w:shd w:val="clear" w:color="auto" w:fill="auto"/>
          </w:tcPr>
          <w:p w:rsidR="00406FEA" w:rsidRPr="00317532" w:rsidRDefault="00406FEA" w:rsidP="00317532">
            <w:pPr>
              <w:suppressAutoHyphens/>
              <w:spacing w:after="0" w:line="240" w:lineRule="auto"/>
              <w:jc w:val="both"/>
              <w:rPr>
                <w:rFonts w:ascii="Times New Roman" w:hAnsi="Times New Roman" w:cs="Times New Roman"/>
                <w:b/>
                <w:sz w:val="24"/>
                <w:szCs w:val="24"/>
              </w:rPr>
            </w:pPr>
            <w:r w:rsidRPr="00317532">
              <w:rPr>
                <w:rFonts w:ascii="Times New Roman" w:hAnsi="Times New Roman" w:cs="Times New Roman"/>
                <w:b/>
                <w:sz w:val="24"/>
                <w:szCs w:val="24"/>
              </w:rPr>
              <w:t>Об отдельных вопросах правопреемства органов местного самоуправления Людиновского муниципального округа Калужской области в части осуществления бюджетного процесса</w:t>
            </w:r>
          </w:p>
        </w:tc>
      </w:tr>
    </w:tbl>
    <w:p w:rsidR="00A84588" w:rsidRPr="00317532" w:rsidRDefault="00A84588" w:rsidP="00317532">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p>
    <w:p w:rsidR="00C668DE" w:rsidRPr="00317532" w:rsidRDefault="00B11A86" w:rsidP="00317532">
      <w:pPr>
        <w:spacing w:after="1" w:line="240" w:lineRule="auto"/>
        <w:ind w:firstLine="709"/>
        <w:jc w:val="both"/>
        <w:rPr>
          <w:rFonts w:ascii="Times New Roman" w:hAnsi="Times New Roman" w:cs="Times New Roman"/>
          <w:sz w:val="24"/>
          <w:szCs w:val="24"/>
        </w:rPr>
      </w:pPr>
      <w:proofErr w:type="gramStart"/>
      <w:r w:rsidRPr="00317532">
        <w:rPr>
          <w:rFonts w:ascii="Times New Roman" w:hAnsi="Times New Roman" w:cs="Times New Roman"/>
          <w:sz w:val="24"/>
          <w:szCs w:val="24"/>
        </w:rPr>
        <w:t xml:space="preserve">На основании статьи 13 Федерального закона от 20.03.2025 № 33-ФЗ </w:t>
      </w:r>
      <w:r w:rsidR="00317532">
        <w:rPr>
          <w:rFonts w:ascii="Times New Roman" w:hAnsi="Times New Roman" w:cs="Times New Roman"/>
          <w:sz w:val="24"/>
          <w:szCs w:val="24"/>
        </w:rPr>
        <w:t>«</w:t>
      </w:r>
      <w:r w:rsidRPr="00317532">
        <w:rPr>
          <w:rFonts w:ascii="Times New Roman" w:hAnsi="Times New Roman" w:cs="Times New Roman"/>
          <w:sz w:val="24"/>
          <w:szCs w:val="24"/>
        </w:rPr>
        <w:t>Об общих принципах организации местного самоуправления в единой системе публичной власти</w:t>
      </w:r>
      <w:r w:rsidR="00317532">
        <w:rPr>
          <w:rFonts w:ascii="Times New Roman" w:hAnsi="Times New Roman" w:cs="Times New Roman"/>
          <w:sz w:val="24"/>
          <w:szCs w:val="24"/>
        </w:rPr>
        <w:t>»</w:t>
      </w:r>
      <w:r w:rsidRPr="00317532">
        <w:rPr>
          <w:rFonts w:ascii="Times New Roman" w:hAnsi="Times New Roman" w:cs="Times New Roman"/>
          <w:sz w:val="24"/>
          <w:szCs w:val="24"/>
        </w:rPr>
        <w:t xml:space="preserve">, статьи 3 Закона Калужской области от 25.10.2024 № 548-ОЗ </w:t>
      </w:r>
      <w:r w:rsidR="00317532">
        <w:rPr>
          <w:rFonts w:ascii="Times New Roman" w:hAnsi="Times New Roman" w:cs="Times New Roman"/>
          <w:sz w:val="24"/>
          <w:szCs w:val="24"/>
        </w:rPr>
        <w:t>«</w:t>
      </w:r>
      <w:r w:rsidRPr="00317532">
        <w:rPr>
          <w:rFonts w:ascii="Times New Roman" w:hAnsi="Times New Roman" w:cs="Times New Roman"/>
          <w:sz w:val="24"/>
          <w:szCs w:val="24"/>
        </w:rPr>
        <w:t xml:space="preserve">О преобразовании всех поселений, входящих в состав муниципального района </w:t>
      </w:r>
      <w:r w:rsidR="00317532">
        <w:rPr>
          <w:rFonts w:ascii="Times New Roman" w:hAnsi="Times New Roman" w:cs="Times New Roman"/>
          <w:sz w:val="24"/>
          <w:szCs w:val="24"/>
        </w:rPr>
        <w:t>«</w:t>
      </w:r>
      <w:r w:rsidRPr="00317532">
        <w:rPr>
          <w:rFonts w:ascii="Times New Roman" w:hAnsi="Times New Roman" w:cs="Times New Roman"/>
          <w:sz w:val="24"/>
          <w:szCs w:val="24"/>
        </w:rPr>
        <w:t>Город Людиново и Людиновский район</w:t>
      </w:r>
      <w:r w:rsidR="00317532">
        <w:rPr>
          <w:rFonts w:ascii="Times New Roman" w:hAnsi="Times New Roman" w:cs="Times New Roman"/>
          <w:sz w:val="24"/>
          <w:szCs w:val="24"/>
        </w:rPr>
        <w:t>»</w:t>
      </w:r>
      <w:r w:rsidRPr="00317532">
        <w:rPr>
          <w:rFonts w:ascii="Times New Roman" w:hAnsi="Times New Roman" w:cs="Times New Roman"/>
          <w:sz w:val="24"/>
          <w:szCs w:val="24"/>
        </w:rPr>
        <w:t>, путем объединения и создании вновь образованного муниципального образования с наделением его статусом муниципального округа и о внесении изменений</w:t>
      </w:r>
      <w:proofErr w:type="gramEnd"/>
      <w:r w:rsidRPr="00317532">
        <w:rPr>
          <w:rFonts w:ascii="Times New Roman" w:hAnsi="Times New Roman" w:cs="Times New Roman"/>
          <w:sz w:val="24"/>
          <w:szCs w:val="24"/>
        </w:rPr>
        <w:t xml:space="preserve"> в отдельные законы Калужской области</w:t>
      </w:r>
      <w:r w:rsidR="00317532">
        <w:rPr>
          <w:rFonts w:ascii="Times New Roman" w:hAnsi="Times New Roman" w:cs="Times New Roman"/>
          <w:sz w:val="24"/>
          <w:szCs w:val="24"/>
        </w:rPr>
        <w:t>»</w:t>
      </w:r>
      <w:r w:rsidRPr="00317532">
        <w:rPr>
          <w:rFonts w:ascii="Times New Roman" w:hAnsi="Times New Roman" w:cs="Times New Roman"/>
          <w:sz w:val="24"/>
          <w:szCs w:val="24"/>
        </w:rPr>
        <w:t xml:space="preserve"> (далее - Закон Калужской области № 548-ОЗ), руководствуясь Бюджетным кодексом Российской Федерации, </w:t>
      </w:r>
      <w:r w:rsidR="0008283A" w:rsidRPr="00317532">
        <w:rPr>
          <w:rFonts w:ascii="Times New Roman" w:hAnsi="Times New Roman" w:cs="Times New Roman"/>
          <w:sz w:val="24"/>
          <w:szCs w:val="24"/>
        </w:rPr>
        <w:t>Дума Людиновского</w:t>
      </w:r>
      <w:r w:rsidR="00C668DE" w:rsidRPr="00317532">
        <w:rPr>
          <w:rFonts w:ascii="Times New Roman" w:hAnsi="Times New Roman" w:cs="Times New Roman"/>
          <w:sz w:val="24"/>
          <w:szCs w:val="24"/>
        </w:rPr>
        <w:t xml:space="preserve"> муниципального округа Калужской области  </w:t>
      </w:r>
      <w:r w:rsidR="0008283A" w:rsidRPr="00317532">
        <w:rPr>
          <w:rFonts w:ascii="Times New Roman" w:hAnsi="Times New Roman" w:cs="Times New Roman"/>
          <w:b/>
          <w:sz w:val="24"/>
          <w:szCs w:val="24"/>
        </w:rPr>
        <w:t>РЕШИЛА</w:t>
      </w:r>
      <w:r w:rsidR="00C668DE" w:rsidRPr="00317532">
        <w:rPr>
          <w:rFonts w:ascii="Times New Roman" w:hAnsi="Times New Roman" w:cs="Times New Roman"/>
          <w:sz w:val="24"/>
          <w:szCs w:val="24"/>
        </w:rPr>
        <w:t>:</w:t>
      </w:r>
    </w:p>
    <w:p w:rsidR="00B11A86" w:rsidRPr="00317532" w:rsidRDefault="00B11A86" w:rsidP="003175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7532">
        <w:rPr>
          <w:rFonts w:ascii="Times New Roman" w:eastAsia="Times New Roman" w:hAnsi="Times New Roman" w:cs="Times New Roman"/>
          <w:sz w:val="24"/>
          <w:szCs w:val="24"/>
          <w:lang w:eastAsia="ru-RU"/>
        </w:rPr>
        <w:t>1. Определить, что в переходный период, установленный статьей 7 Закона Калужской области № 548-ОЗ, предусматриваются следующие особенности осуществления бюджетного процесса:</w:t>
      </w:r>
    </w:p>
    <w:p w:rsidR="00B11A86" w:rsidRPr="00317532" w:rsidRDefault="00B11A86" w:rsidP="003175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7532">
        <w:rPr>
          <w:rFonts w:ascii="Times New Roman" w:eastAsia="Times New Roman" w:hAnsi="Times New Roman" w:cs="Times New Roman"/>
          <w:sz w:val="24"/>
          <w:szCs w:val="24"/>
          <w:lang w:eastAsia="ru-RU"/>
        </w:rPr>
        <w:t xml:space="preserve">1.1. Бюджет муниципального района </w:t>
      </w:r>
      <w:r w:rsidR="00317532">
        <w:rPr>
          <w:rFonts w:ascii="Times New Roman" w:eastAsia="Times New Roman" w:hAnsi="Times New Roman" w:cs="Times New Roman"/>
          <w:sz w:val="24"/>
          <w:szCs w:val="24"/>
          <w:lang w:eastAsia="ru-RU"/>
        </w:rPr>
        <w:t>«</w:t>
      </w:r>
      <w:r w:rsidRPr="00317532">
        <w:rPr>
          <w:rFonts w:ascii="Times New Roman" w:eastAsia="Times New Roman" w:hAnsi="Times New Roman" w:cs="Times New Roman"/>
          <w:sz w:val="24"/>
          <w:szCs w:val="24"/>
          <w:lang w:eastAsia="ru-RU"/>
        </w:rPr>
        <w:t>Город Людиново и Людиновский район</w:t>
      </w:r>
      <w:r w:rsidR="00317532">
        <w:rPr>
          <w:rFonts w:ascii="Times New Roman" w:eastAsia="Times New Roman" w:hAnsi="Times New Roman" w:cs="Times New Roman"/>
          <w:sz w:val="24"/>
          <w:szCs w:val="24"/>
          <w:lang w:eastAsia="ru-RU"/>
        </w:rPr>
        <w:t>»</w:t>
      </w:r>
      <w:r w:rsidRPr="00317532">
        <w:rPr>
          <w:rFonts w:ascii="Times New Roman" w:eastAsia="Times New Roman" w:hAnsi="Times New Roman" w:cs="Times New Roman"/>
          <w:sz w:val="24"/>
          <w:szCs w:val="24"/>
          <w:lang w:eastAsia="ru-RU"/>
        </w:rPr>
        <w:t xml:space="preserve">, бюджеты городского поселения </w:t>
      </w:r>
      <w:r w:rsidR="00317532">
        <w:rPr>
          <w:rFonts w:ascii="Times New Roman" w:eastAsia="Times New Roman" w:hAnsi="Times New Roman" w:cs="Times New Roman"/>
          <w:sz w:val="24"/>
          <w:szCs w:val="24"/>
          <w:lang w:eastAsia="ru-RU"/>
        </w:rPr>
        <w:t>«</w:t>
      </w:r>
      <w:r w:rsidRPr="00317532">
        <w:rPr>
          <w:rFonts w:ascii="Times New Roman" w:eastAsia="Times New Roman" w:hAnsi="Times New Roman" w:cs="Times New Roman"/>
          <w:sz w:val="24"/>
          <w:szCs w:val="24"/>
          <w:lang w:eastAsia="ru-RU"/>
        </w:rPr>
        <w:t>Город Людиново</w:t>
      </w:r>
      <w:r w:rsidR="00317532">
        <w:rPr>
          <w:rFonts w:ascii="Times New Roman" w:eastAsia="Times New Roman" w:hAnsi="Times New Roman" w:cs="Times New Roman"/>
          <w:sz w:val="24"/>
          <w:szCs w:val="24"/>
          <w:lang w:eastAsia="ru-RU"/>
        </w:rPr>
        <w:t>»</w:t>
      </w:r>
      <w:r w:rsidRPr="00317532">
        <w:rPr>
          <w:rFonts w:ascii="Times New Roman" w:eastAsia="Times New Roman" w:hAnsi="Times New Roman" w:cs="Times New Roman"/>
          <w:sz w:val="24"/>
          <w:szCs w:val="24"/>
          <w:lang w:eastAsia="ru-RU"/>
        </w:rPr>
        <w:t xml:space="preserve">, сельского поселения </w:t>
      </w:r>
      <w:r w:rsidR="00317532">
        <w:rPr>
          <w:rFonts w:ascii="Times New Roman" w:eastAsia="Times New Roman" w:hAnsi="Times New Roman" w:cs="Times New Roman"/>
          <w:sz w:val="24"/>
          <w:szCs w:val="24"/>
          <w:lang w:eastAsia="ru-RU"/>
        </w:rPr>
        <w:t>«</w:t>
      </w:r>
      <w:r w:rsidRPr="00317532">
        <w:rPr>
          <w:rFonts w:ascii="Times New Roman" w:eastAsia="Times New Roman" w:hAnsi="Times New Roman" w:cs="Times New Roman"/>
          <w:sz w:val="24"/>
          <w:szCs w:val="24"/>
          <w:lang w:eastAsia="ru-RU"/>
        </w:rPr>
        <w:t>Село Букань</w:t>
      </w:r>
      <w:r w:rsidR="00317532">
        <w:rPr>
          <w:rFonts w:ascii="Times New Roman" w:eastAsia="Times New Roman" w:hAnsi="Times New Roman" w:cs="Times New Roman"/>
          <w:sz w:val="24"/>
          <w:szCs w:val="24"/>
          <w:lang w:eastAsia="ru-RU"/>
        </w:rPr>
        <w:t>»</w:t>
      </w:r>
      <w:r w:rsidRPr="00317532">
        <w:rPr>
          <w:rFonts w:ascii="Times New Roman" w:eastAsia="Times New Roman" w:hAnsi="Times New Roman" w:cs="Times New Roman"/>
          <w:sz w:val="24"/>
          <w:szCs w:val="24"/>
          <w:lang w:eastAsia="ru-RU"/>
        </w:rPr>
        <w:t xml:space="preserve">, сельского поселения </w:t>
      </w:r>
      <w:r w:rsidR="00317532">
        <w:rPr>
          <w:rFonts w:ascii="Times New Roman" w:eastAsia="Times New Roman" w:hAnsi="Times New Roman" w:cs="Times New Roman"/>
          <w:sz w:val="24"/>
          <w:szCs w:val="24"/>
          <w:lang w:eastAsia="ru-RU"/>
        </w:rPr>
        <w:t>«</w:t>
      </w:r>
      <w:r w:rsidRPr="00317532">
        <w:rPr>
          <w:rFonts w:ascii="Times New Roman" w:eastAsia="Times New Roman" w:hAnsi="Times New Roman" w:cs="Times New Roman"/>
          <w:sz w:val="24"/>
          <w:szCs w:val="24"/>
          <w:lang w:eastAsia="ru-RU"/>
        </w:rPr>
        <w:t>Село Заречный</w:t>
      </w:r>
      <w:r w:rsidR="00317532">
        <w:rPr>
          <w:rFonts w:ascii="Times New Roman" w:eastAsia="Times New Roman" w:hAnsi="Times New Roman" w:cs="Times New Roman"/>
          <w:sz w:val="24"/>
          <w:szCs w:val="24"/>
          <w:lang w:eastAsia="ru-RU"/>
        </w:rPr>
        <w:t>»</w:t>
      </w:r>
      <w:r w:rsidRPr="00317532">
        <w:rPr>
          <w:rFonts w:ascii="Times New Roman" w:eastAsia="Times New Roman" w:hAnsi="Times New Roman" w:cs="Times New Roman"/>
          <w:sz w:val="24"/>
          <w:szCs w:val="24"/>
          <w:lang w:eastAsia="ru-RU"/>
        </w:rPr>
        <w:t xml:space="preserve">, сельского поселения </w:t>
      </w:r>
      <w:r w:rsidR="00317532">
        <w:rPr>
          <w:rFonts w:ascii="Times New Roman" w:eastAsia="Times New Roman" w:hAnsi="Times New Roman" w:cs="Times New Roman"/>
          <w:sz w:val="24"/>
          <w:szCs w:val="24"/>
          <w:lang w:eastAsia="ru-RU"/>
        </w:rPr>
        <w:t>«</w:t>
      </w:r>
      <w:r w:rsidRPr="00317532">
        <w:rPr>
          <w:rFonts w:ascii="Times New Roman" w:eastAsia="Times New Roman" w:hAnsi="Times New Roman" w:cs="Times New Roman"/>
          <w:sz w:val="24"/>
          <w:szCs w:val="24"/>
          <w:lang w:eastAsia="ru-RU"/>
        </w:rPr>
        <w:t>Деревня Игнатовка</w:t>
      </w:r>
      <w:r w:rsidR="00317532">
        <w:rPr>
          <w:rFonts w:ascii="Times New Roman" w:eastAsia="Times New Roman" w:hAnsi="Times New Roman" w:cs="Times New Roman"/>
          <w:sz w:val="24"/>
          <w:szCs w:val="24"/>
          <w:lang w:eastAsia="ru-RU"/>
        </w:rPr>
        <w:t>»</w:t>
      </w:r>
      <w:r w:rsidRPr="00317532">
        <w:rPr>
          <w:rFonts w:ascii="Times New Roman" w:eastAsia="Times New Roman" w:hAnsi="Times New Roman" w:cs="Times New Roman"/>
          <w:sz w:val="24"/>
          <w:szCs w:val="24"/>
          <w:lang w:eastAsia="ru-RU"/>
        </w:rPr>
        <w:t xml:space="preserve">, сельского поселения </w:t>
      </w:r>
      <w:r w:rsidR="00317532">
        <w:rPr>
          <w:rFonts w:ascii="Times New Roman" w:eastAsia="Times New Roman" w:hAnsi="Times New Roman" w:cs="Times New Roman"/>
          <w:sz w:val="24"/>
          <w:szCs w:val="24"/>
          <w:lang w:eastAsia="ru-RU"/>
        </w:rPr>
        <w:t>«</w:t>
      </w:r>
      <w:r w:rsidRPr="00317532">
        <w:rPr>
          <w:rFonts w:ascii="Times New Roman" w:eastAsia="Times New Roman" w:hAnsi="Times New Roman" w:cs="Times New Roman"/>
          <w:sz w:val="24"/>
          <w:szCs w:val="24"/>
          <w:lang w:eastAsia="ru-RU"/>
        </w:rPr>
        <w:t>Деревня Заболотье</w:t>
      </w:r>
      <w:r w:rsidR="00317532">
        <w:rPr>
          <w:rFonts w:ascii="Times New Roman" w:eastAsia="Times New Roman" w:hAnsi="Times New Roman" w:cs="Times New Roman"/>
          <w:sz w:val="24"/>
          <w:szCs w:val="24"/>
          <w:lang w:eastAsia="ru-RU"/>
        </w:rPr>
        <w:t>»</w:t>
      </w:r>
      <w:r w:rsidRPr="00317532">
        <w:rPr>
          <w:rFonts w:ascii="Times New Roman" w:eastAsia="Times New Roman" w:hAnsi="Times New Roman" w:cs="Times New Roman"/>
          <w:sz w:val="24"/>
          <w:szCs w:val="24"/>
          <w:lang w:eastAsia="ru-RU"/>
        </w:rPr>
        <w:t xml:space="preserve">, сельского поселения </w:t>
      </w:r>
      <w:r w:rsidR="00317532">
        <w:rPr>
          <w:rFonts w:ascii="Times New Roman" w:eastAsia="Times New Roman" w:hAnsi="Times New Roman" w:cs="Times New Roman"/>
          <w:sz w:val="24"/>
          <w:szCs w:val="24"/>
          <w:lang w:eastAsia="ru-RU"/>
        </w:rPr>
        <w:t>«</w:t>
      </w:r>
      <w:r w:rsidRPr="00317532">
        <w:rPr>
          <w:rFonts w:ascii="Times New Roman" w:eastAsia="Times New Roman" w:hAnsi="Times New Roman" w:cs="Times New Roman"/>
          <w:sz w:val="24"/>
          <w:szCs w:val="24"/>
          <w:lang w:eastAsia="ru-RU"/>
        </w:rPr>
        <w:t>Деревня Манино</w:t>
      </w:r>
      <w:r w:rsidR="00317532">
        <w:rPr>
          <w:rFonts w:ascii="Times New Roman" w:eastAsia="Times New Roman" w:hAnsi="Times New Roman" w:cs="Times New Roman"/>
          <w:sz w:val="24"/>
          <w:szCs w:val="24"/>
          <w:lang w:eastAsia="ru-RU"/>
        </w:rPr>
        <w:t>»</w:t>
      </w:r>
      <w:r w:rsidRPr="00317532">
        <w:rPr>
          <w:rFonts w:ascii="Times New Roman" w:eastAsia="Times New Roman" w:hAnsi="Times New Roman" w:cs="Times New Roman"/>
          <w:sz w:val="24"/>
          <w:szCs w:val="24"/>
          <w:lang w:eastAsia="ru-RU"/>
        </w:rPr>
        <w:t xml:space="preserve"> (далее – преобразованные поселения, входящие в его состав), в 2025 году исполняются раздельно администрацией Людиновского муниципального округа Калужской области.</w:t>
      </w:r>
    </w:p>
    <w:p w:rsidR="00B11A86" w:rsidRPr="00317532" w:rsidRDefault="00B11A86" w:rsidP="003175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7532">
        <w:rPr>
          <w:rFonts w:ascii="Times New Roman" w:eastAsia="Times New Roman" w:hAnsi="Times New Roman" w:cs="Times New Roman"/>
          <w:sz w:val="24"/>
          <w:szCs w:val="24"/>
          <w:lang w:eastAsia="ru-RU"/>
        </w:rPr>
        <w:t xml:space="preserve">1.2. Составление отчетов об исполнении бюджета муниципального района </w:t>
      </w:r>
      <w:r w:rsidR="00317532">
        <w:rPr>
          <w:rFonts w:ascii="Times New Roman" w:eastAsia="Times New Roman" w:hAnsi="Times New Roman" w:cs="Times New Roman"/>
          <w:sz w:val="24"/>
          <w:szCs w:val="24"/>
          <w:lang w:eastAsia="ru-RU"/>
        </w:rPr>
        <w:t>«</w:t>
      </w:r>
      <w:r w:rsidRPr="00317532">
        <w:rPr>
          <w:rFonts w:ascii="Times New Roman" w:eastAsia="Times New Roman" w:hAnsi="Times New Roman" w:cs="Times New Roman"/>
          <w:sz w:val="24"/>
          <w:szCs w:val="24"/>
          <w:lang w:eastAsia="ru-RU"/>
        </w:rPr>
        <w:t>Город Людиново и Людиновский район</w:t>
      </w:r>
      <w:r w:rsidR="00317532">
        <w:rPr>
          <w:rFonts w:ascii="Times New Roman" w:eastAsia="Times New Roman" w:hAnsi="Times New Roman" w:cs="Times New Roman"/>
          <w:sz w:val="24"/>
          <w:szCs w:val="24"/>
          <w:lang w:eastAsia="ru-RU"/>
        </w:rPr>
        <w:t>»</w:t>
      </w:r>
      <w:r w:rsidRPr="00317532">
        <w:rPr>
          <w:rFonts w:ascii="Times New Roman" w:eastAsia="Times New Roman" w:hAnsi="Times New Roman" w:cs="Times New Roman"/>
          <w:sz w:val="24"/>
          <w:szCs w:val="24"/>
          <w:lang w:eastAsia="ru-RU"/>
        </w:rPr>
        <w:t xml:space="preserve"> и бюджетов преобразованных поселений, входящих в его состав, за 9 месяцев текущего финансового года утверждается администрацией Людиновского муниципального округа Калужской области раздельно по муниципальному району </w:t>
      </w:r>
      <w:r w:rsidR="00317532">
        <w:rPr>
          <w:rFonts w:ascii="Times New Roman" w:eastAsia="Times New Roman" w:hAnsi="Times New Roman" w:cs="Times New Roman"/>
          <w:sz w:val="24"/>
          <w:szCs w:val="24"/>
          <w:lang w:eastAsia="ru-RU"/>
        </w:rPr>
        <w:t>«</w:t>
      </w:r>
      <w:r w:rsidRPr="00317532">
        <w:rPr>
          <w:rFonts w:ascii="Times New Roman" w:eastAsia="Times New Roman" w:hAnsi="Times New Roman" w:cs="Times New Roman"/>
          <w:sz w:val="24"/>
          <w:szCs w:val="24"/>
          <w:lang w:eastAsia="ru-RU"/>
        </w:rPr>
        <w:t>Город Людиново и Людиновский район</w:t>
      </w:r>
      <w:r w:rsidR="00317532">
        <w:rPr>
          <w:rFonts w:ascii="Times New Roman" w:eastAsia="Times New Roman" w:hAnsi="Times New Roman" w:cs="Times New Roman"/>
          <w:sz w:val="24"/>
          <w:szCs w:val="24"/>
          <w:lang w:eastAsia="ru-RU"/>
        </w:rPr>
        <w:t>»</w:t>
      </w:r>
      <w:r w:rsidRPr="00317532">
        <w:rPr>
          <w:rFonts w:ascii="Times New Roman" w:eastAsia="Times New Roman" w:hAnsi="Times New Roman" w:cs="Times New Roman"/>
          <w:sz w:val="24"/>
          <w:szCs w:val="24"/>
          <w:lang w:eastAsia="ru-RU"/>
        </w:rPr>
        <w:t xml:space="preserve"> и каждому преобразованному поселению, входящему в его состав.</w:t>
      </w:r>
    </w:p>
    <w:p w:rsidR="00B11A86" w:rsidRPr="00317532" w:rsidRDefault="00B11A86" w:rsidP="003175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7532">
        <w:rPr>
          <w:rFonts w:ascii="Times New Roman" w:eastAsia="Times New Roman" w:hAnsi="Times New Roman" w:cs="Times New Roman"/>
          <w:sz w:val="24"/>
          <w:szCs w:val="24"/>
          <w:lang w:eastAsia="ru-RU"/>
        </w:rPr>
        <w:t xml:space="preserve">1.3. Главные администраторы (администраторы) доходов бюджета, главные распорядители (распорядители) бюджетных средств, главные администраторы (администраторы) источников финансирования дефицита бюджета, получатели бюджетных средств Людиновского муниципального округа Калужской области являются правопреемниками главных администраторов (администраторов) доходов бюджета, главных распорядителей (распорядителей) бюджетных средств, главных администраторов (администраторов) источников финансирования дефицита бюджета, получателей бюджетных средств муниципального района </w:t>
      </w:r>
      <w:r w:rsidR="00317532">
        <w:rPr>
          <w:rFonts w:ascii="Times New Roman" w:eastAsia="Times New Roman" w:hAnsi="Times New Roman" w:cs="Times New Roman"/>
          <w:sz w:val="24"/>
          <w:szCs w:val="24"/>
          <w:lang w:eastAsia="ru-RU"/>
        </w:rPr>
        <w:t>«</w:t>
      </w:r>
      <w:r w:rsidRPr="00317532">
        <w:rPr>
          <w:rFonts w:ascii="Times New Roman" w:eastAsia="Times New Roman" w:hAnsi="Times New Roman" w:cs="Times New Roman"/>
          <w:sz w:val="24"/>
          <w:szCs w:val="24"/>
          <w:lang w:eastAsia="ru-RU"/>
        </w:rPr>
        <w:t>Город Людиново и Людиновский район</w:t>
      </w:r>
      <w:r w:rsidR="00317532">
        <w:rPr>
          <w:rFonts w:ascii="Times New Roman" w:eastAsia="Times New Roman" w:hAnsi="Times New Roman" w:cs="Times New Roman"/>
          <w:sz w:val="24"/>
          <w:szCs w:val="24"/>
          <w:lang w:eastAsia="ru-RU"/>
        </w:rPr>
        <w:t>»</w:t>
      </w:r>
      <w:r w:rsidRPr="00317532">
        <w:rPr>
          <w:rFonts w:ascii="Times New Roman" w:eastAsia="Times New Roman" w:hAnsi="Times New Roman" w:cs="Times New Roman"/>
          <w:sz w:val="24"/>
          <w:szCs w:val="24"/>
          <w:lang w:eastAsia="ru-RU"/>
        </w:rPr>
        <w:t xml:space="preserve"> и преобразованных поселений, входящих </w:t>
      </w:r>
      <w:proofErr w:type="gramStart"/>
      <w:r w:rsidRPr="00317532">
        <w:rPr>
          <w:rFonts w:ascii="Times New Roman" w:eastAsia="Times New Roman" w:hAnsi="Times New Roman" w:cs="Times New Roman"/>
          <w:sz w:val="24"/>
          <w:szCs w:val="24"/>
          <w:lang w:eastAsia="ru-RU"/>
        </w:rPr>
        <w:t>в</w:t>
      </w:r>
      <w:proofErr w:type="gramEnd"/>
      <w:r w:rsidRPr="00317532">
        <w:rPr>
          <w:rFonts w:ascii="Times New Roman" w:eastAsia="Times New Roman" w:hAnsi="Times New Roman" w:cs="Times New Roman"/>
          <w:sz w:val="24"/>
          <w:szCs w:val="24"/>
          <w:lang w:eastAsia="ru-RU"/>
        </w:rPr>
        <w:t xml:space="preserve"> </w:t>
      </w:r>
      <w:proofErr w:type="gramStart"/>
      <w:r w:rsidRPr="00317532">
        <w:rPr>
          <w:rFonts w:ascii="Times New Roman" w:eastAsia="Times New Roman" w:hAnsi="Times New Roman" w:cs="Times New Roman"/>
          <w:sz w:val="24"/>
          <w:szCs w:val="24"/>
          <w:lang w:eastAsia="ru-RU"/>
        </w:rPr>
        <w:t>его</w:t>
      </w:r>
      <w:proofErr w:type="gramEnd"/>
      <w:r w:rsidRPr="00317532">
        <w:rPr>
          <w:rFonts w:ascii="Times New Roman" w:eastAsia="Times New Roman" w:hAnsi="Times New Roman" w:cs="Times New Roman"/>
          <w:sz w:val="24"/>
          <w:szCs w:val="24"/>
          <w:lang w:eastAsia="ru-RU"/>
        </w:rPr>
        <w:t xml:space="preserve"> </w:t>
      </w:r>
      <w:proofErr w:type="gramStart"/>
      <w:r w:rsidRPr="00317532">
        <w:rPr>
          <w:rFonts w:ascii="Times New Roman" w:eastAsia="Times New Roman" w:hAnsi="Times New Roman" w:cs="Times New Roman"/>
          <w:sz w:val="24"/>
          <w:szCs w:val="24"/>
          <w:lang w:eastAsia="ru-RU"/>
        </w:rPr>
        <w:t xml:space="preserve">состав, по исполнению бюджетных полномочий, установленных Бюджетным кодексом Российской Федерации, </w:t>
      </w:r>
      <w:r w:rsidRPr="00317532">
        <w:rPr>
          <w:rFonts w:ascii="Times New Roman" w:eastAsia="Times New Roman" w:hAnsi="Times New Roman" w:cs="Times New Roman"/>
          <w:sz w:val="24"/>
          <w:szCs w:val="24"/>
          <w:lang w:eastAsia="ru-RU"/>
        </w:rPr>
        <w:lastRenderedPageBreak/>
        <w:t>соответственно для главных администраторов (администраторов) доходов бюджета, главных распорядителей (распорядителей) бюджетных средств, главных администраторов (администраторов) источников финансирования дефицита бюджета, получателей бюджетных средств.</w:t>
      </w:r>
      <w:proofErr w:type="gramEnd"/>
    </w:p>
    <w:p w:rsidR="00B11A86" w:rsidRPr="00317532" w:rsidRDefault="00B11A86" w:rsidP="003175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7532">
        <w:rPr>
          <w:rFonts w:ascii="Times New Roman" w:eastAsia="Times New Roman" w:hAnsi="Times New Roman" w:cs="Times New Roman"/>
          <w:sz w:val="24"/>
          <w:szCs w:val="24"/>
          <w:lang w:eastAsia="ru-RU"/>
        </w:rPr>
        <w:t xml:space="preserve">1.4. Людиновский муниципальный округ Калужской области является правопреемником по долговым обязательствам </w:t>
      </w:r>
      <w:proofErr w:type="gramStart"/>
      <w:r w:rsidRPr="00317532">
        <w:rPr>
          <w:rFonts w:ascii="Times New Roman" w:eastAsia="Times New Roman" w:hAnsi="Times New Roman" w:cs="Times New Roman"/>
          <w:sz w:val="24"/>
          <w:szCs w:val="24"/>
          <w:lang w:eastAsia="ru-RU"/>
        </w:rPr>
        <w:t>муниципального</w:t>
      </w:r>
      <w:proofErr w:type="gramEnd"/>
      <w:r w:rsidRPr="00317532">
        <w:rPr>
          <w:rFonts w:ascii="Times New Roman" w:eastAsia="Times New Roman" w:hAnsi="Times New Roman" w:cs="Times New Roman"/>
          <w:sz w:val="24"/>
          <w:szCs w:val="24"/>
          <w:lang w:eastAsia="ru-RU"/>
        </w:rPr>
        <w:t xml:space="preserve"> района </w:t>
      </w:r>
      <w:r w:rsidR="00317532">
        <w:rPr>
          <w:rFonts w:ascii="Times New Roman" w:eastAsia="Times New Roman" w:hAnsi="Times New Roman" w:cs="Times New Roman"/>
          <w:sz w:val="24"/>
          <w:szCs w:val="24"/>
          <w:lang w:eastAsia="ru-RU"/>
        </w:rPr>
        <w:t>«</w:t>
      </w:r>
      <w:r w:rsidRPr="00317532">
        <w:rPr>
          <w:rFonts w:ascii="Times New Roman" w:eastAsia="Times New Roman" w:hAnsi="Times New Roman" w:cs="Times New Roman"/>
          <w:sz w:val="24"/>
          <w:szCs w:val="24"/>
          <w:lang w:eastAsia="ru-RU"/>
        </w:rPr>
        <w:t>Город Людиново и Людиновский район</w:t>
      </w:r>
      <w:r w:rsidR="00317532">
        <w:rPr>
          <w:rFonts w:ascii="Times New Roman" w:eastAsia="Times New Roman" w:hAnsi="Times New Roman" w:cs="Times New Roman"/>
          <w:sz w:val="24"/>
          <w:szCs w:val="24"/>
          <w:lang w:eastAsia="ru-RU"/>
        </w:rPr>
        <w:t>»</w:t>
      </w:r>
      <w:r w:rsidRPr="00317532">
        <w:rPr>
          <w:rFonts w:ascii="Times New Roman" w:eastAsia="Times New Roman" w:hAnsi="Times New Roman" w:cs="Times New Roman"/>
          <w:sz w:val="24"/>
          <w:szCs w:val="24"/>
          <w:lang w:eastAsia="ru-RU"/>
        </w:rPr>
        <w:t xml:space="preserve"> и преобразованных поселений, входящих в его состав. Управление указанным муниципальным долгом обеспечивает администрация Людиновского муниципального округа Калужской области.</w:t>
      </w:r>
    </w:p>
    <w:p w:rsidR="00B11A86" w:rsidRPr="00317532" w:rsidRDefault="00B11A86" w:rsidP="003175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7532">
        <w:rPr>
          <w:rFonts w:ascii="Times New Roman" w:eastAsia="Times New Roman" w:hAnsi="Times New Roman" w:cs="Times New Roman"/>
          <w:sz w:val="24"/>
          <w:szCs w:val="24"/>
          <w:lang w:eastAsia="ru-RU"/>
        </w:rPr>
        <w:t xml:space="preserve">1.5. Остаток средств, находящихся на счетах бюджетов муниципального района </w:t>
      </w:r>
      <w:r w:rsidR="00317532">
        <w:rPr>
          <w:rFonts w:ascii="Times New Roman" w:eastAsia="Times New Roman" w:hAnsi="Times New Roman" w:cs="Times New Roman"/>
          <w:sz w:val="24"/>
          <w:szCs w:val="24"/>
          <w:lang w:eastAsia="ru-RU"/>
        </w:rPr>
        <w:t>«</w:t>
      </w:r>
      <w:r w:rsidRPr="00317532">
        <w:rPr>
          <w:rFonts w:ascii="Times New Roman" w:eastAsia="Times New Roman" w:hAnsi="Times New Roman" w:cs="Times New Roman"/>
          <w:sz w:val="24"/>
          <w:szCs w:val="24"/>
          <w:lang w:eastAsia="ru-RU"/>
        </w:rPr>
        <w:t>Город Людиново и Людиновский район</w:t>
      </w:r>
      <w:r w:rsidR="00317532">
        <w:rPr>
          <w:rFonts w:ascii="Times New Roman" w:eastAsia="Times New Roman" w:hAnsi="Times New Roman" w:cs="Times New Roman"/>
          <w:sz w:val="24"/>
          <w:szCs w:val="24"/>
          <w:lang w:eastAsia="ru-RU"/>
        </w:rPr>
        <w:t>»</w:t>
      </w:r>
      <w:r w:rsidRPr="00317532">
        <w:rPr>
          <w:rFonts w:ascii="Times New Roman" w:eastAsia="Times New Roman" w:hAnsi="Times New Roman" w:cs="Times New Roman"/>
          <w:sz w:val="24"/>
          <w:szCs w:val="24"/>
          <w:lang w:eastAsia="ru-RU"/>
        </w:rPr>
        <w:t>, преобразованных поселений, входящих в его состав, по состоянию на 31.12.2025 года, подлежит перечислению на единый счет бюджета Людиновского муниципального округа Калужской области.</w:t>
      </w:r>
    </w:p>
    <w:p w:rsidR="00B11A86" w:rsidRPr="00317532" w:rsidRDefault="00B11A86" w:rsidP="003175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7532">
        <w:rPr>
          <w:rFonts w:ascii="Times New Roman" w:eastAsia="Times New Roman" w:hAnsi="Times New Roman" w:cs="Times New Roman"/>
          <w:sz w:val="24"/>
          <w:szCs w:val="24"/>
          <w:lang w:eastAsia="ru-RU"/>
        </w:rPr>
        <w:t xml:space="preserve">2. Определить, что в 2025 году в целях реализации проектов на территории Людиновского муниципального округа Калужской области, </w:t>
      </w:r>
      <w:proofErr w:type="spellStart"/>
      <w:r w:rsidRPr="00317532">
        <w:rPr>
          <w:rFonts w:ascii="Times New Roman" w:eastAsia="Times New Roman" w:hAnsi="Times New Roman" w:cs="Times New Roman"/>
          <w:sz w:val="24"/>
          <w:szCs w:val="24"/>
          <w:lang w:eastAsia="ru-RU"/>
        </w:rPr>
        <w:t>софинансирование</w:t>
      </w:r>
      <w:proofErr w:type="spellEnd"/>
      <w:r w:rsidRPr="00317532">
        <w:rPr>
          <w:rFonts w:ascii="Times New Roman" w:eastAsia="Times New Roman" w:hAnsi="Times New Roman" w:cs="Times New Roman"/>
          <w:sz w:val="24"/>
          <w:szCs w:val="24"/>
          <w:lang w:eastAsia="ru-RU"/>
        </w:rPr>
        <w:t xml:space="preserve"> которых осуществляется за счет межбюджетных трансфертов:</w:t>
      </w:r>
    </w:p>
    <w:p w:rsidR="00B11A86" w:rsidRPr="00317532" w:rsidRDefault="00B11A86" w:rsidP="003175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7532">
        <w:rPr>
          <w:rFonts w:ascii="Times New Roman" w:eastAsia="Times New Roman" w:hAnsi="Times New Roman" w:cs="Times New Roman"/>
          <w:sz w:val="24"/>
          <w:szCs w:val="24"/>
          <w:lang w:eastAsia="ru-RU"/>
        </w:rPr>
        <w:t>2.1. Документация (заявка, иные документы в соответствии с законодательством) в целях определения получателей межбюджетных трансфертов на реализацию проектов подписывается Главой Людиновского муниципального округа Калужской области, а до его избрания в установленном законодательством порядке – временно исполняющим полномочия Главы Людиновского муниципального округа Калужской области.</w:t>
      </w:r>
    </w:p>
    <w:p w:rsidR="00B11A86" w:rsidRPr="00317532" w:rsidRDefault="00B11A86" w:rsidP="003175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7532">
        <w:rPr>
          <w:rFonts w:ascii="Times New Roman" w:eastAsia="Times New Roman" w:hAnsi="Times New Roman" w:cs="Times New Roman"/>
          <w:sz w:val="24"/>
          <w:szCs w:val="24"/>
          <w:lang w:eastAsia="ru-RU"/>
        </w:rPr>
        <w:t xml:space="preserve">2.2. Отчеты по проектам, реализованным в 2025 году, </w:t>
      </w:r>
      <w:proofErr w:type="gramStart"/>
      <w:r w:rsidRPr="00317532">
        <w:rPr>
          <w:rFonts w:ascii="Times New Roman" w:eastAsia="Times New Roman" w:hAnsi="Times New Roman" w:cs="Times New Roman"/>
          <w:sz w:val="24"/>
          <w:szCs w:val="24"/>
          <w:lang w:eastAsia="ru-RU"/>
        </w:rPr>
        <w:t>подписываются и направляются</w:t>
      </w:r>
      <w:proofErr w:type="gramEnd"/>
      <w:r w:rsidRPr="00317532">
        <w:rPr>
          <w:rFonts w:ascii="Times New Roman" w:eastAsia="Times New Roman" w:hAnsi="Times New Roman" w:cs="Times New Roman"/>
          <w:sz w:val="24"/>
          <w:szCs w:val="24"/>
          <w:lang w:eastAsia="ru-RU"/>
        </w:rPr>
        <w:t xml:space="preserve"> Главой Людиновского муниципального округа Калужской области, а до его избрания в установленном законодательством порядке – временно исполняющим полномочия Главы Людиновского муниципального округа Калужской области.</w:t>
      </w:r>
    </w:p>
    <w:p w:rsidR="00B11A86" w:rsidRPr="00317532" w:rsidRDefault="00B11A86" w:rsidP="003175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7532">
        <w:rPr>
          <w:rFonts w:ascii="Times New Roman" w:eastAsia="Times New Roman" w:hAnsi="Times New Roman" w:cs="Times New Roman"/>
          <w:sz w:val="24"/>
          <w:szCs w:val="24"/>
          <w:lang w:eastAsia="ru-RU"/>
        </w:rPr>
        <w:t xml:space="preserve">3. Определить, что годовые отчеты об исполнении бюджета муниципального района </w:t>
      </w:r>
      <w:r w:rsidR="00317532">
        <w:rPr>
          <w:rFonts w:ascii="Times New Roman" w:eastAsia="Times New Roman" w:hAnsi="Times New Roman" w:cs="Times New Roman"/>
          <w:sz w:val="24"/>
          <w:szCs w:val="24"/>
          <w:lang w:eastAsia="ru-RU"/>
        </w:rPr>
        <w:t>«</w:t>
      </w:r>
      <w:r w:rsidRPr="00317532">
        <w:rPr>
          <w:rFonts w:ascii="Times New Roman" w:eastAsia="Times New Roman" w:hAnsi="Times New Roman" w:cs="Times New Roman"/>
          <w:sz w:val="24"/>
          <w:szCs w:val="24"/>
          <w:lang w:eastAsia="ru-RU"/>
        </w:rPr>
        <w:t>Город Людиново и Людиновский район</w:t>
      </w:r>
      <w:r w:rsidR="00317532">
        <w:rPr>
          <w:rFonts w:ascii="Times New Roman" w:eastAsia="Times New Roman" w:hAnsi="Times New Roman" w:cs="Times New Roman"/>
          <w:sz w:val="24"/>
          <w:szCs w:val="24"/>
          <w:lang w:eastAsia="ru-RU"/>
        </w:rPr>
        <w:t>»</w:t>
      </w:r>
      <w:r w:rsidRPr="00317532">
        <w:rPr>
          <w:rFonts w:ascii="Times New Roman" w:eastAsia="Times New Roman" w:hAnsi="Times New Roman" w:cs="Times New Roman"/>
          <w:sz w:val="24"/>
          <w:szCs w:val="24"/>
          <w:lang w:eastAsia="ru-RU"/>
        </w:rPr>
        <w:t xml:space="preserve"> и бюджетов преобразованных поселений, входящих в его состав, за 2025 год утверждаются Думой Людиновского муниципального округа раздельно по муниципальному району </w:t>
      </w:r>
      <w:r w:rsidR="00317532">
        <w:rPr>
          <w:rFonts w:ascii="Times New Roman" w:eastAsia="Times New Roman" w:hAnsi="Times New Roman" w:cs="Times New Roman"/>
          <w:sz w:val="24"/>
          <w:szCs w:val="24"/>
          <w:lang w:eastAsia="ru-RU"/>
        </w:rPr>
        <w:t>«</w:t>
      </w:r>
      <w:r w:rsidRPr="00317532">
        <w:rPr>
          <w:rFonts w:ascii="Times New Roman" w:eastAsia="Times New Roman" w:hAnsi="Times New Roman" w:cs="Times New Roman"/>
          <w:sz w:val="24"/>
          <w:szCs w:val="24"/>
          <w:lang w:eastAsia="ru-RU"/>
        </w:rPr>
        <w:t>Город Людиново и Людиновский район</w:t>
      </w:r>
      <w:r w:rsidR="00317532">
        <w:rPr>
          <w:rFonts w:ascii="Times New Roman" w:eastAsia="Times New Roman" w:hAnsi="Times New Roman" w:cs="Times New Roman"/>
          <w:sz w:val="24"/>
          <w:szCs w:val="24"/>
          <w:lang w:eastAsia="ru-RU"/>
        </w:rPr>
        <w:t>»</w:t>
      </w:r>
      <w:r w:rsidRPr="00317532">
        <w:rPr>
          <w:rFonts w:ascii="Times New Roman" w:eastAsia="Times New Roman" w:hAnsi="Times New Roman" w:cs="Times New Roman"/>
          <w:sz w:val="24"/>
          <w:szCs w:val="24"/>
          <w:lang w:eastAsia="ru-RU"/>
        </w:rPr>
        <w:t xml:space="preserve"> и каждому преобразованному поселению, входящему в его состав.</w:t>
      </w:r>
    </w:p>
    <w:p w:rsidR="003A335C" w:rsidRPr="00317532" w:rsidRDefault="00B11A86" w:rsidP="003175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7532">
        <w:rPr>
          <w:rFonts w:ascii="Times New Roman" w:eastAsia="Times New Roman" w:hAnsi="Times New Roman" w:cs="Times New Roman"/>
          <w:sz w:val="24"/>
          <w:szCs w:val="24"/>
          <w:lang w:eastAsia="ru-RU"/>
        </w:rPr>
        <w:t xml:space="preserve">4. Опубликовать настоящее решение в сетевом издании </w:t>
      </w:r>
      <w:r w:rsidR="00317532">
        <w:rPr>
          <w:rFonts w:ascii="Times New Roman" w:eastAsia="Times New Roman" w:hAnsi="Times New Roman" w:cs="Times New Roman"/>
          <w:sz w:val="24"/>
          <w:szCs w:val="24"/>
          <w:lang w:eastAsia="ru-RU"/>
        </w:rPr>
        <w:t>«</w:t>
      </w:r>
      <w:r w:rsidRPr="00317532">
        <w:rPr>
          <w:rFonts w:ascii="Times New Roman" w:eastAsia="Times New Roman" w:hAnsi="Times New Roman" w:cs="Times New Roman"/>
          <w:sz w:val="24"/>
          <w:szCs w:val="24"/>
          <w:lang w:eastAsia="ru-RU"/>
        </w:rPr>
        <w:t>Людиновский рабочий</w:t>
      </w:r>
      <w:r w:rsidR="00317532">
        <w:rPr>
          <w:rFonts w:ascii="Times New Roman" w:eastAsia="Times New Roman" w:hAnsi="Times New Roman" w:cs="Times New Roman"/>
          <w:sz w:val="24"/>
          <w:szCs w:val="24"/>
          <w:lang w:eastAsia="ru-RU"/>
        </w:rPr>
        <w:t>»</w:t>
      </w:r>
      <w:r w:rsidRPr="00317532">
        <w:rPr>
          <w:rFonts w:ascii="Times New Roman" w:eastAsia="Times New Roman" w:hAnsi="Times New Roman" w:cs="Times New Roman"/>
          <w:sz w:val="24"/>
          <w:szCs w:val="24"/>
          <w:lang w:eastAsia="ru-RU"/>
        </w:rPr>
        <w:t xml:space="preserve"> в информационно-телекоммуникационной сети </w:t>
      </w:r>
      <w:r w:rsidR="00317532">
        <w:rPr>
          <w:rFonts w:ascii="Times New Roman" w:eastAsia="Times New Roman" w:hAnsi="Times New Roman" w:cs="Times New Roman"/>
          <w:sz w:val="24"/>
          <w:szCs w:val="24"/>
          <w:lang w:eastAsia="ru-RU"/>
        </w:rPr>
        <w:t>«</w:t>
      </w:r>
      <w:r w:rsidRPr="00317532">
        <w:rPr>
          <w:rFonts w:ascii="Times New Roman" w:eastAsia="Times New Roman" w:hAnsi="Times New Roman" w:cs="Times New Roman"/>
          <w:sz w:val="24"/>
          <w:szCs w:val="24"/>
          <w:lang w:eastAsia="ru-RU"/>
        </w:rPr>
        <w:t>Интернет</w:t>
      </w:r>
      <w:r w:rsidR="00317532">
        <w:rPr>
          <w:rFonts w:ascii="Times New Roman" w:eastAsia="Times New Roman" w:hAnsi="Times New Roman" w:cs="Times New Roman"/>
          <w:sz w:val="24"/>
          <w:szCs w:val="24"/>
          <w:lang w:eastAsia="ru-RU"/>
        </w:rPr>
        <w:t>»</w:t>
      </w:r>
      <w:r w:rsidR="00E00705">
        <w:rPr>
          <w:rFonts w:ascii="Times New Roman" w:eastAsia="Times New Roman" w:hAnsi="Times New Roman" w:cs="Times New Roman"/>
          <w:sz w:val="24"/>
          <w:szCs w:val="24"/>
          <w:lang w:eastAsia="ru-RU"/>
        </w:rPr>
        <w:t xml:space="preserve"> и в газете «</w:t>
      </w:r>
      <w:r w:rsidR="00E00705" w:rsidRPr="00317532">
        <w:rPr>
          <w:rFonts w:ascii="Times New Roman" w:eastAsia="Times New Roman" w:hAnsi="Times New Roman" w:cs="Times New Roman"/>
          <w:sz w:val="24"/>
          <w:szCs w:val="24"/>
          <w:lang w:eastAsia="ru-RU"/>
        </w:rPr>
        <w:t>Людиновский рабочий</w:t>
      </w:r>
      <w:r w:rsidR="00E00705">
        <w:rPr>
          <w:rFonts w:ascii="Times New Roman" w:eastAsia="Times New Roman" w:hAnsi="Times New Roman" w:cs="Times New Roman"/>
          <w:sz w:val="24"/>
          <w:szCs w:val="24"/>
          <w:lang w:eastAsia="ru-RU"/>
        </w:rPr>
        <w:t>».</w:t>
      </w:r>
    </w:p>
    <w:p w:rsidR="00B11A86" w:rsidRPr="00317532" w:rsidRDefault="00B11A86" w:rsidP="003175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7532">
        <w:rPr>
          <w:rFonts w:ascii="Times New Roman" w:eastAsia="Times New Roman" w:hAnsi="Times New Roman" w:cs="Times New Roman"/>
          <w:sz w:val="24"/>
          <w:szCs w:val="24"/>
          <w:lang w:eastAsia="ru-RU"/>
        </w:rPr>
        <w:t xml:space="preserve">5. </w:t>
      </w:r>
      <w:r w:rsidR="003A335C" w:rsidRPr="00317532">
        <w:rPr>
          <w:rFonts w:ascii="Times New Roman" w:eastAsia="Times New Roman" w:hAnsi="Times New Roman" w:cs="Times New Roman"/>
          <w:sz w:val="24"/>
          <w:szCs w:val="24"/>
          <w:lang w:eastAsia="ru-RU"/>
        </w:rPr>
        <w:t>Настоящее решение вступает в силу со дня официального опубликования</w:t>
      </w:r>
      <w:r w:rsidRPr="00317532">
        <w:rPr>
          <w:rFonts w:ascii="Times New Roman" w:eastAsia="Times New Roman" w:hAnsi="Times New Roman" w:cs="Times New Roman"/>
          <w:sz w:val="24"/>
          <w:szCs w:val="24"/>
          <w:lang w:eastAsia="ru-RU"/>
        </w:rPr>
        <w:t>.</w:t>
      </w:r>
    </w:p>
    <w:p w:rsidR="00B11A86" w:rsidRPr="00317532" w:rsidRDefault="00B11A86" w:rsidP="00317532">
      <w:pPr>
        <w:spacing w:after="0" w:line="240" w:lineRule="auto"/>
        <w:ind w:firstLine="567"/>
        <w:jc w:val="both"/>
        <w:rPr>
          <w:rFonts w:ascii="Times New Roman" w:hAnsi="Times New Roman" w:cs="Times New Roman"/>
          <w:sz w:val="24"/>
          <w:szCs w:val="24"/>
        </w:rPr>
      </w:pPr>
    </w:p>
    <w:p w:rsidR="003A335C" w:rsidRPr="00317532" w:rsidRDefault="003A335C" w:rsidP="00317532">
      <w:pPr>
        <w:spacing w:after="0" w:line="240" w:lineRule="auto"/>
        <w:ind w:firstLine="567"/>
        <w:jc w:val="both"/>
        <w:rPr>
          <w:rFonts w:ascii="Times New Roman" w:hAnsi="Times New Roman" w:cs="Times New Roman"/>
          <w:sz w:val="24"/>
          <w:szCs w:val="24"/>
        </w:rPr>
      </w:pPr>
    </w:p>
    <w:p w:rsidR="00C668DE" w:rsidRPr="00317532" w:rsidRDefault="00C668DE" w:rsidP="00317532">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317532">
        <w:rPr>
          <w:rFonts w:ascii="Times New Roman" w:eastAsia="Times New Roman" w:hAnsi="Times New Roman" w:cs="Times New Roman"/>
          <w:b/>
          <w:sz w:val="24"/>
          <w:szCs w:val="24"/>
          <w:lang w:eastAsia="ru-RU"/>
        </w:rPr>
        <w:t xml:space="preserve">Временно </w:t>
      </w:r>
      <w:proofErr w:type="gramStart"/>
      <w:r w:rsidRPr="00317532">
        <w:rPr>
          <w:rFonts w:ascii="Times New Roman" w:eastAsia="Times New Roman" w:hAnsi="Times New Roman" w:cs="Times New Roman"/>
          <w:b/>
          <w:sz w:val="24"/>
          <w:szCs w:val="24"/>
          <w:lang w:eastAsia="ru-RU"/>
        </w:rPr>
        <w:t>исполняющий</w:t>
      </w:r>
      <w:proofErr w:type="gramEnd"/>
      <w:r w:rsidRPr="00317532">
        <w:rPr>
          <w:rFonts w:ascii="Times New Roman" w:eastAsia="Times New Roman" w:hAnsi="Times New Roman" w:cs="Times New Roman"/>
          <w:b/>
          <w:sz w:val="24"/>
          <w:szCs w:val="24"/>
          <w:lang w:eastAsia="ru-RU"/>
        </w:rPr>
        <w:t xml:space="preserve"> полномочия</w:t>
      </w:r>
    </w:p>
    <w:p w:rsidR="00C668DE" w:rsidRPr="00317532" w:rsidRDefault="0008283A" w:rsidP="00317532">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317532">
        <w:rPr>
          <w:rFonts w:ascii="Times New Roman" w:eastAsia="Times New Roman" w:hAnsi="Times New Roman" w:cs="Times New Roman"/>
          <w:b/>
          <w:sz w:val="24"/>
          <w:szCs w:val="24"/>
          <w:lang w:eastAsia="ru-RU"/>
        </w:rPr>
        <w:t>Главы Людиновского</w:t>
      </w:r>
      <w:r w:rsidR="00C668DE" w:rsidRPr="00317532">
        <w:rPr>
          <w:rFonts w:ascii="Times New Roman" w:eastAsia="Times New Roman" w:hAnsi="Times New Roman" w:cs="Times New Roman"/>
          <w:b/>
          <w:sz w:val="24"/>
          <w:szCs w:val="24"/>
          <w:lang w:eastAsia="ru-RU"/>
        </w:rPr>
        <w:t xml:space="preserve"> </w:t>
      </w:r>
      <w:proofErr w:type="gramStart"/>
      <w:r w:rsidR="00C668DE" w:rsidRPr="00317532">
        <w:rPr>
          <w:rFonts w:ascii="Times New Roman" w:eastAsia="Times New Roman" w:hAnsi="Times New Roman" w:cs="Times New Roman"/>
          <w:b/>
          <w:sz w:val="24"/>
          <w:szCs w:val="24"/>
          <w:lang w:eastAsia="ru-RU"/>
        </w:rPr>
        <w:t>муниципального</w:t>
      </w:r>
      <w:proofErr w:type="gramEnd"/>
    </w:p>
    <w:p w:rsidR="00BB198E" w:rsidRPr="00317532" w:rsidRDefault="00C668DE" w:rsidP="00317532">
      <w:pPr>
        <w:widowControl w:val="0"/>
        <w:autoSpaceDE w:val="0"/>
        <w:autoSpaceDN w:val="0"/>
        <w:spacing w:after="0" w:line="240" w:lineRule="auto"/>
        <w:jc w:val="both"/>
        <w:rPr>
          <w:sz w:val="24"/>
          <w:szCs w:val="24"/>
        </w:rPr>
      </w:pPr>
      <w:r w:rsidRPr="00317532">
        <w:rPr>
          <w:rFonts w:ascii="Times New Roman" w:eastAsia="Times New Roman" w:hAnsi="Times New Roman" w:cs="Times New Roman"/>
          <w:b/>
          <w:sz w:val="24"/>
          <w:szCs w:val="24"/>
          <w:lang w:eastAsia="ru-RU"/>
        </w:rPr>
        <w:t xml:space="preserve">округа Калужской области                                                      </w:t>
      </w:r>
      <w:r w:rsidR="00635E2C" w:rsidRPr="00317532">
        <w:rPr>
          <w:rFonts w:ascii="Times New Roman" w:eastAsia="Times New Roman" w:hAnsi="Times New Roman" w:cs="Times New Roman"/>
          <w:b/>
          <w:sz w:val="24"/>
          <w:szCs w:val="24"/>
          <w:lang w:eastAsia="ru-RU"/>
        </w:rPr>
        <w:t xml:space="preserve">       </w:t>
      </w:r>
      <w:r w:rsidR="00317532">
        <w:rPr>
          <w:rFonts w:ascii="Times New Roman" w:eastAsia="Times New Roman" w:hAnsi="Times New Roman" w:cs="Times New Roman"/>
          <w:b/>
          <w:sz w:val="24"/>
          <w:szCs w:val="24"/>
          <w:lang w:eastAsia="ru-RU"/>
        </w:rPr>
        <w:t xml:space="preserve">                 </w:t>
      </w:r>
      <w:r w:rsidR="00635E2C" w:rsidRPr="00317532">
        <w:rPr>
          <w:rFonts w:ascii="Times New Roman" w:eastAsia="Times New Roman" w:hAnsi="Times New Roman" w:cs="Times New Roman"/>
          <w:b/>
          <w:sz w:val="24"/>
          <w:szCs w:val="24"/>
          <w:lang w:eastAsia="ru-RU"/>
        </w:rPr>
        <w:t>С.В.</w:t>
      </w:r>
      <w:r w:rsidR="00317532">
        <w:rPr>
          <w:rFonts w:ascii="Times New Roman" w:eastAsia="Times New Roman" w:hAnsi="Times New Roman" w:cs="Times New Roman"/>
          <w:b/>
          <w:sz w:val="24"/>
          <w:szCs w:val="24"/>
          <w:lang w:eastAsia="ru-RU"/>
        </w:rPr>
        <w:t xml:space="preserve"> </w:t>
      </w:r>
      <w:r w:rsidR="00635E2C" w:rsidRPr="00317532">
        <w:rPr>
          <w:rFonts w:ascii="Times New Roman" w:eastAsia="Times New Roman" w:hAnsi="Times New Roman" w:cs="Times New Roman"/>
          <w:b/>
          <w:sz w:val="24"/>
          <w:szCs w:val="24"/>
          <w:lang w:eastAsia="ru-RU"/>
        </w:rPr>
        <w:t>Перевалов</w:t>
      </w:r>
      <w:bookmarkStart w:id="0" w:name="_GoBack"/>
      <w:bookmarkEnd w:id="0"/>
    </w:p>
    <w:sectPr w:rsidR="00BB198E" w:rsidRPr="00317532" w:rsidSect="007F4D43">
      <w:pgSz w:w="11906" w:h="16838"/>
      <w:pgMar w:top="1134" w:right="79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084" w:rsidRDefault="00185084" w:rsidP="00CE730F">
      <w:pPr>
        <w:spacing w:after="0" w:line="240" w:lineRule="auto"/>
      </w:pPr>
      <w:r>
        <w:separator/>
      </w:r>
    </w:p>
  </w:endnote>
  <w:endnote w:type="continuationSeparator" w:id="1">
    <w:p w:rsidR="00185084" w:rsidRDefault="00185084" w:rsidP="00CE73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084" w:rsidRDefault="00185084" w:rsidP="00CE730F">
      <w:pPr>
        <w:spacing w:after="0" w:line="240" w:lineRule="auto"/>
      </w:pPr>
      <w:r>
        <w:separator/>
      </w:r>
    </w:p>
  </w:footnote>
  <w:footnote w:type="continuationSeparator" w:id="1">
    <w:p w:rsidR="00185084" w:rsidRDefault="00185084" w:rsidP="00CE730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C56230"/>
    <w:rsid w:val="00035546"/>
    <w:rsid w:val="0008283A"/>
    <w:rsid w:val="00160E24"/>
    <w:rsid w:val="00185084"/>
    <w:rsid w:val="00187969"/>
    <w:rsid w:val="001F58C6"/>
    <w:rsid w:val="001F5FE1"/>
    <w:rsid w:val="00213EAE"/>
    <w:rsid w:val="00317532"/>
    <w:rsid w:val="00353140"/>
    <w:rsid w:val="00356981"/>
    <w:rsid w:val="003A335C"/>
    <w:rsid w:val="003E21F3"/>
    <w:rsid w:val="003F69D2"/>
    <w:rsid w:val="00406FEA"/>
    <w:rsid w:val="00425577"/>
    <w:rsid w:val="004C51E6"/>
    <w:rsid w:val="005C423E"/>
    <w:rsid w:val="005E7316"/>
    <w:rsid w:val="00635E2C"/>
    <w:rsid w:val="00691AB3"/>
    <w:rsid w:val="007F4D43"/>
    <w:rsid w:val="00870F67"/>
    <w:rsid w:val="008F5AE6"/>
    <w:rsid w:val="00927027"/>
    <w:rsid w:val="0097628B"/>
    <w:rsid w:val="009A1975"/>
    <w:rsid w:val="009B796A"/>
    <w:rsid w:val="00A15E2D"/>
    <w:rsid w:val="00A84588"/>
    <w:rsid w:val="00B05FCC"/>
    <w:rsid w:val="00B11A86"/>
    <w:rsid w:val="00B20A55"/>
    <w:rsid w:val="00BB198E"/>
    <w:rsid w:val="00C56230"/>
    <w:rsid w:val="00C668DE"/>
    <w:rsid w:val="00CD0D84"/>
    <w:rsid w:val="00CE730F"/>
    <w:rsid w:val="00E00705"/>
    <w:rsid w:val="00F04F5A"/>
    <w:rsid w:val="00F85894"/>
    <w:rsid w:val="00FF0B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8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730F"/>
    <w:pPr>
      <w:widowControl w:val="0"/>
      <w:autoSpaceDE w:val="0"/>
      <w:autoSpaceDN w:val="0"/>
      <w:spacing w:after="0" w:line="240" w:lineRule="auto"/>
    </w:pPr>
    <w:rPr>
      <w:rFonts w:ascii="Arial" w:eastAsia="Times New Roman" w:hAnsi="Arial" w:cs="Arial"/>
      <w:sz w:val="20"/>
      <w:lang w:eastAsia="ru-RU"/>
    </w:rPr>
  </w:style>
  <w:style w:type="paragraph" w:styleId="a3">
    <w:name w:val="header"/>
    <w:basedOn w:val="a"/>
    <w:link w:val="a4"/>
    <w:uiPriority w:val="99"/>
    <w:unhideWhenUsed/>
    <w:rsid w:val="00CE73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E730F"/>
  </w:style>
  <w:style w:type="paragraph" w:styleId="a5">
    <w:name w:val="footer"/>
    <w:basedOn w:val="a"/>
    <w:link w:val="a6"/>
    <w:uiPriority w:val="99"/>
    <w:unhideWhenUsed/>
    <w:rsid w:val="00CE730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E730F"/>
  </w:style>
  <w:style w:type="paragraph" w:styleId="a7">
    <w:name w:val="Balloon Text"/>
    <w:basedOn w:val="a"/>
    <w:link w:val="a8"/>
    <w:uiPriority w:val="99"/>
    <w:semiHidden/>
    <w:unhideWhenUsed/>
    <w:rsid w:val="00CE73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730F"/>
    <w:rPr>
      <w:rFonts w:ascii="Tahoma" w:hAnsi="Tahoma" w:cs="Tahoma"/>
      <w:sz w:val="16"/>
      <w:szCs w:val="16"/>
    </w:rPr>
  </w:style>
  <w:style w:type="table" w:styleId="a9">
    <w:name w:val="Table Grid"/>
    <w:basedOn w:val="a1"/>
    <w:uiPriority w:val="59"/>
    <w:rsid w:val="004C51E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669396">
      <w:bodyDiv w:val="1"/>
      <w:marLeft w:val="0"/>
      <w:marRight w:val="0"/>
      <w:marTop w:val="0"/>
      <w:marBottom w:val="0"/>
      <w:divBdr>
        <w:top w:val="none" w:sz="0" w:space="0" w:color="auto"/>
        <w:left w:val="none" w:sz="0" w:space="0" w:color="auto"/>
        <w:bottom w:val="none" w:sz="0" w:space="0" w:color="auto"/>
        <w:right w:val="none" w:sz="0" w:space="0" w:color="auto"/>
      </w:divBdr>
    </w:div>
    <w:div w:id="158272120">
      <w:bodyDiv w:val="1"/>
      <w:marLeft w:val="0"/>
      <w:marRight w:val="0"/>
      <w:marTop w:val="0"/>
      <w:marBottom w:val="0"/>
      <w:divBdr>
        <w:top w:val="none" w:sz="0" w:space="0" w:color="auto"/>
        <w:left w:val="none" w:sz="0" w:space="0" w:color="auto"/>
        <w:bottom w:val="none" w:sz="0" w:space="0" w:color="auto"/>
        <w:right w:val="none" w:sz="0" w:space="0" w:color="auto"/>
      </w:divBdr>
    </w:div>
    <w:div w:id="177358368">
      <w:bodyDiv w:val="1"/>
      <w:marLeft w:val="0"/>
      <w:marRight w:val="0"/>
      <w:marTop w:val="0"/>
      <w:marBottom w:val="0"/>
      <w:divBdr>
        <w:top w:val="none" w:sz="0" w:space="0" w:color="auto"/>
        <w:left w:val="none" w:sz="0" w:space="0" w:color="auto"/>
        <w:bottom w:val="none" w:sz="0" w:space="0" w:color="auto"/>
        <w:right w:val="none" w:sz="0" w:space="0" w:color="auto"/>
      </w:divBdr>
    </w:div>
    <w:div w:id="1067342933">
      <w:bodyDiv w:val="1"/>
      <w:marLeft w:val="0"/>
      <w:marRight w:val="0"/>
      <w:marTop w:val="0"/>
      <w:marBottom w:val="0"/>
      <w:divBdr>
        <w:top w:val="none" w:sz="0" w:space="0" w:color="auto"/>
        <w:left w:val="none" w:sz="0" w:space="0" w:color="auto"/>
        <w:bottom w:val="none" w:sz="0" w:space="0" w:color="auto"/>
        <w:right w:val="none" w:sz="0" w:space="0" w:color="auto"/>
      </w:divBdr>
    </w:div>
    <w:div w:id="16618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84142-8BA5-4557-B42F-2E45713B6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812</Words>
  <Characters>4633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Маргарита Владиславовна</dc:creator>
  <cp:lastModifiedBy>Admin</cp:lastModifiedBy>
  <cp:revision>8</cp:revision>
  <cp:lastPrinted>2025-09-17T13:53:00Z</cp:lastPrinted>
  <dcterms:created xsi:type="dcterms:W3CDTF">2025-09-17T13:56:00Z</dcterms:created>
  <dcterms:modified xsi:type="dcterms:W3CDTF">2025-09-23T13:57:00Z</dcterms:modified>
</cp:coreProperties>
</file>