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F0" w:rsidRDefault="00247CF0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1457A" w:rsidRDefault="00C33D77" w:rsidP="0081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Pr="003777DC" w:rsidRDefault="00CD3979" w:rsidP="00C33D7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20 мая</w:t>
      </w:r>
      <w:r w:rsidR="00FF39D2">
        <w:rPr>
          <w:sz w:val="26"/>
          <w:szCs w:val="26"/>
          <w:u w:val="single"/>
        </w:rPr>
        <w:t xml:space="preserve"> </w:t>
      </w:r>
      <w:r w:rsidR="00C33D77" w:rsidRPr="003777DC">
        <w:rPr>
          <w:sz w:val="26"/>
          <w:szCs w:val="26"/>
          <w:u w:val="single"/>
        </w:rPr>
        <w:t>201</w:t>
      </w:r>
      <w:r w:rsidR="001F3380" w:rsidRPr="003777DC">
        <w:rPr>
          <w:sz w:val="26"/>
          <w:szCs w:val="26"/>
          <w:u w:val="single"/>
        </w:rPr>
        <w:t>6</w:t>
      </w:r>
      <w:r w:rsidR="00C33D77" w:rsidRPr="003777DC">
        <w:rPr>
          <w:sz w:val="26"/>
          <w:szCs w:val="26"/>
          <w:u w:val="single"/>
        </w:rPr>
        <w:t xml:space="preserve"> г</w:t>
      </w:r>
      <w:r w:rsidR="00FF39D2">
        <w:rPr>
          <w:sz w:val="26"/>
          <w:szCs w:val="26"/>
          <w:u w:val="single"/>
        </w:rPr>
        <w:t>ода</w:t>
      </w:r>
      <w:r w:rsidR="00FF39D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="003777DC">
        <w:rPr>
          <w:sz w:val="26"/>
          <w:szCs w:val="26"/>
        </w:rPr>
        <w:t xml:space="preserve">  </w:t>
      </w:r>
      <w:r w:rsidR="00C33D77" w:rsidRPr="003777DC">
        <w:rPr>
          <w:sz w:val="26"/>
          <w:szCs w:val="26"/>
        </w:rPr>
        <w:t xml:space="preserve">               </w:t>
      </w:r>
      <w:r w:rsidR="00FF39D2">
        <w:rPr>
          <w:sz w:val="26"/>
          <w:szCs w:val="26"/>
        </w:rPr>
        <w:t xml:space="preserve">  </w:t>
      </w:r>
      <w:r w:rsidR="00F62E63" w:rsidRPr="003777DC">
        <w:rPr>
          <w:sz w:val="26"/>
          <w:szCs w:val="26"/>
        </w:rPr>
        <w:t xml:space="preserve">   </w:t>
      </w:r>
      <w:r w:rsidR="00C33D77" w:rsidRPr="003777DC">
        <w:rPr>
          <w:sz w:val="26"/>
          <w:szCs w:val="26"/>
        </w:rPr>
        <w:t xml:space="preserve">        </w:t>
      </w:r>
      <w:r w:rsidR="001F3380" w:rsidRPr="003777DC">
        <w:rPr>
          <w:sz w:val="26"/>
          <w:szCs w:val="26"/>
        </w:rPr>
        <w:t xml:space="preserve">                </w:t>
      </w:r>
      <w:r w:rsidR="00FF39D2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FF39D2">
        <w:rPr>
          <w:sz w:val="26"/>
          <w:szCs w:val="26"/>
        </w:rPr>
        <w:t xml:space="preserve">         </w:t>
      </w:r>
      <w:r w:rsidR="00C33D77" w:rsidRPr="003777DC">
        <w:rPr>
          <w:sz w:val="26"/>
          <w:szCs w:val="26"/>
        </w:rPr>
        <w:t xml:space="preserve">   </w:t>
      </w:r>
      <w:r w:rsidR="004F26C2" w:rsidRPr="003777DC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46</w:t>
      </w:r>
      <w:r w:rsidR="00FF39D2">
        <w:rPr>
          <w:sz w:val="26"/>
          <w:szCs w:val="26"/>
          <w:u w:val="single"/>
        </w:rPr>
        <w:t xml:space="preserve"> </w:t>
      </w:r>
      <w:r w:rsidR="001F3380" w:rsidRPr="003777DC">
        <w:rPr>
          <w:sz w:val="26"/>
          <w:szCs w:val="26"/>
          <w:u w:val="single"/>
        </w:rPr>
        <w:t xml:space="preserve"> </w:t>
      </w:r>
      <w:r w:rsidR="004F26C2" w:rsidRPr="003777DC">
        <w:rPr>
          <w:sz w:val="26"/>
          <w:szCs w:val="26"/>
          <w:u w:val="single"/>
        </w:rPr>
        <w:t xml:space="preserve">  </w:t>
      </w:r>
    </w:p>
    <w:p w:rsidR="00C33D77" w:rsidRDefault="00C33D77" w:rsidP="00C33D77">
      <w:pPr>
        <w:rPr>
          <w:sz w:val="26"/>
          <w:szCs w:val="26"/>
        </w:rPr>
      </w:pPr>
    </w:p>
    <w:p w:rsidR="00AB3325" w:rsidRPr="003777DC" w:rsidRDefault="00AB3325" w:rsidP="00C33D77">
      <w:pPr>
        <w:rPr>
          <w:sz w:val="26"/>
          <w:szCs w:val="26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1F3380" w:rsidRPr="003777DC" w:rsidTr="001F3380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1F3380" w:rsidRPr="003777DC" w:rsidRDefault="001F3380" w:rsidP="001F3380">
            <w:pPr>
              <w:jc w:val="both"/>
              <w:rPr>
                <w:b/>
                <w:sz w:val="26"/>
                <w:szCs w:val="26"/>
              </w:rPr>
            </w:pPr>
            <w:r w:rsidRPr="003777DC">
              <w:rPr>
                <w:b/>
                <w:sz w:val="26"/>
                <w:szCs w:val="26"/>
              </w:rPr>
              <w:t>«Об исполнении бюджета сельского поселения «Деревня Игнатовка» за 2015 год»</w:t>
            </w:r>
          </w:p>
          <w:p w:rsidR="001F3380" w:rsidRPr="003777DC" w:rsidRDefault="001F3380" w:rsidP="00C33D77">
            <w:pPr>
              <w:rPr>
                <w:sz w:val="26"/>
                <w:szCs w:val="26"/>
              </w:rPr>
            </w:pPr>
          </w:p>
        </w:tc>
      </w:tr>
    </w:tbl>
    <w:p w:rsidR="00C33D77" w:rsidRPr="003777DC" w:rsidRDefault="00C33D77" w:rsidP="00C33D77">
      <w:pPr>
        <w:rPr>
          <w:sz w:val="26"/>
          <w:szCs w:val="26"/>
        </w:rPr>
      </w:pPr>
    </w:p>
    <w:p w:rsidR="00C33D77" w:rsidRPr="003777DC" w:rsidRDefault="00C33D77" w:rsidP="00C33D77">
      <w:pPr>
        <w:jc w:val="center"/>
        <w:rPr>
          <w:sz w:val="26"/>
          <w:szCs w:val="26"/>
        </w:rPr>
      </w:pPr>
    </w:p>
    <w:p w:rsidR="00C33D77" w:rsidRPr="003777DC" w:rsidRDefault="00C33D77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        </w:t>
      </w:r>
      <w:r w:rsidR="003777DC" w:rsidRPr="003777DC">
        <w:rPr>
          <w:sz w:val="26"/>
          <w:szCs w:val="26"/>
        </w:rPr>
        <w:t>В соответствии со ст.265.2 Бюджетного кодекса РФ Сельская Дума сельского поселения «Деревня Игнатовка» рассмотрев отчет об исполнении бюджета сельского поселения «Деревня Игнатовка» за 2015 год</w:t>
      </w:r>
      <w:r w:rsidR="00582117" w:rsidRPr="003777DC">
        <w:rPr>
          <w:sz w:val="26"/>
          <w:szCs w:val="26"/>
        </w:rPr>
        <w:t>, СЕЛЬСКАЯ</w:t>
      </w:r>
      <w:r w:rsidRPr="003777DC">
        <w:rPr>
          <w:sz w:val="26"/>
          <w:szCs w:val="26"/>
        </w:rPr>
        <w:t xml:space="preserve"> ДУМА </w:t>
      </w:r>
    </w:p>
    <w:p w:rsidR="00C33D77" w:rsidRPr="003777DC" w:rsidRDefault="00C33D77" w:rsidP="00C33D77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</w:t>
      </w:r>
    </w:p>
    <w:p w:rsidR="00C33D77" w:rsidRPr="003777DC" w:rsidRDefault="00C33D77" w:rsidP="00C33D77">
      <w:pPr>
        <w:jc w:val="center"/>
        <w:rPr>
          <w:b/>
          <w:sz w:val="26"/>
          <w:szCs w:val="26"/>
        </w:rPr>
      </w:pPr>
      <w:r w:rsidRPr="003777DC">
        <w:rPr>
          <w:b/>
          <w:sz w:val="26"/>
          <w:szCs w:val="26"/>
        </w:rPr>
        <w:t>Р Е Ш И Л А:</w:t>
      </w:r>
    </w:p>
    <w:p w:rsidR="00C33D77" w:rsidRPr="003777DC" w:rsidRDefault="00C33D77" w:rsidP="00C33D77">
      <w:pPr>
        <w:rPr>
          <w:sz w:val="26"/>
          <w:szCs w:val="26"/>
        </w:rPr>
      </w:pP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1.Утвердить отчет об исполнении бюджета сельского поселения «Деревня Игнатовка» за 2015 год: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-  по доходам в сумме 7870517,52 рублей, в том числе объем безвозмездных поступлений 7305986,20 рублей, 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- по кассовым расходам в сумме 8010766,63 рублей, с дефицитом бюджета в сумме 140249,11 рубля. 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2. Утвердить исполнение доходов бюджета сельского поселения «Деревня Игнатовка» за 2015 год по кодам классификации доходов бюджетов согласно приложению №1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3.Утвердить исполнение доходов бюджета сельского поселения «Деревня Игнатовка» за 2015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№2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4.Утвердить исполнение расходов бюджета сельского поселения «Деревня Игнатовка» за 2015 год по ведомственной структуре расходов согласно приложению №3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5.Утвердить исполнение расходов бюджета сельского поселения «Деревня Игнатовка» за 2015 год по разделам и подразделам классификации расходов бюджетов согласно приложению № 4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6.Утвердить исполнение по межбюджетным трансфертам, предоставленным бюджету сельского поселения «Деревня Игнатовка» за 2015 год согласно приложению №5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7. Утвердить 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2015 год согласно приложению № 6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lastRenderedPageBreak/>
        <w:t xml:space="preserve">       8.Утвердить исполнение источников финансирования бюджета сельского поселения «Деревня Игнатовка» в 2015 году по кодам классификации источников финансирования дефицитов бюджетов согласно приложению №7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9.Утвердить исполнение источников финансирования дефицита бюджета сельского поселения «Деревня Игнатовка» в 2015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№ 8 к настоящему Решению.</w:t>
      </w:r>
    </w:p>
    <w:p w:rsidR="003777DC" w:rsidRPr="003777DC" w:rsidRDefault="003777DC" w:rsidP="003777DC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10. Настоящее решение вступает в силу после официального опубликования.</w:t>
      </w:r>
    </w:p>
    <w:p w:rsidR="00C33D77" w:rsidRPr="003777DC" w:rsidRDefault="00C33D77" w:rsidP="00C33D77">
      <w:pPr>
        <w:jc w:val="both"/>
        <w:rPr>
          <w:sz w:val="26"/>
          <w:szCs w:val="26"/>
        </w:rPr>
      </w:pPr>
      <w:r w:rsidRPr="003777DC">
        <w:rPr>
          <w:sz w:val="26"/>
          <w:szCs w:val="26"/>
        </w:rPr>
        <w:t xml:space="preserve">               </w:t>
      </w:r>
    </w:p>
    <w:p w:rsidR="00C33D77" w:rsidRPr="003777DC" w:rsidRDefault="00C33D77" w:rsidP="003777DC">
      <w:pPr>
        <w:jc w:val="both"/>
        <w:rPr>
          <w:sz w:val="26"/>
          <w:szCs w:val="26"/>
        </w:rPr>
      </w:pPr>
    </w:p>
    <w:p w:rsidR="00C33D77" w:rsidRPr="003777DC" w:rsidRDefault="00C33D77" w:rsidP="00C33D77">
      <w:pPr>
        <w:ind w:firstLine="900"/>
        <w:jc w:val="both"/>
        <w:rPr>
          <w:sz w:val="26"/>
          <w:szCs w:val="26"/>
        </w:rPr>
      </w:pPr>
    </w:p>
    <w:p w:rsidR="004F26C2" w:rsidRPr="003777DC" w:rsidRDefault="00C33D77" w:rsidP="00C33D77">
      <w:pPr>
        <w:jc w:val="both"/>
        <w:rPr>
          <w:b/>
          <w:sz w:val="26"/>
          <w:szCs w:val="26"/>
        </w:rPr>
      </w:pPr>
      <w:r w:rsidRPr="003777DC">
        <w:rPr>
          <w:b/>
          <w:sz w:val="26"/>
          <w:szCs w:val="26"/>
        </w:rPr>
        <w:t xml:space="preserve">Глава сельского поселения </w:t>
      </w:r>
    </w:p>
    <w:p w:rsidR="00C33D77" w:rsidRPr="003777DC" w:rsidRDefault="00C33D77" w:rsidP="00C33D77">
      <w:pPr>
        <w:jc w:val="both"/>
        <w:rPr>
          <w:b/>
          <w:sz w:val="26"/>
          <w:szCs w:val="26"/>
        </w:rPr>
      </w:pPr>
      <w:r w:rsidRPr="003777DC">
        <w:rPr>
          <w:b/>
          <w:sz w:val="26"/>
          <w:szCs w:val="26"/>
        </w:rPr>
        <w:t xml:space="preserve">«Деревня </w:t>
      </w:r>
      <w:proofErr w:type="gramStart"/>
      <w:r w:rsidRPr="003777DC">
        <w:rPr>
          <w:b/>
          <w:sz w:val="26"/>
          <w:szCs w:val="26"/>
        </w:rPr>
        <w:t xml:space="preserve">Игнатовка»   </w:t>
      </w:r>
      <w:proofErr w:type="gramEnd"/>
      <w:r w:rsidRPr="003777DC">
        <w:rPr>
          <w:b/>
          <w:sz w:val="26"/>
          <w:szCs w:val="26"/>
        </w:rPr>
        <w:t xml:space="preserve">                                           </w:t>
      </w:r>
      <w:r w:rsidR="004F26C2" w:rsidRPr="003777DC">
        <w:rPr>
          <w:b/>
          <w:sz w:val="26"/>
          <w:szCs w:val="26"/>
        </w:rPr>
        <w:t xml:space="preserve">                                           Г.С.Сафронов</w:t>
      </w:r>
    </w:p>
    <w:p w:rsidR="00C33D77" w:rsidRPr="003777DC" w:rsidRDefault="00C33D77" w:rsidP="00C33D77">
      <w:pPr>
        <w:rPr>
          <w:sz w:val="26"/>
          <w:szCs w:val="26"/>
        </w:rPr>
      </w:pPr>
    </w:p>
    <w:p w:rsidR="0020799B" w:rsidRPr="003777DC" w:rsidRDefault="0020799B" w:rsidP="0020799B">
      <w:pPr>
        <w:jc w:val="both"/>
        <w:rPr>
          <w:bCs/>
          <w:sz w:val="26"/>
          <w:szCs w:val="26"/>
        </w:rPr>
      </w:pPr>
    </w:p>
    <w:p w:rsidR="00D11DB0" w:rsidRPr="003777DC" w:rsidRDefault="00D11DB0">
      <w:pPr>
        <w:rPr>
          <w:sz w:val="26"/>
          <w:szCs w:val="26"/>
        </w:rPr>
      </w:pPr>
    </w:p>
    <w:p w:rsidR="00A719C0" w:rsidRDefault="00A719C0"/>
    <w:p w:rsidR="00A719C0" w:rsidRDefault="00A719C0"/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1F3380"/>
    <w:rsid w:val="0020799B"/>
    <w:rsid w:val="00247CF0"/>
    <w:rsid w:val="003777DC"/>
    <w:rsid w:val="004F26C2"/>
    <w:rsid w:val="00582117"/>
    <w:rsid w:val="006951FE"/>
    <w:rsid w:val="00763B69"/>
    <w:rsid w:val="008138AF"/>
    <w:rsid w:val="0081457A"/>
    <w:rsid w:val="0090496E"/>
    <w:rsid w:val="00914475"/>
    <w:rsid w:val="00A719C0"/>
    <w:rsid w:val="00AB3325"/>
    <w:rsid w:val="00C33D77"/>
    <w:rsid w:val="00CD3979"/>
    <w:rsid w:val="00D11DB0"/>
    <w:rsid w:val="00F62E63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25</cp:revision>
  <cp:lastPrinted>2016-05-24T08:48:00Z</cp:lastPrinted>
  <dcterms:created xsi:type="dcterms:W3CDTF">2014-07-18T06:35:00Z</dcterms:created>
  <dcterms:modified xsi:type="dcterms:W3CDTF">2016-05-24T08:49:00Z</dcterms:modified>
</cp:coreProperties>
</file>