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1" w:rsidRPr="0007632A" w:rsidRDefault="00256551" w:rsidP="00256551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Фонд имущества Калужской области сообщает </w:t>
      </w:r>
      <w:r w:rsidRPr="0007632A">
        <w:rPr>
          <w:rFonts w:ascii="Times New Roman" w:hAnsi="Times New Roman" w:cs="Times New Roman"/>
          <w:b/>
        </w:rPr>
        <w:t xml:space="preserve">о </w:t>
      </w:r>
      <w:r w:rsidRPr="0075161B">
        <w:rPr>
          <w:rFonts w:ascii="Times New Roman" w:hAnsi="Times New Roman" w:cs="Times New Roman"/>
          <w:b/>
        </w:rPr>
        <w:t>проведении</w:t>
      </w:r>
      <w:r>
        <w:rPr>
          <w:rFonts w:ascii="Times New Roman" w:hAnsi="Times New Roman" w:cs="Times New Roman"/>
          <w:b/>
        </w:rPr>
        <w:t xml:space="preserve"> 23 сентября </w:t>
      </w:r>
      <w:r w:rsidRPr="0075161B">
        <w:rPr>
          <w:rFonts w:ascii="Times New Roman" w:eastAsia="MS Mincho" w:hAnsi="Times New Roman" w:cs="Times New Roman"/>
          <w:b/>
        </w:rPr>
        <w:t>2016 г.</w:t>
      </w:r>
      <w:r w:rsidRPr="0007632A">
        <w:rPr>
          <w:rFonts w:ascii="Times New Roman" w:hAnsi="Times New Roman" w:cs="Times New Roman"/>
          <w:b/>
        </w:rPr>
        <w:t>аукциона</w:t>
      </w:r>
    </w:p>
    <w:p w:rsidR="00256551" w:rsidRPr="0007632A" w:rsidRDefault="00256551" w:rsidP="00256551">
      <w:pPr>
        <w:pStyle w:val="1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32A">
        <w:rPr>
          <w:rFonts w:ascii="Times New Roman" w:hAnsi="Times New Roman" w:cs="Times New Roman"/>
          <w:b/>
          <w:sz w:val="22"/>
          <w:szCs w:val="22"/>
        </w:rPr>
        <w:t>по продаже земельного участка из земель сельскохозяйственного назначения</w:t>
      </w:r>
    </w:p>
    <w:p w:rsidR="00256551" w:rsidRPr="0007632A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256551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</w:rPr>
      </w:pPr>
      <w:r w:rsidRPr="0007632A">
        <w:rPr>
          <w:rFonts w:ascii="Times New Roman" w:hAnsi="Times New Roman" w:cs="Times New Roman"/>
          <w:b/>
        </w:rPr>
        <w:t xml:space="preserve">1. Организатор аукциона: </w:t>
      </w:r>
      <w:r w:rsidRPr="0007632A">
        <w:rPr>
          <w:rFonts w:ascii="Times New Roman" w:hAnsi="Times New Roman" w:cs="Times New Roman"/>
        </w:rPr>
        <w:t>Бюджетное специализированное учреждение «Фонд имущества Калужской области».</w:t>
      </w:r>
    </w:p>
    <w:p w:rsidR="00256551" w:rsidRPr="007816DA" w:rsidRDefault="00256551" w:rsidP="00256551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/>
          <w:bCs/>
          <w:i w:val="0"/>
          <w:shd w:val="clear" w:color="auto" w:fill="FFFFFF"/>
        </w:rPr>
      </w:pPr>
      <w:r w:rsidRPr="004A2CCE">
        <w:rPr>
          <w:rFonts w:ascii="Times New Roman" w:hAnsi="Times New Roman" w:cs="Times New Roman"/>
          <w:b/>
        </w:rPr>
        <w:t>2. Уполномоченный орган:</w:t>
      </w:r>
      <w:r>
        <w:rPr>
          <w:rFonts w:ascii="Times New Roman" w:hAnsi="Times New Roman"/>
          <w:shd w:val="clear" w:color="auto" w:fill="FFFFFF"/>
        </w:rPr>
        <w:t xml:space="preserve">Администрация муниципального района «Город Людиново и Людиновский район» Калужской области. </w:t>
      </w:r>
      <w:r w:rsidRPr="0063008D">
        <w:rPr>
          <w:rFonts w:ascii="Times New Roman" w:hAnsi="Times New Roman"/>
          <w:shd w:val="clear" w:color="auto" w:fill="FFFFFF"/>
        </w:rPr>
        <w:t>Реквиз</w:t>
      </w:r>
      <w:r w:rsidRPr="007816DA">
        <w:rPr>
          <w:rFonts w:ascii="Times New Roman" w:hAnsi="Times New Roman"/>
          <w:shd w:val="clear" w:color="auto" w:fill="FFFFFF"/>
        </w:rPr>
        <w:t xml:space="preserve">иты решения о проведении аукциона: Постановление </w:t>
      </w:r>
      <w:r>
        <w:rPr>
          <w:rFonts w:ascii="Times New Roman" w:hAnsi="Times New Roman"/>
          <w:shd w:val="clear" w:color="auto" w:fill="FFFFFF"/>
        </w:rPr>
        <w:t xml:space="preserve">администрации муниципального района «Город Людиново и Людиновский район» Калужской области </w:t>
      </w:r>
      <w:r w:rsidRPr="007816DA">
        <w:rPr>
          <w:rFonts w:ascii="Times New Roman" w:hAnsi="Times New Roman"/>
          <w:shd w:val="clear" w:color="auto" w:fill="FFFFFF"/>
        </w:rPr>
        <w:t xml:space="preserve">от </w:t>
      </w:r>
      <w:r>
        <w:rPr>
          <w:rFonts w:ascii="Times New Roman" w:hAnsi="Times New Roman"/>
          <w:shd w:val="clear" w:color="auto" w:fill="FFFFFF"/>
        </w:rPr>
        <w:t>15.04</w:t>
      </w:r>
      <w:r w:rsidRPr="007816DA">
        <w:rPr>
          <w:rFonts w:ascii="Times New Roman" w:hAnsi="Times New Roman"/>
          <w:shd w:val="clear" w:color="auto" w:fill="FFFFFF"/>
        </w:rPr>
        <w:t>.2016</w:t>
      </w:r>
      <w:r>
        <w:rPr>
          <w:rStyle w:val="a3"/>
          <w:rFonts w:ascii="Times New Roman" w:hAnsi="Times New Roman"/>
          <w:i w:val="0"/>
          <w:shd w:val="clear" w:color="auto" w:fill="FFFFFF"/>
        </w:rPr>
        <w:t xml:space="preserve"> № 415</w:t>
      </w:r>
      <w:r w:rsidRPr="007816DA">
        <w:rPr>
          <w:rStyle w:val="a3"/>
          <w:rFonts w:ascii="Times New Roman" w:hAnsi="Times New Roman"/>
          <w:i w:val="0"/>
          <w:shd w:val="clear" w:color="auto" w:fill="FFFFFF"/>
        </w:rPr>
        <w:t>.</w:t>
      </w:r>
    </w:p>
    <w:p w:rsidR="00256551" w:rsidRPr="000463EB" w:rsidRDefault="00256551" w:rsidP="0025655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</w:rPr>
      </w:pPr>
      <w:r w:rsidRPr="004A2CCE">
        <w:rPr>
          <w:rStyle w:val="a3"/>
          <w:rFonts w:ascii="Times New Roman" w:hAnsi="Times New Roman" w:cs="Times New Roman"/>
          <w:b/>
          <w:bCs/>
          <w:i w:val="0"/>
        </w:rPr>
        <w:t xml:space="preserve">3. Форма собственности: </w:t>
      </w:r>
      <w:r w:rsidRPr="00EB5909">
        <w:rPr>
          <w:rStyle w:val="a3"/>
          <w:rFonts w:ascii="Times New Roman" w:hAnsi="Times New Roman" w:cs="Times New Roman"/>
          <w:i w:val="0"/>
        </w:rPr>
        <w:t>неразграниченная</w:t>
      </w:r>
      <w:r w:rsidRPr="007B76F7">
        <w:rPr>
          <w:rStyle w:val="a3"/>
          <w:rFonts w:ascii="Times New Roman" w:hAnsi="Times New Roman" w:cs="Times New Roman"/>
        </w:rPr>
        <w:t>.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1"/>
          <w:szCs w:val="21"/>
        </w:rPr>
      </w:pPr>
      <w:r w:rsidRPr="00A44DCF">
        <w:rPr>
          <w:rStyle w:val="a3"/>
          <w:rFonts w:ascii="Times New Roman" w:hAnsi="Times New Roman" w:cs="Times New Roman"/>
          <w:b/>
          <w:bCs/>
          <w:i w:val="0"/>
          <w:sz w:val="21"/>
          <w:szCs w:val="21"/>
        </w:rPr>
        <w:t>4. Форма торгов</w:t>
      </w:r>
      <w:r w:rsidRPr="00A44DCF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A44DCF">
        <w:rPr>
          <w:rStyle w:val="a3"/>
          <w:rFonts w:ascii="Times New Roman" w:eastAsia="MS Mincho" w:hAnsi="Times New Roman" w:cs="Times New Roman"/>
          <w:i w:val="0"/>
          <w:color w:val="000000"/>
          <w:sz w:val="21"/>
          <w:szCs w:val="21"/>
        </w:rPr>
        <w:t>аукцион, открытый по составу участников и по форме подачи предложений о цене предмета торгов.</w:t>
      </w:r>
    </w:p>
    <w:p w:rsidR="00256551" w:rsidRPr="004A2CCE" w:rsidRDefault="00256551" w:rsidP="00256551">
      <w:pPr>
        <w:spacing w:after="0" w:line="100" w:lineRule="atLeast"/>
        <w:ind w:firstLine="708"/>
        <w:jc w:val="both"/>
        <w:rPr>
          <w:rFonts w:ascii="Times New Roman" w:eastAsia="MS Mincho" w:hAnsi="Times New Roman" w:cs="Times New Roman"/>
          <w:b/>
        </w:rPr>
      </w:pPr>
      <w:r w:rsidRPr="004A2CCE">
        <w:rPr>
          <w:rFonts w:ascii="Times New Roman" w:eastAsia="MS Mincho" w:hAnsi="Times New Roman" w:cs="Times New Roman"/>
          <w:b/>
          <w:color w:val="000000"/>
        </w:rPr>
        <w:t xml:space="preserve">5. Дата, время и место проведения </w:t>
      </w:r>
      <w:r w:rsidRPr="0075161B">
        <w:rPr>
          <w:rFonts w:ascii="Times New Roman" w:eastAsia="MS Mincho" w:hAnsi="Times New Roman" w:cs="Times New Roman"/>
          <w:b/>
          <w:color w:val="000000"/>
        </w:rPr>
        <w:t>аукциона:</w:t>
      </w:r>
      <w:r>
        <w:rPr>
          <w:rFonts w:ascii="Times New Roman" w:eastAsia="MS Mincho" w:hAnsi="Times New Roman" w:cs="Times New Roman"/>
          <w:b/>
        </w:rPr>
        <w:t xml:space="preserve">23 сентября </w:t>
      </w:r>
      <w:r w:rsidRPr="0075161B">
        <w:rPr>
          <w:rFonts w:ascii="Times New Roman" w:eastAsia="MS Mincho" w:hAnsi="Times New Roman" w:cs="Times New Roman"/>
          <w:b/>
        </w:rPr>
        <w:t>2016 г.</w:t>
      </w:r>
      <w:r>
        <w:rPr>
          <w:rFonts w:ascii="Times New Roman" w:eastAsia="MS Mincho" w:hAnsi="Times New Roman" w:cs="Times New Roman"/>
          <w:b/>
        </w:rPr>
        <w:t xml:space="preserve"> 12:00</w:t>
      </w:r>
      <w:r w:rsidRPr="0075161B">
        <w:rPr>
          <w:rFonts w:ascii="Times New Roman" w:eastAsia="MS Mincho" w:hAnsi="Times New Roman" w:cs="Times New Roman"/>
          <w:b/>
        </w:rPr>
        <w:t xml:space="preserve"> по</w:t>
      </w:r>
      <w:r w:rsidRPr="004A2CCE">
        <w:rPr>
          <w:rFonts w:ascii="Times New Roman" w:eastAsia="MS Mincho" w:hAnsi="Times New Roman" w:cs="Times New Roman"/>
        </w:rPr>
        <w:t xml:space="preserve"> московскому времени по адресу: г. Калуга, пл. Старый Торг, д. 5, аукционный зал. Порядок проведения аукциона определен в аукционной документации.</w:t>
      </w:r>
    </w:p>
    <w:p w:rsidR="00256551" w:rsidRPr="00CE1326" w:rsidRDefault="00256551" w:rsidP="00256551">
      <w:pPr>
        <w:pStyle w:val="1"/>
        <w:ind w:firstLine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5161B">
        <w:rPr>
          <w:rFonts w:ascii="Times New Roman" w:eastAsia="MS Mincho" w:hAnsi="Times New Roman" w:cs="Times New Roman"/>
          <w:b/>
          <w:sz w:val="22"/>
          <w:szCs w:val="22"/>
        </w:rPr>
        <w:t>6.</w:t>
      </w:r>
      <w:r w:rsidRPr="0075161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Дата, </w:t>
      </w:r>
      <w:r w:rsidRPr="0075161B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время и место </w:t>
      </w:r>
      <w:r w:rsidRPr="0075161B">
        <w:rPr>
          <w:rFonts w:ascii="Times New Roman" w:eastAsia="MS Mincho" w:hAnsi="Times New Roman" w:cs="Times New Roman"/>
          <w:b/>
          <w:bCs/>
          <w:sz w:val="22"/>
          <w:szCs w:val="22"/>
        </w:rPr>
        <w:t>рассмотрения заявок на участие в аукционе: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21 сентября </w:t>
      </w:r>
      <w:r w:rsidRPr="0075161B">
        <w:rPr>
          <w:rFonts w:ascii="Times New Roman" w:eastAsia="MS Mincho" w:hAnsi="Times New Roman" w:cs="Times New Roman"/>
          <w:b/>
          <w:sz w:val="22"/>
          <w:szCs w:val="22"/>
        </w:rPr>
        <w:t>2016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г. в 14:20</w:t>
      </w:r>
      <w:r w:rsidRPr="0075161B">
        <w:rPr>
          <w:rFonts w:ascii="Times New Roman" w:eastAsia="MS Mincho" w:hAnsi="Times New Roman" w:cs="Times New Roman"/>
          <w:sz w:val="22"/>
          <w:szCs w:val="22"/>
        </w:rPr>
        <w:t>по</w:t>
      </w:r>
      <w:r w:rsidRPr="004A2CCE">
        <w:rPr>
          <w:rFonts w:ascii="Times New Roman" w:eastAsia="MS Mincho" w:hAnsi="Times New Roman" w:cs="Times New Roman"/>
          <w:sz w:val="22"/>
          <w:szCs w:val="22"/>
        </w:rPr>
        <w:t xml:space="preserve"> месту проведения аукциона. </w:t>
      </w:r>
    </w:p>
    <w:p w:rsidR="00256551" w:rsidRPr="004A2CCE" w:rsidRDefault="00256551" w:rsidP="00256551">
      <w:pPr>
        <w:pStyle w:val="a5"/>
        <w:ind w:left="0" w:firstLine="0"/>
        <w:rPr>
          <w:b/>
          <w:sz w:val="22"/>
          <w:szCs w:val="22"/>
        </w:rPr>
      </w:pPr>
      <w:r w:rsidRPr="004A2CCE">
        <w:rPr>
          <w:b/>
          <w:sz w:val="22"/>
          <w:szCs w:val="22"/>
        </w:rPr>
        <w:tab/>
        <w:t>7. Место, дата и врем</w:t>
      </w:r>
      <w:r>
        <w:rPr>
          <w:b/>
          <w:sz w:val="22"/>
          <w:szCs w:val="22"/>
        </w:rPr>
        <w:t xml:space="preserve">я начала приема заявок на </w:t>
      </w:r>
      <w:r w:rsidRPr="00726066">
        <w:rPr>
          <w:b/>
          <w:sz w:val="22"/>
          <w:szCs w:val="22"/>
        </w:rPr>
        <w:t>участие в аукционе</w:t>
      </w:r>
      <w:r w:rsidRPr="002055B0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22 августа </w:t>
      </w:r>
      <w:r w:rsidRPr="002055B0">
        <w:rPr>
          <w:rFonts w:eastAsia="MS Mincho"/>
          <w:b/>
          <w:sz w:val="22"/>
          <w:szCs w:val="22"/>
        </w:rPr>
        <w:t>2016 г. в</w:t>
      </w:r>
      <w:r>
        <w:rPr>
          <w:rFonts w:eastAsia="MS Mincho"/>
          <w:b/>
          <w:sz w:val="22"/>
          <w:szCs w:val="22"/>
        </w:rPr>
        <w:t xml:space="preserve"> 10:00</w:t>
      </w:r>
      <w:r w:rsidRPr="00CE1326">
        <w:rPr>
          <w:sz w:val="22"/>
          <w:szCs w:val="22"/>
        </w:rPr>
        <w:t xml:space="preserve">по </w:t>
      </w:r>
      <w:r>
        <w:rPr>
          <w:sz w:val="22"/>
          <w:szCs w:val="22"/>
        </w:rPr>
        <w:t>адресу</w:t>
      </w:r>
      <w:r w:rsidRPr="00CE1326">
        <w:rPr>
          <w:sz w:val="22"/>
          <w:szCs w:val="22"/>
        </w:rPr>
        <w:t>: г. Калуга, пл. Старый Торг, д. 5, к.1.</w:t>
      </w:r>
    </w:p>
    <w:p w:rsidR="00256551" w:rsidRPr="00C7303E" w:rsidRDefault="00256551" w:rsidP="00256551">
      <w:pPr>
        <w:pStyle w:val="a5"/>
        <w:ind w:left="0" w:firstLine="0"/>
        <w:rPr>
          <w:sz w:val="22"/>
          <w:szCs w:val="22"/>
        </w:rPr>
      </w:pPr>
      <w:r w:rsidRPr="00C7303E">
        <w:rPr>
          <w:b/>
          <w:sz w:val="22"/>
          <w:szCs w:val="22"/>
        </w:rPr>
        <w:tab/>
        <w:t xml:space="preserve">8. Место, дата и время окончания приема заявок на участие в </w:t>
      </w:r>
      <w:r w:rsidRPr="002055B0">
        <w:rPr>
          <w:b/>
          <w:sz w:val="22"/>
          <w:szCs w:val="22"/>
        </w:rPr>
        <w:t>аукционе:</w:t>
      </w:r>
      <w:r>
        <w:rPr>
          <w:rFonts w:eastAsia="MS Mincho"/>
          <w:b/>
          <w:color w:val="000000"/>
          <w:sz w:val="22"/>
          <w:szCs w:val="22"/>
        </w:rPr>
        <w:t>20 сентября 2016</w:t>
      </w:r>
      <w:r w:rsidRPr="002055B0">
        <w:rPr>
          <w:rFonts w:eastAsia="MS Mincho"/>
          <w:b/>
          <w:sz w:val="22"/>
          <w:szCs w:val="22"/>
        </w:rPr>
        <w:t xml:space="preserve"> г. в </w:t>
      </w:r>
      <w:r>
        <w:rPr>
          <w:rFonts w:eastAsia="MS Mincho"/>
          <w:b/>
          <w:sz w:val="22"/>
          <w:szCs w:val="22"/>
        </w:rPr>
        <w:t>16:00 по</w:t>
      </w:r>
      <w:r w:rsidRPr="002055B0">
        <w:rPr>
          <w:sz w:val="22"/>
          <w:szCs w:val="22"/>
        </w:rPr>
        <w:t xml:space="preserve"> адресу: г. Калуга, пл. Старый Торг, д. 5, к.1.</w:t>
      </w:r>
    </w:p>
    <w:p w:rsidR="00256551" w:rsidRPr="00C7303E" w:rsidRDefault="00256551" w:rsidP="00256551">
      <w:pPr>
        <w:pStyle w:val="a5"/>
        <w:ind w:left="0" w:firstLine="0"/>
        <w:rPr>
          <w:sz w:val="22"/>
          <w:szCs w:val="22"/>
        </w:rPr>
      </w:pPr>
      <w:r w:rsidRPr="00C7303E">
        <w:rPr>
          <w:sz w:val="22"/>
          <w:szCs w:val="22"/>
        </w:rPr>
        <w:tab/>
        <w:t xml:space="preserve">Заявки на участие в </w:t>
      </w:r>
      <w:r w:rsidRPr="00C7303E">
        <w:rPr>
          <w:rFonts w:eastAsia="MS Mincho"/>
          <w:sz w:val="22"/>
          <w:szCs w:val="22"/>
        </w:rPr>
        <w:t>аукционе</w:t>
      </w:r>
      <w:r w:rsidRPr="00C7303E">
        <w:rPr>
          <w:sz w:val="22"/>
          <w:szCs w:val="22"/>
        </w:rPr>
        <w:t xml:space="preserve"> с прилагаемыми документами принимаются по рабочим дням с 10:00 до 16:00 (перерыв с 13:00 до 14:00), по пятницам и предпраздничным дням с 9:00 до 13:00 по московскому времени. </w:t>
      </w:r>
    </w:p>
    <w:p w:rsidR="00256551" w:rsidRPr="00C7303E" w:rsidRDefault="00256551" w:rsidP="00256551">
      <w:pPr>
        <w:spacing w:after="0"/>
        <w:ind w:firstLine="708"/>
        <w:jc w:val="both"/>
        <w:rPr>
          <w:rFonts w:ascii="Times New Roman" w:hAnsi="Times New Roman" w:cs="Times New Roman"/>
          <w:bCs/>
          <w:i/>
          <w:spacing w:val="-1"/>
        </w:rPr>
      </w:pPr>
      <w:r w:rsidRPr="00C7303E">
        <w:rPr>
          <w:rFonts w:ascii="Times New Roman" w:eastAsia="MS Mincho" w:hAnsi="Times New Roman" w:cs="Times New Roman"/>
          <w:b/>
        </w:rPr>
        <w:t>9. Предмет аукциона:</w:t>
      </w:r>
      <w:r w:rsidRPr="0037477C">
        <w:rPr>
          <w:rFonts w:ascii="Times New Roman" w:eastAsia="MS Mincho" w:hAnsi="Times New Roman" w:cs="Times New Roman"/>
        </w:rPr>
        <w:t>продажа земельного участка</w:t>
      </w:r>
      <w:r w:rsidRPr="0037477C">
        <w:rPr>
          <w:rFonts w:ascii="Times New Roman" w:hAnsi="Times New Roman" w:cs="Times New Roman"/>
          <w:iCs/>
          <w:spacing w:val="9"/>
        </w:rPr>
        <w:t>из земель населенных пунктов, с разрешенным использованием: земельные участки, находящиеся в составе дачных и садоводческих объединений, для содержания огорода, с кадастровым номером 40:28:010903:41</w:t>
      </w:r>
      <w:r w:rsidRPr="0037477C">
        <w:rPr>
          <w:rFonts w:ascii="Times New Roman" w:hAnsi="Times New Roman" w:cs="Times New Roman"/>
          <w:bCs/>
          <w:spacing w:val="-1"/>
        </w:rPr>
        <w:t>,</w:t>
      </w:r>
      <w:r>
        <w:rPr>
          <w:rFonts w:ascii="Times New Roman" w:hAnsi="Times New Roman" w:cs="Times New Roman"/>
          <w:bCs/>
          <w:spacing w:val="-1"/>
        </w:rPr>
        <w:t xml:space="preserve"> площадью 136 </w:t>
      </w:r>
      <w:r w:rsidRPr="00097664">
        <w:rPr>
          <w:rFonts w:ascii="Times New Roman" w:hAnsi="Times New Roman" w:cs="Times New Roman"/>
          <w:bCs/>
          <w:spacing w:val="-1"/>
        </w:rPr>
        <w:t xml:space="preserve">кв. м., местоположение установлено относительно ориентира, расположенного в границах участка, почтовый адрес ориентира: Калужская область, </w:t>
      </w:r>
      <w:r>
        <w:rPr>
          <w:rFonts w:ascii="Times New Roman" w:hAnsi="Times New Roman" w:cs="Times New Roman"/>
          <w:bCs/>
          <w:spacing w:val="-1"/>
        </w:rPr>
        <w:t>г. Людиново, в районе ул. К. Маркса 51 А.</w:t>
      </w:r>
    </w:p>
    <w:p w:rsidR="00256551" w:rsidRPr="00C7303E" w:rsidRDefault="00256551" w:rsidP="00256551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bCs/>
        </w:rPr>
      </w:pPr>
      <w:r w:rsidRPr="00C7303E">
        <w:rPr>
          <w:rFonts w:ascii="Times New Roman" w:hAnsi="Times New Roman" w:cs="Times New Roman"/>
        </w:rPr>
        <w:t>Ограничения прав на земельный участок: не имеются.</w:t>
      </w:r>
    </w:p>
    <w:p w:rsidR="00256551" w:rsidRPr="00C7303E" w:rsidRDefault="00256551" w:rsidP="00256551">
      <w:pPr>
        <w:suppressAutoHyphens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kern w:val="0"/>
          <w:lang w:eastAsia="en-US"/>
        </w:rPr>
      </w:pPr>
      <w:r w:rsidRPr="00097664">
        <w:rPr>
          <w:rFonts w:ascii="Times New Roman" w:eastAsia="MS Mincho" w:hAnsi="Times New Roman" w:cs="Times New Roman"/>
          <w:bCs/>
          <w:kern w:val="0"/>
          <w:lang w:eastAsia="en-US"/>
        </w:rPr>
        <w:t xml:space="preserve">Осмотр земельного участка </w:t>
      </w:r>
      <w:r w:rsidRPr="00097664">
        <w:rPr>
          <w:rFonts w:ascii="Times New Roman" w:eastAsia="MS Mincho" w:hAnsi="Times New Roman" w:cs="Times New Roman"/>
          <w:kern w:val="0"/>
          <w:lang w:eastAsia="en-US"/>
        </w:rPr>
        <w:t>на местности производится заявителем по согласованию с упо</w:t>
      </w:r>
      <w:r>
        <w:rPr>
          <w:rFonts w:ascii="Times New Roman" w:eastAsia="MS Mincho" w:hAnsi="Times New Roman" w:cs="Times New Roman"/>
          <w:kern w:val="0"/>
          <w:lang w:eastAsia="en-US"/>
        </w:rPr>
        <w:t>лномоченным органом, тел. (48444</w:t>
      </w:r>
      <w:r w:rsidRPr="00097664">
        <w:rPr>
          <w:rFonts w:ascii="Times New Roman" w:eastAsia="MS Mincho" w:hAnsi="Times New Roman" w:cs="Times New Roman"/>
          <w:kern w:val="0"/>
          <w:lang w:eastAsia="en-US"/>
        </w:rPr>
        <w:t xml:space="preserve">) </w:t>
      </w:r>
      <w:r>
        <w:rPr>
          <w:rFonts w:ascii="Times New Roman" w:eastAsia="MS Mincho" w:hAnsi="Times New Roman" w:cs="Times New Roman"/>
          <w:kern w:val="0"/>
          <w:lang w:eastAsia="en-US"/>
        </w:rPr>
        <w:t>6 35 43.</w:t>
      </w:r>
    </w:p>
    <w:p w:rsidR="00256551" w:rsidRPr="00C7303E" w:rsidRDefault="00256551" w:rsidP="00256551">
      <w:pPr>
        <w:spacing w:after="0" w:line="100" w:lineRule="atLeast"/>
        <w:ind w:firstLine="709"/>
        <w:rPr>
          <w:rFonts w:ascii="Times New Roman" w:eastAsia="MS Mincho" w:hAnsi="Times New Roman" w:cs="Times New Roman"/>
          <w:b/>
          <w:color w:val="000000"/>
        </w:rPr>
      </w:pPr>
      <w:r w:rsidRPr="00C7303E">
        <w:rPr>
          <w:rFonts w:ascii="Times New Roman" w:eastAsia="MS Mincho" w:hAnsi="Times New Roman" w:cs="Times New Roman"/>
          <w:b/>
          <w:color w:val="000000"/>
        </w:rPr>
        <w:t xml:space="preserve">10. Начальная цена предмета аукциона: </w:t>
      </w:r>
      <w:r>
        <w:rPr>
          <w:rFonts w:ascii="Times New Roman" w:eastAsia="MS Mincho" w:hAnsi="Times New Roman" w:cs="Times New Roman"/>
          <w:color w:val="000000"/>
        </w:rPr>
        <w:t xml:space="preserve">48 409,20 </w:t>
      </w:r>
      <w:r w:rsidRPr="00C7303E">
        <w:rPr>
          <w:rFonts w:ascii="Times New Roman" w:eastAsia="MS Mincho" w:hAnsi="Times New Roman" w:cs="Times New Roman"/>
          <w:color w:val="000000"/>
        </w:rPr>
        <w:t>руб.</w:t>
      </w:r>
    </w:p>
    <w:p w:rsidR="00256551" w:rsidRPr="00C7303E" w:rsidRDefault="00256551" w:rsidP="00256551">
      <w:pPr>
        <w:spacing w:after="0" w:line="100" w:lineRule="atLeast"/>
        <w:ind w:firstLine="709"/>
        <w:rPr>
          <w:rFonts w:ascii="Times New Roman" w:eastAsia="MS Mincho" w:hAnsi="Times New Roman" w:cs="Times New Roman"/>
          <w:b/>
          <w:color w:val="000000"/>
        </w:rPr>
      </w:pPr>
      <w:r w:rsidRPr="00C7303E">
        <w:rPr>
          <w:rFonts w:ascii="Times New Roman" w:eastAsia="MS Mincho" w:hAnsi="Times New Roman" w:cs="Times New Roman"/>
          <w:b/>
          <w:color w:val="000000"/>
        </w:rPr>
        <w:t xml:space="preserve">11. Шаг </w:t>
      </w:r>
      <w:r w:rsidRPr="00C7303E">
        <w:rPr>
          <w:rFonts w:ascii="Times New Roman" w:hAnsi="Times New Roman" w:cs="Times New Roman"/>
          <w:b/>
          <w:bCs/>
        </w:rPr>
        <w:t xml:space="preserve">аукциона: </w:t>
      </w:r>
      <w:r>
        <w:rPr>
          <w:rFonts w:ascii="Times New Roman" w:hAnsi="Times New Roman" w:cs="Times New Roman"/>
        </w:rPr>
        <w:t>1452,76</w:t>
      </w:r>
      <w:r w:rsidRPr="00C7303E">
        <w:rPr>
          <w:rFonts w:ascii="Times New Roman" w:hAnsi="Times New Roman" w:cs="Times New Roman"/>
          <w:bCs/>
        </w:rPr>
        <w:t>руб.</w:t>
      </w:r>
    </w:p>
    <w:p w:rsidR="00256551" w:rsidRPr="00C7303E" w:rsidRDefault="00256551" w:rsidP="00256551">
      <w:pPr>
        <w:spacing w:after="0" w:line="100" w:lineRule="atLeast"/>
        <w:ind w:firstLine="709"/>
        <w:rPr>
          <w:rFonts w:ascii="Times New Roman" w:eastAsia="MS Mincho" w:hAnsi="Times New Roman" w:cs="Times New Roman"/>
          <w:color w:val="000000"/>
        </w:rPr>
      </w:pPr>
      <w:r w:rsidRPr="00C7303E">
        <w:rPr>
          <w:rFonts w:ascii="Times New Roman" w:eastAsia="MS Mincho" w:hAnsi="Times New Roman" w:cs="Times New Roman"/>
          <w:b/>
          <w:color w:val="000000"/>
        </w:rPr>
        <w:t xml:space="preserve">12. Размер задатка для участия в </w:t>
      </w:r>
      <w:r w:rsidRPr="00C7303E">
        <w:rPr>
          <w:rFonts w:ascii="Times New Roman" w:hAnsi="Times New Roman" w:cs="Times New Roman"/>
          <w:b/>
          <w:bCs/>
        </w:rPr>
        <w:t>аукционе:</w:t>
      </w:r>
      <w:r>
        <w:rPr>
          <w:rFonts w:ascii="Times New Roman" w:eastAsia="MS Mincho" w:hAnsi="Times New Roman" w:cs="Times New Roman"/>
          <w:color w:val="000000"/>
        </w:rPr>
        <w:t>48 409,20</w:t>
      </w:r>
      <w:r w:rsidRPr="00C7303E">
        <w:rPr>
          <w:rFonts w:ascii="Times New Roman" w:eastAsia="MS Mincho" w:hAnsi="Times New Roman" w:cs="Times New Roman"/>
          <w:color w:val="000000"/>
        </w:rPr>
        <w:t xml:space="preserve"> руб.</w:t>
      </w:r>
    </w:p>
    <w:p w:rsidR="00256551" w:rsidRPr="00C7303E" w:rsidRDefault="00256551" w:rsidP="00256551">
      <w:pPr>
        <w:spacing w:after="0" w:line="100" w:lineRule="atLeast"/>
        <w:ind w:firstLine="709"/>
        <w:rPr>
          <w:rFonts w:ascii="Times New Roman" w:hAnsi="Times New Roman" w:cs="Times New Roman"/>
          <w:bCs/>
        </w:rPr>
      </w:pPr>
      <w:r w:rsidRPr="00C7303E">
        <w:rPr>
          <w:rFonts w:ascii="Times New Roman" w:hAnsi="Times New Roman" w:cs="Times New Roman"/>
          <w:b/>
          <w:color w:val="000000"/>
        </w:rPr>
        <w:t>13. Документы, представляемые заявителем для участия в аукционе: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44DCF">
        <w:rPr>
          <w:rFonts w:ascii="Times New Roman" w:hAnsi="Times New Roman" w:cs="Times New Roman"/>
          <w:bCs/>
          <w:sz w:val="21"/>
          <w:szCs w:val="21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44DCF">
        <w:rPr>
          <w:rFonts w:ascii="Times New Roman" w:hAnsi="Times New Roman" w:cs="Times New Roman"/>
          <w:bCs/>
          <w:sz w:val="21"/>
          <w:szCs w:val="21"/>
        </w:rPr>
        <w:t>2) копии документов, удостоверяющих личность заявителя (для граждан);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44DCF">
        <w:rPr>
          <w:rFonts w:ascii="Times New Roman" w:hAnsi="Times New Roman" w:cs="Times New Roman"/>
          <w:bCs/>
          <w:sz w:val="21"/>
          <w:szCs w:val="21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44DCF">
        <w:rPr>
          <w:rFonts w:ascii="Times New Roman" w:hAnsi="Times New Roman" w:cs="Times New Roman"/>
          <w:bCs/>
          <w:sz w:val="21"/>
          <w:szCs w:val="21"/>
        </w:rPr>
        <w:t>4) документы, подтверждающие внесение задатка.</w:t>
      </w:r>
    </w:p>
    <w:p w:rsidR="00256551" w:rsidRPr="00A44DCF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44DCF">
        <w:rPr>
          <w:rFonts w:ascii="Times New Roman" w:hAnsi="Times New Roman" w:cs="Times New Roman"/>
          <w:color w:val="000000"/>
          <w:sz w:val="21"/>
          <w:szCs w:val="21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56551" w:rsidRPr="00097664" w:rsidRDefault="00256551" w:rsidP="00256551">
      <w:pPr>
        <w:suppressAutoHyphens w:val="0"/>
        <w:spacing w:after="0" w:line="259" w:lineRule="auto"/>
        <w:ind w:firstLine="708"/>
        <w:jc w:val="both"/>
        <w:rPr>
          <w:rFonts w:eastAsia="Calibri" w:cs="Times New Roman"/>
          <w:kern w:val="0"/>
          <w:lang w:eastAsia="en-US"/>
        </w:rPr>
      </w:pPr>
      <w:r w:rsidRPr="00097664">
        <w:rPr>
          <w:rFonts w:ascii="Times New Roman" w:eastAsia="Times New Roman" w:hAnsi="Times New Roman" w:cs="Times New Roman"/>
          <w:b/>
          <w:kern w:val="0"/>
        </w:rPr>
        <w:t xml:space="preserve">Задаток вносится </w:t>
      </w:r>
      <w:r w:rsidRPr="00097664">
        <w:rPr>
          <w:rFonts w:ascii="Times New Roman" w:eastAsia="Times New Roman" w:hAnsi="Times New Roman" w:cs="Times New Roman"/>
          <w:b/>
          <w:color w:val="000000"/>
          <w:kern w:val="0"/>
        </w:rPr>
        <w:t xml:space="preserve">на расчетный счет организатора </w:t>
      </w:r>
      <w:r w:rsidRPr="00097664">
        <w:rPr>
          <w:rFonts w:ascii="Times New Roman" w:eastAsia="Times New Roman" w:hAnsi="Times New Roman" w:cs="Times New Roman"/>
          <w:b/>
          <w:bCs/>
          <w:kern w:val="0"/>
        </w:rPr>
        <w:t>аукциона</w:t>
      </w:r>
      <w:r w:rsidRPr="00097664">
        <w:rPr>
          <w:rFonts w:ascii="Times New Roman" w:eastAsia="Times New Roman" w:hAnsi="Times New Roman" w:cs="Times New Roman"/>
          <w:b/>
          <w:color w:val="000000"/>
          <w:kern w:val="0"/>
        </w:rPr>
        <w:t xml:space="preserve">: </w:t>
      </w:r>
      <w:r w:rsidRPr="00097664">
        <w:rPr>
          <w:rFonts w:ascii="Times New Roman" w:eastAsia="MS Mincho" w:hAnsi="Times New Roman" w:cs="Times New Roman"/>
          <w:b/>
          <w:kern w:val="0"/>
        </w:rPr>
        <w:t xml:space="preserve">ИНН 4000000216, КПП 402701001, ОКТМО 29701000, БИК 042908001, р/с </w:t>
      </w:r>
      <w:r w:rsidRPr="00097664">
        <w:rPr>
          <w:rFonts w:ascii="Times New Roman" w:eastAsia="Times New Roman" w:hAnsi="Times New Roman" w:cs="Times New Roman"/>
          <w:b/>
          <w:color w:val="000000"/>
          <w:kern w:val="0"/>
        </w:rPr>
        <w:t>40601810100003000002</w:t>
      </w:r>
      <w:r w:rsidRPr="00097664">
        <w:rPr>
          <w:rFonts w:ascii="Times New Roman" w:eastAsia="MS Mincho" w:hAnsi="Times New Roman" w:cs="Times New Roman"/>
          <w:b/>
          <w:kern w:val="0"/>
        </w:rPr>
        <w:t xml:space="preserve"> в Отделении Калуга г. Калуга, к/с –, в поле получателя платежа указать Министерство финансов Калужской области (Фонд имущества Калужской области л/с 20735А89840) (указать в назначении платежа КБК 00000000000000000000, ДК 0000000 - задаток на участие в аукционе)</w:t>
      </w:r>
      <w:r w:rsidRPr="007B76F7">
        <w:rPr>
          <w:rFonts w:ascii="Times New Roman" w:hAnsi="Times New Roman" w:cs="Times New Roman"/>
          <w:b/>
          <w:color w:val="000000"/>
        </w:rPr>
        <w:t>до дня окончания приема заявок и</w:t>
      </w:r>
      <w:r w:rsidRPr="007B76F7">
        <w:rPr>
          <w:rFonts w:ascii="Times New Roman" w:eastAsia="MS Mincho" w:hAnsi="Times New Roman" w:cs="Times New Roman"/>
          <w:b/>
        </w:rPr>
        <w:t xml:space="preserve"> должен поступить на счет на дату рассмотрения заявок на участие в аукционе, а именно </w:t>
      </w:r>
      <w:r w:rsidRPr="008048F5">
        <w:rPr>
          <w:rFonts w:ascii="Times New Roman" w:eastAsia="MS Mincho" w:hAnsi="Times New Roman" w:cs="Times New Roman"/>
          <w:b/>
          <w:color w:val="000000"/>
        </w:rPr>
        <w:t xml:space="preserve">не </w:t>
      </w:r>
      <w:r w:rsidRPr="002055B0">
        <w:rPr>
          <w:rFonts w:ascii="Times New Roman" w:eastAsia="MS Mincho" w:hAnsi="Times New Roman" w:cs="Times New Roman"/>
          <w:b/>
          <w:color w:val="000000"/>
        </w:rPr>
        <w:t xml:space="preserve">позднее </w:t>
      </w:r>
      <w:r>
        <w:rPr>
          <w:rFonts w:ascii="Times New Roman" w:eastAsia="MS Mincho" w:hAnsi="Times New Roman" w:cs="Times New Roman"/>
          <w:b/>
        </w:rPr>
        <w:t xml:space="preserve">20 сентября </w:t>
      </w:r>
      <w:r w:rsidRPr="002055B0">
        <w:rPr>
          <w:rFonts w:ascii="Times New Roman" w:eastAsia="MS Mincho" w:hAnsi="Times New Roman" w:cs="Times New Roman"/>
          <w:b/>
        </w:rPr>
        <w:t xml:space="preserve"> 2016 г.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В случае подачи заявки представителем заявителя, представляется также доверенность, оформленная в соответствии с требованиями, установленными гражданским законодательством.</w:t>
      </w:r>
    </w:p>
    <w:p w:rsidR="00256551" w:rsidRPr="007B76F7" w:rsidRDefault="00256551" w:rsidP="00256551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Заявитель (его уполномоченное лицо) заполняет опись представленных документов.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7B76F7">
        <w:rPr>
          <w:rFonts w:ascii="Times New Roman" w:hAnsi="Times New Roman" w:cs="Times New Roman"/>
        </w:rPr>
        <w:t>Все листы представляемых документов должны быть сши</w:t>
      </w:r>
      <w:r>
        <w:rPr>
          <w:rFonts w:ascii="Times New Roman" w:hAnsi="Times New Roman" w:cs="Times New Roman"/>
        </w:rPr>
        <w:t>ты в один пакет, пронумерованы,</w:t>
      </w:r>
      <w:r w:rsidRPr="007B76F7">
        <w:rPr>
          <w:rFonts w:ascii="Times New Roman" w:hAnsi="Times New Roman" w:cs="Times New Roman"/>
        </w:rPr>
        <w:t xml:space="preserve"> подписаны заявителем (или его представителем). Все документы включаются в опись.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eastAsia="Times New Roman" w:hAnsi="Times New Roman" w:cs="Times New Roman"/>
        </w:rPr>
        <w:t xml:space="preserve">Все документы, подаваемые заявителем, должны быть заполнены по всем пунктам. Подчистки и исправления не допускаются, за исключением исправлений, заверенных установленным порядком. Сведения, содержащиеся в заявках не должны допускать двусмысленных толкований. Не допускается </w:t>
      </w:r>
      <w:r w:rsidRPr="007B76F7">
        <w:rPr>
          <w:rFonts w:ascii="Times New Roman" w:eastAsia="Times New Roman" w:hAnsi="Times New Roman" w:cs="Times New Roman"/>
        </w:rPr>
        <w:lastRenderedPageBreak/>
        <w:t>применение факсимильных подписей. Текст, написанный от руки, должен быть разборчивым. Верность копий должна быть заверена установленным порядком, с расшифровкой Ф.И.О. заверяющего.</w:t>
      </w:r>
    </w:p>
    <w:p w:rsidR="00256551" w:rsidRPr="007B76F7" w:rsidRDefault="00256551" w:rsidP="00256551">
      <w:pPr>
        <w:widowControl w:val="0"/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hAnsi="Times New Roman" w:cs="Times New Roman"/>
        </w:rPr>
        <w:t>Организатор аукциона в отношении заявителей - индивидуальных предпринимателей запрашивает сведения, подтверждающие факт внесения сведений о заявителе в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регистрацию, физических лиц в качестве индивидуальных предпринимателей и крестьянских (фермерских) хозяйств.</w:t>
      </w:r>
    </w:p>
    <w:p w:rsidR="00256551" w:rsidRPr="007B76F7" w:rsidRDefault="00256551" w:rsidP="00256551">
      <w:pPr>
        <w:spacing w:after="0" w:line="100" w:lineRule="atLeast"/>
        <w:ind w:firstLine="709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>Один заявитель вправе подать только одну заявку на участие в аукционе.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/>
        </w:rPr>
      </w:pPr>
      <w:r w:rsidRPr="007B76F7">
        <w:rPr>
          <w:rFonts w:ascii="Times New Roman" w:eastAsia="MS Mincho" w:hAnsi="Times New Roman" w:cs="Times New Roman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  <w:b/>
        </w:rPr>
        <w:t>14. Заявитель не допускается к участию в аукционе в следующих случаях</w:t>
      </w:r>
      <w:r w:rsidRPr="007B76F7">
        <w:rPr>
          <w:rFonts w:ascii="Times New Roman" w:eastAsia="MS Mincho" w:hAnsi="Times New Roman" w:cs="Times New Roman"/>
        </w:rPr>
        <w:t>: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>2) непоступление задатка на счет, указанный в извещении о проведении аукциона, на дату рассмотрения заявок на участие в аукционе;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 xml:space="preserve">3) подача заявки на участие в аукционе лицом, которое в соответствии с Земельным </w:t>
      </w:r>
      <w:r>
        <w:rPr>
          <w:rFonts w:ascii="Times New Roman" w:eastAsia="MS Mincho" w:hAnsi="Times New Roman" w:cs="Times New Roman"/>
        </w:rPr>
        <w:t>к</w:t>
      </w:r>
      <w:r w:rsidRPr="007B76F7">
        <w:rPr>
          <w:rFonts w:ascii="Times New Roman" w:eastAsia="MS Mincho" w:hAnsi="Times New Roman" w:cs="Times New Roman"/>
        </w:rPr>
        <w:t>одексом</w:t>
      </w:r>
      <w:r>
        <w:rPr>
          <w:rFonts w:ascii="Times New Roman" w:eastAsia="MS Mincho" w:hAnsi="Times New Roman" w:cs="Times New Roman"/>
        </w:rPr>
        <w:t xml:space="preserve"> РФ</w:t>
      </w:r>
      <w:r w:rsidRPr="007B76F7">
        <w:rPr>
          <w:rFonts w:ascii="Times New Roman" w:eastAsia="MS Mincho" w:hAnsi="Times New Roman" w:cs="Times New Roman"/>
        </w:rPr>
        <w:t xml:space="preserve"> и другими федеральными законами не имеет права быть участником конкретного аукциона, покупателем земельного участка;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>4) наличие сведений о заявителе, об учредителях (участниках), в реестре недобросовестных участников аукциона.</w:t>
      </w:r>
    </w:p>
    <w:p w:rsidR="00256551" w:rsidRPr="007B76F7" w:rsidRDefault="00256551" w:rsidP="00256551">
      <w:pPr>
        <w:widowControl w:val="0"/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hAnsi="Times New Roman" w:cs="Times New Roman"/>
        </w:rPr>
        <w:t>15.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 xml:space="preserve">16. Заявитель, признанный участником аукциона, становится участником аукциона с даты подписания </w:t>
      </w:r>
      <w:r w:rsidRPr="007B76F7">
        <w:rPr>
          <w:rFonts w:ascii="Times New Roman" w:eastAsia="Times New Roman" w:hAnsi="Times New Roman" w:cs="Times New Roman"/>
        </w:rPr>
        <w:t>организатором аукциона п</w:t>
      </w:r>
      <w:r w:rsidRPr="007B76F7">
        <w:rPr>
          <w:rFonts w:ascii="Times New Roman" w:eastAsia="MS Mincho" w:hAnsi="Times New Roman" w:cs="Times New Roman"/>
        </w:rPr>
        <w:t>ротокола рассмотрения заявок.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 xml:space="preserve">17. Результаты аукциона оформляются протоколом, который размещается на официальном сайте Российской Федерации в сети «Интернет» </w:t>
      </w:r>
      <w:hyperlink r:id="rId4" w:history="1">
        <w:r w:rsidRPr="007B76F7">
          <w:rPr>
            <w:rStyle w:val="a4"/>
            <w:rFonts w:ascii="Times New Roman" w:hAnsi="Times New Roman" w:cs="Times New Roman"/>
            <w:lang w:val="en-US"/>
          </w:rPr>
          <w:t>www</w:t>
        </w:r>
        <w:r w:rsidRPr="007B76F7">
          <w:rPr>
            <w:rStyle w:val="a4"/>
            <w:rFonts w:ascii="Times New Roman" w:hAnsi="Times New Roman" w:cs="Times New Roman"/>
          </w:rPr>
          <w:t>.</w:t>
        </w:r>
        <w:r w:rsidRPr="007B76F7">
          <w:rPr>
            <w:rStyle w:val="a4"/>
            <w:rFonts w:ascii="Times New Roman" w:hAnsi="Times New Roman" w:cs="Times New Roman"/>
            <w:lang w:val="en-US"/>
          </w:rPr>
          <w:t>torgi</w:t>
        </w:r>
        <w:r w:rsidRPr="007B76F7">
          <w:rPr>
            <w:rStyle w:val="a4"/>
            <w:rFonts w:ascii="Times New Roman" w:hAnsi="Times New Roman" w:cs="Times New Roman"/>
          </w:rPr>
          <w:t>.</w:t>
        </w:r>
        <w:r w:rsidRPr="007B76F7">
          <w:rPr>
            <w:rStyle w:val="a4"/>
            <w:rFonts w:ascii="Times New Roman" w:hAnsi="Times New Roman" w:cs="Times New Roman"/>
            <w:lang w:val="en-US"/>
          </w:rPr>
          <w:t>gov</w:t>
        </w:r>
        <w:r w:rsidRPr="007B76F7">
          <w:rPr>
            <w:rStyle w:val="a4"/>
            <w:rFonts w:ascii="Times New Roman" w:hAnsi="Times New Roman" w:cs="Times New Roman"/>
          </w:rPr>
          <w:t>.</w:t>
        </w:r>
        <w:r w:rsidRPr="007B76F7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7B76F7">
        <w:rPr>
          <w:rFonts w:ascii="Times New Roman" w:hAnsi="Times New Roman" w:cs="Times New Roman"/>
        </w:rPr>
        <w:t xml:space="preserve"> в течение одного рабочего дня со дн</w:t>
      </w:r>
      <w:r>
        <w:rPr>
          <w:rFonts w:ascii="Times New Roman" w:hAnsi="Times New Roman" w:cs="Times New Roman"/>
        </w:rPr>
        <w:t>я подписания данного протокола.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18. Победителем аукциона признается участник, предложивший наибольшую цену за земельный участок.</w:t>
      </w:r>
    </w:p>
    <w:p w:rsidR="00256551" w:rsidRPr="007B76F7" w:rsidRDefault="00256551" w:rsidP="00256551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19.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 xml:space="preserve">20. Договор купли-продажи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hAnsi="Times New Roman" w:cs="Times New Roman"/>
        </w:rPr>
        <w:t>21.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- лицо, подавшее единственную заявку на участие в аукционе, заявитель, признанный единственным участником аукциона или единственный принявший участие в аукционе участник, засчитывается в счет оплаты земельного участка. Задатки, внесенные этими лицами, не заключившими договора купли-продажи земельного участка вследствие уклонения от заключения договора, не возвращаются.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 xml:space="preserve">22. Сведения о победителе аукциона, уклонившегося от заключения договора купли-продажи земельного участка, являющегося предметом аукциона, и об иных лицах, с которыми договоры заключаются в соответствии с п. 13,14 или 20 ст.39.12 Земельного </w:t>
      </w:r>
      <w:r>
        <w:rPr>
          <w:rFonts w:ascii="Times New Roman" w:eastAsia="MS Mincho" w:hAnsi="Times New Roman" w:cs="Times New Roman"/>
        </w:rPr>
        <w:t>к</w:t>
      </w:r>
      <w:r w:rsidRPr="007B76F7">
        <w:rPr>
          <w:rFonts w:ascii="Times New Roman" w:eastAsia="MS Mincho" w:hAnsi="Times New Roman" w:cs="Times New Roman"/>
        </w:rPr>
        <w:t>одекса РФ и которые уклонились от их заключения, включаются в реестр недобросовестных участников аукциона.</w:t>
      </w:r>
    </w:p>
    <w:p w:rsidR="00256551" w:rsidRPr="007B76F7" w:rsidRDefault="00256551" w:rsidP="00256551">
      <w:pPr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7B76F7">
        <w:rPr>
          <w:rFonts w:ascii="Times New Roman" w:eastAsia="MS Mincho" w:hAnsi="Times New Roman" w:cs="Times New Roman"/>
        </w:rPr>
        <w:t>Сведения, включенные в реестр недобросовестных участников аукциона, исключаются из него по истечении двух лет со дня их внесения.</w:t>
      </w:r>
    </w:p>
    <w:p w:rsidR="00256551" w:rsidRPr="007B76F7" w:rsidRDefault="00256551" w:rsidP="00256551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23.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6551" w:rsidRPr="007B76F7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>24. Организатор аукциона вправе отказаться от проведения аукциона в сроки, установленные действующим законодательством РФ.</w:t>
      </w:r>
    </w:p>
    <w:p w:rsidR="009C5336" w:rsidRDefault="00256551" w:rsidP="00256551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7B76F7">
        <w:rPr>
          <w:rFonts w:ascii="Times New Roman" w:hAnsi="Times New Roman" w:cs="Times New Roman"/>
        </w:rPr>
        <w:t xml:space="preserve">25. С аукционной документацией, формой заявки на участие в аукционе, проектом договора купли-продажи земельного участка, а также иными, находящимися в распоряжении организатора </w:t>
      </w:r>
      <w:r w:rsidRPr="007B76F7">
        <w:rPr>
          <w:rFonts w:ascii="Times New Roman" w:hAnsi="Times New Roman" w:cs="Times New Roman"/>
        </w:rPr>
        <w:lastRenderedPageBreak/>
        <w:t xml:space="preserve">аукциона документами и сведениями, заявители могут ознакомиться по месту приема заявок и на сайтах: </w:t>
      </w:r>
      <w:hyperlink r:id="rId5" w:history="1">
        <w:r w:rsidRPr="007B76F7">
          <w:rPr>
            <w:rStyle w:val="a4"/>
            <w:rFonts w:ascii="Times New Roman" w:hAnsi="Times New Roman" w:cs="Times New Roman"/>
          </w:rPr>
          <w:t>www.admoblkaluga.ru</w:t>
        </w:r>
      </w:hyperlink>
      <w:r w:rsidRPr="007B76F7">
        <w:rPr>
          <w:rFonts w:ascii="Times New Roman" w:hAnsi="Times New Roman" w:cs="Times New Roman"/>
        </w:rPr>
        <w:t xml:space="preserve">, </w:t>
      </w:r>
      <w:hyperlink r:id="rId6" w:history="1">
        <w:r w:rsidRPr="007B76F7">
          <w:rPr>
            <w:rStyle w:val="a4"/>
            <w:rFonts w:ascii="Times New Roman" w:hAnsi="Times New Roman" w:cs="Times New Roman"/>
          </w:rPr>
          <w:t>www.torgi.gov.ru</w:t>
        </w:r>
      </w:hyperlink>
      <w:r>
        <w:rPr>
          <w:rFonts w:ascii="Times New Roman" w:hAnsi="Times New Roman" w:cs="Times New Roman"/>
        </w:rPr>
        <w:t>. Контактный телефон: (4842) 575565.</w:t>
      </w:r>
    </w:p>
    <w:p w:rsidR="00B02333" w:rsidRDefault="00B02333" w:rsidP="00B02333">
      <w:pPr>
        <w:rPr>
          <w:rFonts w:cs="Times New Roman"/>
          <w:i/>
          <w:kern w:val="2"/>
          <w:sz w:val="21"/>
          <w:szCs w:val="21"/>
        </w:rPr>
      </w:pPr>
    </w:p>
    <w:p w:rsidR="00B02333" w:rsidRDefault="00B02333" w:rsidP="00B02333">
      <w:pPr>
        <w:tabs>
          <w:tab w:val="left" w:pos="8100"/>
        </w:tabs>
        <w:spacing w:after="0" w:line="100" w:lineRule="atLeast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sz w:val="20"/>
          <w:szCs w:val="20"/>
        </w:rPr>
        <w:t>Приложение № 1</w:t>
      </w:r>
    </w:p>
    <w:p w:rsidR="00B02333" w:rsidRDefault="00B02333" w:rsidP="00B02333">
      <w:pPr>
        <w:spacing w:after="0" w:line="100" w:lineRule="atLeast"/>
        <w:jc w:val="center"/>
        <w:rPr>
          <w:rFonts w:ascii="Times New Roman" w:hAnsi="Times New Roman"/>
          <w:b/>
        </w:rPr>
      </w:pPr>
    </w:p>
    <w:p w:rsidR="00B02333" w:rsidRDefault="00B02333" w:rsidP="00B02333">
      <w:pPr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B02333" w:rsidRDefault="00B02333" w:rsidP="00B02333">
      <w:pPr>
        <w:tabs>
          <w:tab w:val="left" w:pos="567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участие в аукционе 23 сентября </w:t>
      </w:r>
      <w:r>
        <w:rPr>
          <w:rFonts w:ascii="Times New Roman" w:eastAsia="MS Mincho" w:hAnsi="Times New Roman"/>
          <w:b/>
        </w:rPr>
        <w:t xml:space="preserve"> 2016 г. </w:t>
      </w:r>
    </w:p>
    <w:p w:rsidR="00B02333" w:rsidRDefault="00B02333" w:rsidP="00B023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продаже </w:t>
      </w:r>
      <w:r>
        <w:rPr>
          <w:rFonts w:ascii="Times New Roman" w:hAnsi="Times New Roman"/>
          <w:spacing w:val="-1"/>
        </w:rPr>
        <w:t>земельного участка из земель населенных пунктов, с разрешенным использованием: земельные участки, находящиеся в составе дачных и садоводческих объединений, для содержания огорода, с</w:t>
      </w:r>
      <w:r>
        <w:rPr>
          <w:rFonts w:ascii="Times New Roman" w:hAnsi="Times New Roman"/>
        </w:rPr>
        <w:t xml:space="preserve"> кадастровым номером 40:28:010903:41, площадью 136 кв. м, местоположение установлено относительно ориентира, расположенного в границах участка, почтовый адрес ориентира: Калужская область, г. Людиново, в районе ул. К. Маркса 51А.</w:t>
      </w:r>
    </w:p>
    <w:p w:rsidR="00B02333" w:rsidRDefault="00B02333" w:rsidP="00B02333">
      <w:pPr>
        <w:spacing w:after="0" w:line="100" w:lineRule="atLeast"/>
        <w:jc w:val="both"/>
        <w:rPr>
          <w:rFonts w:ascii="Times New Roman" w:hAnsi="Times New Roman"/>
          <w:b/>
        </w:rPr>
      </w:pPr>
    </w:p>
    <w:p w:rsidR="00B02333" w:rsidRDefault="00B02333" w:rsidP="00B02333">
      <w:pPr>
        <w:tabs>
          <w:tab w:val="center" w:pos="5486"/>
          <w:tab w:val="left" w:pos="9900"/>
        </w:tabs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Заявитель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</w:p>
    <w:p w:rsidR="00B02333" w:rsidRDefault="00B02333" w:rsidP="00B02333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заявителя - физического лица/ИП, подающего заявку, его паспортные данные, место жительства)</w:t>
      </w:r>
    </w:p>
    <w:p w:rsidR="00B02333" w:rsidRDefault="00B02333" w:rsidP="00B02333">
      <w:pPr>
        <w:tabs>
          <w:tab w:val="left" w:pos="9900"/>
        </w:tabs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</w:p>
    <w:p w:rsidR="00B02333" w:rsidRDefault="00B02333" w:rsidP="00B02333">
      <w:pPr>
        <w:tabs>
          <w:tab w:val="left" w:pos="9900"/>
        </w:tabs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B02333" w:rsidRDefault="00B02333" w:rsidP="00B02333">
      <w:pPr>
        <w:tabs>
          <w:tab w:val="left" w:pos="9900"/>
        </w:tabs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</w:p>
    <w:p w:rsidR="00B02333" w:rsidRDefault="00B02333" w:rsidP="00B02333">
      <w:pPr>
        <w:tabs>
          <w:tab w:val="center" w:pos="5486"/>
          <w:tab w:val="left" w:pos="10440"/>
        </w:tabs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 w:rsidR="00B02333" w:rsidRDefault="00B02333" w:rsidP="00B02333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заявителя - юридического лица, его место нахождения)</w:t>
      </w:r>
    </w:p>
    <w:p w:rsidR="00B02333" w:rsidRDefault="00B02333" w:rsidP="00B02333">
      <w:pPr>
        <w:tabs>
          <w:tab w:val="left" w:pos="9900"/>
        </w:tabs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</w:p>
    <w:p w:rsidR="00B02333" w:rsidRDefault="00B02333" w:rsidP="00B02333">
      <w:pPr>
        <w:tabs>
          <w:tab w:val="left" w:pos="540"/>
          <w:tab w:val="center" w:pos="5216"/>
          <w:tab w:val="left" w:pos="9900"/>
        </w:tabs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B02333" w:rsidRDefault="00B02333" w:rsidP="00B02333">
      <w:pPr>
        <w:tabs>
          <w:tab w:val="left" w:pos="645"/>
          <w:tab w:val="center" w:pos="5216"/>
          <w:tab w:val="left" w:pos="9900"/>
        </w:tabs>
        <w:spacing w:after="0" w:line="100" w:lineRule="atLeast"/>
        <w:jc w:val="center"/>
        <w:rPr>
          <w:rFonts w:ascii="Times New Roman" w:hAnsi="Times New Roman"/>
        </w:rPr>
      </w:pPr>
    </w:p>
    <w:p w:rsidR="00B02333" w:rsidRDefault="00B02333" w:rsidP="00B02333">
      <w:pPr>
        <w:tabs>
          <w:tab w:val="left" w:pos="645"/>
          <w:tab w:val="center" w:pos="5216"/>
          <w:tab w:val="left" w:pos="9900"/>
        </w:tabs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в лице</w:t>
      </w:r>
      <w:r>
        <w:rPr>
          <w:rFonts w:ascii="Times New Roman" w:hAnsi="Times New Roman"/>
          <w:sz w:val="18"/>
          <w:szCs w:val="18"/>
        </w:rPr>
        <w:t>_______________________________________________ ______,</w:t>
      </w:r>
      <w:r>
        <w:rPr>
          <w:rFonts w:ascii="Times New Roman" w:hAnsi="Times New Roman"/>
        </w:rPr>
        <w:t xml:space="preserve"> действующего на основании</w:t>
      </w:r>
      <w:r>
        <w:rPr>
          <w:rFonts w:ascii="Times New Roman" w:hAnsi="Times New Roman"/>
          <w:sz w:val="18"/>
          <w:szCs w:val="18"/>
        </w:rPr>
        <w:t>__________________</w:t>
      </w:r>
    </w:p>
    <w:p w:rsidR="00B02333" w:rsidRDefault="00B02333" w:rsidP="00B02333">
      <w:pPr>
        <w:tabs>
          <w:tab w:val="left" w:pos="9900"/>
        </w:tabs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(должность и Ф.И.О. руководителя для заявителя юридического лица)</w:t>
      </w:r>
    </w:p>
    <w:p w:rsidR="00B02333" w:rsidRDefault="00B02333" w:rsidP="00B02333">
      <w:pPr>
        <w:tabs>
          <w:tab w:val="left" w:pos="645"/>
          <w:tab w:val="center" w:pos="5216"/>
          <w:tab w:val="left" w:pos="9900"/>
        </w:tabs>
        <w:spacing w:after="0" w:line="100" w:lineRule="atLeast"/>
        <w:jc w:val="center"/>
        <w:rPr>
          <w:rFonts w:ascii="Times New Roman" w:hAnsi="Times New Roman"/>
        </w:rPr>
      </w:pPr>
    </w:p>
    <w:p w:rsidR="00B02333" w:rsidRDefault="00B02333" w:rsidP="00B02333">
      <w:pPr>
        <w:tabs>
          <w:tab w:val="left" w:pos="645"/>
          <w:tab w:val="center" w:pos="5216"/>
          <w:tab w:val="left" w:pos="9900"/>
        </w:tabs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</w:rPr>
        <w:t>Банковские реквизиты заявителя для возврата задатка:</w:t>
      </w:r>
    </w:p>
    <w:p w:rsidR="00B02333" w:rsidRDefault="00B02333" w:rsidP="00B02333">
      <w:pPr>
        <w:tabs>
          <w:tab w:val="left" w:pos="2910"/>
        </w:tabs>
        <w:spacing w:after="0" w:line="100" w:lineRule="atLeast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Счет заявителя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B02333" w:rsidRDefault="00B02333" w:rsidP="00B02333">
      <w:pPr>
        <w:tabs>
          <w:tab w:val="left" w:pos="291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№ пластиковой карты (при наличии) </w:t>
      </w: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B02333" w:rsidRDefault="00B02333" w:rsidP="00B02333">
      <w:pPr>
        <w:tabs>
          <w:tab w:val="left" w:pos="291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банка_______________________________________________________________________________</w:t>
      </w:r>
    </w:p>
    <w:p w:rsidR="00B02333" w:rsidRDefault="00B02333" w:rsidP="00B02333">
      <w:pPr>
        <w:tabs>
          <w:tab w:val="left" w:pos="2910"/>
        </w:tabs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Местонахождение банка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</w:t>
      </w:r>
    </w:p>
    <w:p w:rsidR="00B02333" w:rsidRDefault="00B02333" w:rsidP="00B02333">
      <w:pPr>
        <w:tabs>
          <w:tab w:val="left" w:pos="2910"/>
        </w:tabs>
        <w:spacing w:after="0" w:line="10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ИНН (</w:t>
      </w:r>
      <w:r>
        <w:rPr>
          <w:rFonts w:ascii="Times New Roman" w:hAnsi="Times New Roman"/>
          <w:sz w:val="16"/>
          <w:szCs w:val="16"/>
        </w:rPr>
        <w:t xml:space="preserve">банка) </w:t>
      </w:r>
      <w:r>
        <w:rPr>
          <w:rFonts w:ascii="Times New Roman" w:hAnsi="Times New Roman"/>
          <w:sz w:val="18"/>
          <w:szCs w:val="18"/>
        </w:rPr>
        <w:t>_________________КПП (</w:t>
      </w:r>
      <w:r>
        <w:rPr>
          <w:rFonts w:ascii="Times New Roman" w:hAnsi="Times New Roman"/>
          <w:sz w:val="16"/>
          <w:szCs w:val="16"/>
        </w:rPr>
        <w:t>банка)</w:t>
      </w:r>
      <w:r>
        <w:rPr>
          <w:rFonts w:ascii="Times New Roman" w:hAnsi="Times New Roman"/>
          <w:sz w:val="18"/>
          <w:szCs w:val="18"/>
        </w:rPr>
        <w:t xml:space="preserve"> _________________БИК_</w:t>
      </w:r>
      <w:r>
        <w:rPr>
          <w:rFonts w:ascii="Times New Roman" w:hAnsi="Times New Roman"/>
          <w:b/>
          <w:sz w:val="18"/>
          <w:szCs w:val="18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 к/с________________________</w:t>
      </w:r>
    </w:p>
    <w:p w:rsidR="00B02333" w:rsidRDefault="00B02333" w:rsidP="00B02333">
      <w:pPr>
        <w:tabs>
          <w:tab w:val="left" w:pos="9864"/>
        </w:tabs>
        <w:spacing w:after="0" w:line="100" w:lineRule="atLeast"/>
        <w:ind w:firstLine="540"/>
        <w:jc w:val="both"/>
        <w:rPr>
          <w:rFonts w:ascii="Times New Roman" w:hAnsi="Times New Roman"/>
          <w:b/>
        </w:rPr>
      </w:pPr>
    </w:p>
    <w:p w:rsidR="00B02333" w:rsidRDefault="00B02333" w:rsidP="00B02333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Принимая решение об участии в аукционе обязуюсь:</w:t>
      </w:r>
    </w:p>
    <w:p w:rsidR="00B02333" w:rsidRDefault="00B02333" w:rsidP="00B02333">
      <w:pPr>
        <w:spacing w:after="0" w:line="10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1) </w:t>
      </w:r>
      <w:r>
        <w:rPr>
          <w:rFonts w:ascii="Times New Roman" w:hAnsi="Times New Roman"/>
        </w:rPr>
        <w:t xml:space="preserve"> 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7" w:history="1">
        <w:r>
          <w:rPr>
            <w:rStyle w:val="a4"/>
            <w:rFonts w:ascii="Times New Roman" w:hAnsi="Times New Roman"/>
            <w:lang w:val="en-US"/>
          </w:rPr>
          <w:t>www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torgi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gov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>, а также условия настоящей заявки.</w:t>
      </w:r>
    </w:p>
    <w:p w:rsidR="00B02333" w:rsidRDefault="00B02333" w:rsidP="00B02333">
      <w:pPr>
        <w:spacing w:after="0" w:line="10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2) </w:t>
      </w:r>
      <w:r>
        <w:rPr>
          <w:rFonts w:ascii="Times New Roman" w:hAnsi="Times New Roman"/>
        </w:rPr>
        <w:t>соблюдать организационные требования и основные правила проведения аукциона.</w:t>
      </w:r>
    </w:p>
    <w:p w:rsidR="00B02333" w:rsidRDefault="00B02333" w:rsidP="00B02333">
      <w:pPr>
        <w:spacing w:after="0" w:line="10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3)</w:t>
      </w:r>
      <w:r>
        <w:rPr>
          <w:rFonts w:ascii="Times New Roman" w:hAnsi="Times New Roman"/>
        </w:rPr>
        <w:t xml:space="preserve"> заключить с Уполномоченным органом договор купли-продажи земельного участка в течение 30 дней со дня направления им проекта договора на условиях, указанных в извещении о проведении аукциона, а также оплатить цену за земельный участок в порядке и сроки, определенные договором купли-продажи;</w:t>
      </w:r>
    </w:p>
    <w:p w:rsidR="00B02333" w:rsidRDefault="00B02333" w:rsidP="00B02333">
      <w:pPr>
        <w:spacing w:after="0" w:line="100" w:lineRule="atLeast"/>
        <w:jc w:val="both"/>
      </w:pPr>
      <w:r>
        <w:rPr>
          <w:rFonts w:ascii="Times New Roman" w:hAnsi="Times New Roman"/>
          <w:i/>
        </w:rPr>
        <w:t>4)</w:t>
      </w:r>
      <w:r>
        <w:rPr>
          <w:rFonts w:ascii="Times New Roman" w:hAnsi="Times New Roman"/>
        </w:rPr>
        <w:t xml:space="preserve"> в случае уклонения от заключения договора купли-продажи земельного участка нести имущественную ответственность в форме утраты суммы задатка, внесенного в счет оплаты за земельный участок.</w:t>
      </w:r>
    </w:p>
    <w:p w:rsidR="00B02333" w:rsidRDefault="00B02333" w:rsidP="00B02333">
      <w:pPr>
        <w:spacing w:after="0" w:line="100" w:lineRule="atLeast"/>
        <w:jc w:val="both"/>
      </w:pPr>
    </w:p>
    <w:p w:rsidR="00B02333" w:rsidRDefault="00B02333" w:rsidP="00B02333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Заявитель осведомлен о том, что аукцион по продаже земельного участка проводится на основании </w:t>
      </w:r>
      <w:r>
        <w:rPr>
          <w:rFonts w:ascii="Times New Roman" w:hAnsi="Times New Roman"/>
          <w:sz w:val="20"/>
          <w:szCs w:val="20"/>
          <w:shd w:val="clear" w:color="auto" w:fill="FFFFFF"/>
        </w:rPr>
        <w:t>Постановления администрации муниципального района «Город Людиново и Людиновский район» Калужской области от 15.04.2016</w:t>
      </w:r>
      <w:r>
        <w:rPr>
          <w:rStyle w:val="a3"/>
          <w:i w:val="0"/>
          <w:shd w:val="clear" w:color="auto" w:fill="FFFFFF"/>
        </w:rPr>
        <w:t xml:space="preserve"> № 415</w:t>
      </w:r>
      <w:r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b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 xml:space="preserve"> с тем, что организатор аукциона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:rsidR="00B02333" w:rsidRDefault="00B02333" w:rsidP="00B023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02333" w:rsidRDefault="00B02333" w:rsidP="00B02333">
      <w:pPr>
        <w:pStyle w:val="31"/>
        <w:spacing w:after="0"/>
        <w:ind w:left="0"/>
        <w:rPr>
          <w:b/>
          <w:sz w:val="24"/>
          <w:szCs w:val="24"/>
          <w:vertAlign w:val="superscript"/>
        </w:rPr>
      </w:pPr>
      <w:r>
        <w:t>____________________________________________________________                                  ___________________________________________</w:t>
      </w:r>
    </w:p>
    <w:p w:rsidR="00B02333" w:rsidRDefault="00B02333" w:rsidP="00B02333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    подпись</w:t>
      </w:r>
    </w:p>
    <w:p w:rsidR="00B02333" w:rsidRDefault="00B02333" w:rsidP="00B02333">
      <w:pPr>
        <w:pStyle w:val="31"/>
        <w:spacing w:after="0"/>
        <w:ind w:left="0"/>
      </w:pPr>
      <w:r>
        <w:t>Фамилия Имя Отчество (полностью)                                        М.П.              (необходимо указать реквизиты доверенности,</w:t>
      </w:r>
    </w:p>
    <w:p w:rsidR="00B02333" w:rsidRDefault="00B02333" w:rsidP="00B02333">
      <w:pPr>
        <w:pStyle w:val="31"/>
        <w:spacing w:after="0"/>
        <w:ind w:left="0"/>
        <w:rPr>
          <w:sz w:val="18"/>
          <w:szCs w:val="18"/>
        </w:rPr>
      </w:pPr>
      <w:r>
        <w:t>в случае подачи заявки представителем)</w:t>
      </w:r>
    </w:p>
    <w:p w:rsidR="00B02333" w:rsidRDefault="00B02333" w:rsidP="00B02333">
      <w:pPr>
        <w:spacing w:after="0" w:line="100" w:lineRule="atLeast"/>
        <w:rPr>
          <w:rFonts w:ascii="Times New Roman" w:hAnsi="Times New Roman"/>
          <w:sz w:val="18"/>
          <w:szCs w:val="18"/>
        </w:rPr>
      </w:pPr>
    </w:p>
    <w:p w:rsidR="00B02333" w:rsidRDefault="00B02333" w:rsidP="00B02333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«______ » ______________   </w:t>
      </w:r>
      <w:r>
        <w:rPr>
          <w:rFonts w:ascii="Times New Roman" w:hAnsi="Times New Roman"/>
        </w:rPr>
        <w:t>201__ г.</w:t>
      </w:r>
    </w:p>
    <w:p w:rsidR="00B02333" w:rsidRDefault="00B02333" w:rsidP="00B02333">
      <w:pPr>
        <w:spacing w:after="0" w:line="100" w:lineRule="atLeast"/>
        <w:rPr>
          <w:rFonts w:ascii="Times New Roman" w:hAnsi="Times New Roman"/>
        </w:rPr>
      </w:pPr>
    </w:p>
    <w:p w:rsidR="00B02333" w:rsidRDefault="00B02333" w:rsidP="00B02333">
      <w:pPr>
        <w:spacing w:after="0" w:line="10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:rsidR="00B02333" w:rsidRDefault="00B02333" w:rsidP="00B02333">
      <w:pPr>
        <w:spacing w:after="0" w:line="100" w:lineRule="atLeast"/>
        <w:ind w:firstLine="54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(заполняется организатором торгов)</w:t>
      </w:r>
    </w:p>
    <w:p w:rsidR="00B02333" w:rsidRDefault="00B02333" w:rsidP="00B02333">
      <w:pPr>
        <w:spacing w:after="0" w:line="100" w:lineRule="atLeast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02333" w:rsidRDefault="00B02333" w:rsidP="00B02333">
      <w:pPr>
        <w:spacing w:after="0" w:line="100" w:lineRule="atLeast"/>
        <w:jc w:val="center"/>
        <w:rPr>
          <w:rFonts w:ascii="Times New Roman" w:hAnsi="Times New Roman"/>
        </w:rPr>
      </w:pPr>
    </w:p>
    <w:p w:rsidR="00B02333" w:rsidRDefault="00B02333" w:rsidP="00B02333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Заявка №___________ Принята в ______час. _______мин. «_____»______________________201__ г.</w:t>
      </w:r>
    </w:p>
    <w:p w:rsidR="00B02333" w:rsidRDefault="00B02333" w:rsidP="00B02333">
      <w:pPr>
        <w:spacing w:after="0" w:line="100" w:lineRule="atLeast"/>
        <w:rPr>
          <w:rFonts w:ascii="Times New Roman" w:hAnsi="Times New Roman"/>
        </w:rPr>
      </w:pPr>
    </w:p>
    <w:p w:rsidR="00B02333" w:rsidRDefault="00B02333" w:rsidP="00B02333">
      <w:pPr>
        <w:spacing w:after="0" w:line="100" w:lineRule="atLeast"/>
        <w:rPr>
          <w:rFonts w:ascii="Times New Roman" w:hAnsi="Times New Roman"/>
        </w:rPr>
      </w:pPr>
    </w:p>
    <w:p w:rsidR="00B02333" w:rsidRPr="00B02333" w:rsidRDefault="00B02333" w:rsidP="00B02333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Подпись лица, принявшего заявку________________ (_________________________________</w:t>
      </w:r>
      <w:bookmarkStart w:id="0" w:name="_GoBack"/>
      <w:bookmarkEnd w:id="0"/>
    </w:p>
    <w:sectPr w:rsidR="00B02333" w:rsidRPr="00B02333" w:rsidSect="0025655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26"/>
    <w:rsid w:val="0015660F"/>
    <w:rsid w:val="0023738E"/>
    <w:rsid w:val="00256551"/>
    <w:rsid w:val="002B670C"/>
    <w:rsid w:val="00397310"/>
    <w:rsid w:val="00B02333"/>
    <w:rsid w:val="00C20812"/>
    <w:rsid w:val="00E66826"/>
    <w:rsid w:val="00EC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1"/>
    <w:pPr>
      <w:suppressAutoHyphens/>
      <w:spacing w:line="252" w:lineRule="auto"/>
    </w:pPr>
    <w:rPr>
      <w:rFonts w:ascii="Calibri" w:eastAsia="SimSun" w:hAnsi="Calibri" w:cs="font30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56551"/>
    <w:rPr>
      <w:i/>
      <w:iCs/>
    </w:rPr>
  </w:style>
  <w:style w:type="character" w:styleId="a4">
    <w:name w:val="Hyperlink"/>
    <w:rsid w:val="00256551"/>
    <w:rPr>
      <w:color w:val="0000FF"/>
      <w:u w:val="single"/>
    </w:rPr>
  </w:style>
  <w:style w:type="paragraph" w:customStyle="1" w:styleId="1">
    <w:name w:val="Текст1"/>
    <w:basedOn w:val="a"/>
    <w:rsid w:val="00256551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256551"/>
    <w:pPr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565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B0233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02333"/>
    <w:pPr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admoblkaluga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Пилипченко Алиса Олеговна</dc:creator>
  <cp:keywords/>
  <dc:description/>
  <cp:lastModifiedBy>Admin</cp:lastModifiedBy>
  <cp:revision>2</cp:revision>
  <cp:lastPrinted>2016-08-10T12:34:00Z</cp:lastPrinted>
  <dcterms:created xsi:type="dcterms:W3CDTF">2016-08-10T12:35:00Z</dcterms:created>
  <dcterms:modified xsi:type="dcterms:W3CDTF">2016-08-10T12:35:00Z</dcterms:modified>
</cp:coreProperties>
</file>