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C2" w:rsidRDefault="00A875C2" w:rsidP="00A875C2">
      <w:pPr>
        <w:pStyle w:val="1"/>
        <w:ind w:right="-28"/>
        <w:rPr>
          <w:sz w:val="36"/>
          <w:lang w:val="en-US"/>
        </w:rPr>
      </w:pPr>
    </w:p>
    <w:p w:rsidR="00A875C2" w:rsidRDefault="00A875C2" w:rsidP="00A875C2">
      <w:pPr>
        <w:pStyle w:val="1"/>
        <w:ind w:right="-28"/>
        <w:rPr>
          <w:sz w:val="36"/>
          <w:lang w:val="en-US"/>
        </w:rPr>
      </w:pPr>
    </w:p>
    <w:p w:rsidR="00A875C2" w:rsidRDefault="00A875C2" w:rsidP="005625E6">
      <w:pPr>
        <w:pStyle w:val="1"/>
        <w:ind w:right="-28" w:firstLine="0"/>
        <w:rPr>
          <w:sz w:val="12"/>
          <w:lang w:val="en-US"/>
        </w:rPr>
      </w:pPr>
    </w:p>
    <w:p w:rsidR="00A875C2" w:rsidRDefault="00A875C2" w:rsidP="005625E6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875C2" w:rsidRDefault="00A875C2" w:rsidP="005625E6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875C2" w:rsidRDefault="00A875C2" w:rsidP="005625E6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A875C2" w:rsidRDefault="00A875C2" w:rsidP="005625E6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A875C2" w:rsidRDefault="00A875C2" w:rsidP="005625E6">
      <w:pPr>
        <w:pStyle w:val="1"/>
        <w:ind w:right="-28" w:firstLine="0"/>
        <w:rPr>
          <w:spacing w:val="60"/>
          <w:sz w:val="8"/>
          <w:szCs w:val="30"/>
        </w:rPr>
      </w:pPr>
    </w:p>
    <w:p w:rsidR="00A875C2" w:rsidRDefault="00A875C2" w:rsidP="005625E6">
      <w:pPr>
        <w:pStyle w:val="4"/>
        <w:ind w:firstLine="0"/>
        <w:jc w:val="center"/>
        <w:rPr>
          <w:sz w:val="34"/>
          <w:szCs w:val="24"/>
        </w:rPr>
      </w:pPr>
      <w:r>
        <w:rPr>
          <w:bCs w:val="0"/>
          <w:sz w:val="34"/>
        </w:rPr>
        <w:t>П О С Т А Н О В Л Е Н И Е</w:t>
      </w:r>
    </w:p>
    <w:p w:rsidR="00A875C2" w:rsidRDefault="00A875C2" w:rsidP="00A875C2">
      <w:pPr>
        <w:jc w:val="center"/>
        <w:rPr>
          <w:sz w:val="12"/>
        </w:rPr>
      </w:pPr>
    </w:p>
    <w:p w:rsidR="00A875C2" w:rsidRDefault="00A875C2" w:rsidP="00A875C2">
      <w:pPr>
        <w:jc w:val="center"/>
        <w:rPr>
          <w:sz w:val="16"/>
          <w:szCs w:val="16"/>
        </w:rPr>
      </w:pPr>
    </w:p>
    <w:p w:rsidR="00A875C2" w:rsidRPr="005625E6" w:rsidRDefault="00A875C2" w:rsidP="005625E6">
      <w:pPr>
        <w:ind w:firstLine="0"/>
      </w:pPr>
      <w:r w:rsidRPr="005625E6">
        <w:t xml:space="preserve">от </w:t>
      </w:r>
      <w:r w:rsidR="00530FD5" w:rsidRPr="005625E6">
        <w:t>30.12.</w:t>
      </w:r>
      <w:r w:rsidRPr="005625E6">
        <w:t>20</w:t>
      </w:r>
      <w:r w:rsidR="00CB0448" w:rsidRPr="005625E6">
        <w:t>1</w:t>
      </w:r>
      <w:r w:rsidR="00B560BD" w:rsidRPr="005625E6">
        <w:t>6</w:t>
      </w:r>
      <w:r w:rsidR="00CB0448" w:rsidRPr="005625E6">
        <w:t xml:space="preserve"> </w:t>
      </w:r>
      <w:r w:rsidRPr="005625E6">
        <w:t>г.</w:t>
      </w:r>
      <w:r w:rsidRPr="005625E6">
        <w:tab/>
      </w:r>
      <w:r w:rsidR="00CB0448" w:rsidRPr="005625E6">
        <w:t xml:space="preserve">                    </w:t>
      </w:r>
      <w:r w:rsidRPr="005625E6">
        <w:tab/>
      </w:r>
      <w:r w:rsidRPr="005625E6">
        <w:tab/>
        <w:t xml:space="preserve">                             </w:t>
      </w:r>
      <w:r w:rsidR="00F65733" w:rsidRPr="005625E6">
        <w:t xml:space="preserve">    </w:t>
      </w:r>
      <w:r w:rsidR="003A4CA1" w:rsidRPr="005625E6">
        <w:t xml:space="preserve"> </w:t>
      </w:r>
      <w:r w:rsidR="00F65733" w:rsidRPr="005625E6">
        <w:t xml:space="preserve">  </w:t>
      </w:r>
      <w:r w:rsidR="00ED74FA" w:rsidRPr="005625E6">
        <w:t xml:space="preserve"> </w:t>
      </w:r>
      <w:r w:rsidR="00F65733" w:rsidRPr="005625E6">
        <w:t xml:space="preserve"> </w:t>
      </w:r>
      <w:r w:rsidRPr="005625E6">
        <w:t xml:space="preserve"> </w:t>
      </w:r>
      <w:r w:rsidR="00530FD5" w:rsidRPr="005625E6">
        <w:t xml:space="preserve">                          </w:t>
      </w:r>
      <w:r w:rsidRPr="005625E6">
        <w:t>№</w:t>
      </w:r>
      <w:r w:rsidR="00F65733" w:rsidRPr="005625E6">
        <w:t xml:space="preserve"> </w:t>
      </w:r>
      <w:r w:rsidR="00530FD5" w:rsidRPr="005625E6">
        <w:t>2035</w:t>
      </w:r>
    </w:p>
    <w:p w:rsidR="00A875C2" w:rsidRPr="00E71264" w:rsidRDefault="00A875C2" w:rsidP="00CB0448">
      <w:pPr>
        <w:rPr>
          <w:b/>
        </w:rPr>
      </w:pPr>
    </w:p>
    <w:p w:rsidR="00B560BD" w:rsidRPr="005625E6" w:rsidRDefault="00B560BD" w:rsidP="005625E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625E6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0F16FC" w:rsidRPr="005625E6">
        <w:rPr>
          <w:rFonts w:cs="Arial"/>
          <w:b/>
          <w:bCs/>
          <w:kern w:val="28"/>
          <w:sz w:val="32"/>
          <w:szCs w:val="32"/>
        </w:rPr>
        <w:t>П</w:t>
      </w:r>
      <w:r w:rsidR="001C35A3" w:rsidRPr="005625E6">
        <w:rPr>
          <w:rFonts w:cs="Arial"/>
          <w:b/>
          <w:bCs/>
          <w:kern w:val="28"/>
          <w:sz w:val="32"/>
          <w:szCs w:val="32"/>
        </w:rPr>
        <w:t>оложения о п</w:t>
      </w:r>
      <w:r w:rsidR="00510E8D" w:rsidRPr="005625E6">
        <w:rPr>
          <w:rFonts w:cs="Arial"/>
          <w:b/>
          <w:bCs/>
          <w:kern w:val="28"/>
          <w:sz w:val="32"/>
          <w:szCs w:val="32"/>
        </w:rPr>
        <w:t>орядк</w:t>
      </w:r>
      <w:r w:rsidR="001C35A3" w:rsidRPr="005625E6">
        <w:rPr>
          <w:rFonts w:cs="Arial"/>
          <w:b/>
          <w:bCs/>
          <w:kern w:val="28"/>
          <w:sz w:val="32"/>
          <w:szCs w:val="32"/>
        </w:rPr>
        <w:t>е</w:t>
      </w:r>
      <w:r w:rsidR="00510E8D" w:rsidRPr="005625E6">
        <w:rPr>
          <w:rFonts w:cs="Arial"/>
          <w:b/>
          <w:bCs/>
          <w:kern w:val="28"/>
          <w:sz w:val="32"/>
          <w:szCs w:val="32"/>
        </w:rPr>
        <w:t xml:space="preserve"> формирования и ведения реестра источников доходов бюджета </w:t>
      </w:r>
      <w:r w:rsidR="00585456" w:rsidRPr="005625E6">
        <w:rPr>
          <w:rFonts w:cs="Arial"/>
          <w:b/>
          <w:bCs/>
          <w:kern w:val="28"/>
          <w:sz w:val="32"/>
          <w:szCs w:val="32"/>
        </w:rPr>
        <w:t>городского поселения</w:t>
      </w:r>
      <w:r w:rsidRPr="005625E6">
        <w:rPr>
          <w:rFonts w:cs="Arial"/>
          <w:b/>
          <w:bCs/>
          <w:kern w:val="28"/>
          <w:sz w:val="32"/>
          <w:szCs w:val="32"/>
        </w:rPr>
        <w:t xml:space="preserve"> </w:t>
      </w:r>
      <w:r w:rsidR="005625E6" w:rsidRPr="005625E6">
        <w:rPr>
          <w:rFonts w:cs="Arial"/>
          <w:b/>
          <w:bCs/>
          <w:kern w:val="28"/>
          <w:sz w:val="32"/>
          <w:szCs w:val="32"/>
        </w:rPr>
        <w:t xml:space="preserve"> </w:t>
      </w:r>
      <w:r w:rsidRPr="005625E6">
        <w:rPr>
          <w:rFonts w:cs="Arial"/>
          <w:b/>
          <w:bCs/>
          <w:kern w:val="28"/>
          <w:sz w:val="32"/>
          <w:szCs w:val="32"/>
        </w:rPr>
        <w:t>«Город Людиново»</w:t>
      </w:r>
    </w:p>
    <w:p w:rsidR="00B560BD" w:rsidRDefault="00DE638F" w:rsidP="005625E6">
      <w:pPr>
        <w:widowControl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DE638F" w:rsidRPr="005625E6" w:rsidRDefault="00DE638F" w:rsidP="005625E6">
      <w:pPr>
        <w:widowControl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C7A1A" w:rsidRPr="00E71264" w:rsidRDefault="00B560BD" w:rsidP="005625E6">
      <w:pPr>
        <w:ind w:firstLine="709"/>
      </w:pPr>
      <w:r w:rsidRPr="00E71264">
        <w:t>В соответствии с</w:t>
      </w:r>
      <w:r w:rsidR="001C35A3">
        <w:t xml:space="preserve"> пунктом 7 с</w:t>
      </w:r>
      <w:r w:rsidR="00510E8D" w:rsidRPr="00E71264">
        <w:t>тать</w:t>
      </w:r>
      <w:r w:rsidR="001C35A3">
        <w:t>и</w:t>
      </w:r>
      <w:r w:rsidR="00510E8D" w:rsidRPr="00E71264">
        <w:t xml:space="preserve"> 47.1 </w:t>
      </w:r>
      <w:hyperlink r:id="rId8" w:tooltip="Бюджетный кодекс Российской Федерации  от 31.07.1998 N 145-ФЗ" w:history="1">
        <w:r w:rsidR="00510E8D" w:rsidRPr="00DE638F">
          <w:rPr>
            <w:rStyle w:val="af2"/>
          </w:rPr>
          <w:t>Бю</w:t>
        </w:r>
        <w:r w:rsidRPr="00DE638F">
          <w:rPr>
            <w:rStyle w:val="af2"/>
          </w:rPr>
          <w:t>джетного кодекса</w:t>
        </w:r>
      </w:hyperlink>
      <w:r w:rsidRPr="00E71264">
        <w:t xml:space="preserve"> Российской Федерации</w:t>
      </w:r>
      <w:r w:rsidR="007D1B4F">
        <w:t xml:space="preserve"> и</w:t>
      </w:r>
      <w:r w:rsidRPr="00E71264">
        <w:t xml:space="preserve"> постановлением Правительства Российской Федерации от </w:t>
      </w:r>
      <w:r w:rsidR="00AC7A1A" w:rsidRPr="00E71264">
        <w:t>31</w:t>
      </w:r>
      <w:r w:rsidRPr="00E71264">
        <w:t>.0</w:t>
      </w:r>
      <w:r w:rsidR="00AC7A1A" w:rsidRPr="00E71264">
        <w:t>8</w:t>
      </w:r>
      <w:r w:rsidRPr="00E71264">
        <w:t xml:space="preserve">.2016 </w:t>
      </w:r>
      <w:hyperlink r:id="rId9" w:tgtFrame="Logical" w:history="1">
        <w:r w:rsidRPr="00DE638F">
          <w:rPr>
            <w:rStyle w:val="af2"/>
          </w:rPr>
          <w:t xml:space="preserve">№ </w:t>
        </w:r>
        <w:r w:rsidR="00AC7A1A" w:rsidRPr="00DE638F">
          <w:rPr>
            <w:rStyle w:val="af2"/>
          </w:rPr>
          <w:t>868</w:t>
        </w:r>
      </w:hyperlink>
      <w:r w:rsidR="0075653A">
        <w:t xml:space="preserve"> </w:t>
      </w:r>
      <w:r w:rsidRPr="00E71264">
        <w:t>«О</w:t>
      </w:r>
      <w:r w:rsidR="00AC7A1A" w:rsidRPr="00E71264">
        <w:t xml:space="preserve"> порядке формирования и ведения перечня источников доходов Российской Федерации»</w:t>
      </w:r>
      <w:r w:rsidRPr="00E71264">
        <w:rPr>
          <w:rFonts w:eastAsia="TimesNewRoman"/>
          <w:lang w:eastAsia="en-US"/>
        </w:rPr>
        <w:t xml:space="preserve"> </w:t>
      </w:r>
      <w:r w:rsidR="007D1B4F" w:rsidRPr="007D1B4F">
        <w:t xml:space="preserve">(в ред. постановления Правительства Российской Федерации от 26.10.2016 </w:t>
      </w:r>
      <w:r w:rsidR="007D1B4F">
        <w:t>№</w:t>
      </w:r>
      <w:r w:rsidR="007D1B4F" w:rsidRPr="007D1B4F">
        <w:t xml:space="preserve"> 1088)</w:t>
      </w:r>
      <w:r w:rsidR="007D1B4F">
        <w:t xml:space="preserve"> </w:t>
      </w:r>
      <w:r w:rsidR="00AC7A1A" w:rsidRPr="007D1B4F">
        <w:t>админист</w:t>
      </w:r>
      <w:r w:rsidR="00AC7A1A" w:rsidRPr="00E71264">
        <w:t>рация муниципального района «Город Людиново и Людиновский район»</w:t>
      </w:r>
    </w:p>
    <w:p w:rsidR="00AC7A1A" w:rsidRPr="00E71264" w:rsidRDefault="00AC7A1A" w:rsidP="005625E6">
      <w:pPr>
        <w:ind w:firstLine="709"/>
      </w:pPr>
      <w:r w:rsidRPr="00E71264">
        <w:t>ПОСТАНОВЛЯЕТ:</w:t>
      </w:r>
    </w:p>
    <w:p w:rsidR="00B560BD" w:rsidRPr="00E71264" w:rsidRDefault="00B560BD" w:rsidP="005625E6">
      <w:pPr>
        <w:ind w:firstLine="709"/>
      </w:pPr>
      <w:r w:rsidRPr="00E71264">
        <w:t xml:space="preserve">1. Утвердить </w:t>
      </w:r>
      <w:r w:rsidR="000549E8">
        <w:t>П</w:t>
      </w:r>
      <w:r w:rsidR="007D1B4F">
        <w:t>оложение о п</w:t>
      </w:r>
      <w:r w:rsidR="00AC7A1A" w:rsidRPr="00E71264">
        <w:t>оряд</w:t>
      </w:r>
      <w:r w:rsidR="007D1B4F">
        <w:t>ке</w:t>
      </w:r>
      <w:r w:rsidR="00AC7A1A" w:rsidRPr="00E71264">
        <w:t xml:space="preserve"> формирования и ведения реестра источников доходов бюджета </w:t>
      </w:r>
      <w:r w:rsidR="00585456">
        <w:t>городского поселения</w:t>
      </w:r>
      <w:r w:rsidR="00AC7A1A" w:rsidRPr="00E71264">
        <w:t xml:space="preserve"> «Город Людиново»</w:t>
      </w:r>
      <w:r w:rsidRPr="00E71264">
        <w:t xml:space="preserve"> </w:t>
      </w:r>
      <w:r w:rsidR="000031EC">
        <w:rPr>
          <w:sz w:val="22"/>
        </w:rPr>
        <w:t xml:space="preserve">(далее – Порядок) </w:t>
      </w:r>
      <w:r w:rsidR="007D1B4F">
        <w:t>согласно приложению к настоящему постановлению.</w:t>
      </w:r>
    </w:p>
    <w:p w:rsidR="00BA0A4E" w:rsidRPr="00E71264" w:rsidRDefault="00BA0A4E" w:rsidP="005625E6">
      <w:pPr>
        <w:widowControl w:val="0"/>
        <w:ind w:firstLine="709"/>
      </w:pPr>
      <w:r w:rsidRPr="00E71264">
        <w:t xml:space="preserve">2. </w:t>
      </w:r>
      <w:r w:rsidR="00AC7A1A" w:rsidRPr="00E71264">
        <w:t xml:space="preserve">Настоящее постановление вступает в силу </w:t>
      </w:r>
      <w:r w:rsidR="00E71264" w:rsidRPr="00E71264">
        <w:t>со дня</w:t>
      </w:r>
      <w:r w:rsidR="00AC7A1A" w:rsidRPr="00E71264">
        <w:t xml:space="preserve"> его </w:t>
      </w:r>
      <w:r w:rsidR="007D1B4F">
        <w:t>подписания, за исключением пункта 12 Порядка, который вступает в силу с 1 января 2019 года</w:t>
      </w:r>
      <w:r w:rsidR="00AC7A1A" w:rsidRPr="00E71264">
        <w:t>.</w:t>
      </w:r>
    </w:p>
    <w:p w:rsidR="0054762F" w:rsidRPr="00E71264" w:rsidRDefault="0054762F" w:rsidP="005625E6">
      <w:pPr>
        <w:ind w:firstLine="709"/>
      </w:pPr>
      <w:r w:rsidRPr="00E71264">
        <w:t xml:space="preserve">3. Контроль за исполнением </w:t>
      </w:r>
      <w:r w:rsidR="00AC7A1A" w:rsidRPr="00E71264">
        <w:t>настоящего</w:t>
      </w:r>
      <w:r w:rsidRPr="00E71264">
        <w:t xml:space="preserve"> постановления возложить на заместителя главы администрации муниципального района по экономическому развитию </w:t>
      </w:r>
      <w:r w:rsidR="00B560BD" w:rsidRPr="00E71264">
        <w:t>В.Н. Фарутина</w:t>
      </w:r>
      <w:r w:rsidRPr="00E71264">
        <w:t>.</w:t>
      </w:r>
    </w:p>
    <w:p w:rsidR="00BA0A4E" w:rsidRPr="00E71264" w:rsidRDefault="00BA0A4E" w:rsidP="005625E6">
      <w:pPr>
        <w:widowControl w:val="0"/>
        <w:ind w:firstLine="709"/>
      </w:pPr>
    </w:p>
    <w:p w:rsidR="0054762F" w:rsidRPr="00E71264" w:rsidRDefault="0054762F" w:rsidP="00BA0A4E">
      <w:pPr>
        <w:widowControl w:val="0"/>
        <w:ind w:firstLine="709"/>
      </w:pPr>
    </w:p>
    <w:p w:rsidR="0054762F" w:rsidRPr="00E71264" w:rsidRDefault="0054762F" w:rsidP="005625E6">
      <w:pPr>
        <w:ind w:firstLine="0"/>
      </w:pPr>
      <w:r w:rsidRPr="00E71264">
        <w:t xml:space="preserve">Глава администрации </w:t>
      </w:r>
    </w:p>
    <w:p w:rsidR="0054762F" w:rsidRPr="00E71264" w:rsidRDefault="0054762F" w:rsidP="005625E6">
      <w:pPr>
        <w:ind w:firstLine="0"/>
      </w:pPr>
      <w:r w:rsidRPr="00E71264">
        <w:t>муниципального района                                                                              Д.М. Аганичев</w:t>
      </w:r>
    </w:p>
    <w:p w:rsidR="00BA0A4E" w:rsidRPr="00E71264" w:rsidRDefault="00BA0A4E" w:rsidP="005625E6">
      <w:pPr>
        <w:widowControl w:val="0"/>
        <w:ind w:firstLine="0"/>
      </w:pPr>
    </w:p>
    <w:p w:rsidR="00BA0A4E" w:rsidRPr="00E71264" w:rsidRDefault="00BA0A4E" w:rsidP="00BA0A4E">
      <w:pPr>
        <w:widowControl w:val="0"/>
      </w:pPr>
    </w:p>
    <w:p w:rsidR="000A1E98" w:rsidRPr="00E71264" w:rsidRDefault="000A1E98" w:rsidP="00BA0A4E">
      <w:pPr>
        <w:widowControl w:val="0"/>
        <w:jc w:val="right"/>
        <w:outlineLvl w:val="0"/>
        <w:rPr>
          <w:color w:val="000000" w:themeColor="text1"/>
        </w:rPr>
      </w:pPr>
      <w:bookmarkStart w:id="0" w:name="Par26"/>
      <w:bookmarkEnd w:id="0"/>
    </w:p>
    <w:p w:rsidR="00BA0A4E" w:rsidRPr="005625E6" w:rsidRDefault="00BA0A4E" w:rsidP="005625E6">
      <w:pPr>
        <w:widowControl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5625E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0068E" w:rsidRDefault="0030068E" w:rsidP="0030068E">
      <w:pPr>
        <w:widowControl w:val="0"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</w:p>
    <w:p w:rsidR="00BA0BD0" w:rsidRDefault="00BA0BD0" w:rsidP="00BA0BD0">
      <w:pPr>
        <w:widowControl w:val="0"/>
        <w:ind w:left="708" w:firstLine="708"/>
        <w:jc w:val="right"/>
        <w:rPr>
          <w:rFonts w:cs="Arial"/>
          <w:b/>
          <w:bCs/>
          <w:kern w:val="28"/>
          <w:sz w:val="32"/>
          <w:szCs w:val="32"/>
        </w:rPr>
      </w:pPr>
    </w:p>
    <w:p w:rsidR="0054762F" w:rsidRPr="005625E6" w:rsidRDefault="00BA0A4E" w:rsidP="00BA0BD0">
      <w:pPr>
        <w:widowControl w:val="0"/>
        <w:ind w:left="708"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5625E6">
        <w:rPr>
          <w:rFonts w:cs="Arial"/>
          <w:b/>
          <w:bCs/>
          <w:kern w:val="28"/>
          <w:sz w:val="32"/>
          <w:szCs w:val="32"/>
        </w:rPr>
        <w:t xml:space="preserve">к </w:t>
      </w:r>
      <w:r w:rsidR="0054762F" w:rsidRPr="005625E6">
        <w:rPr>
          <w:rFonts w:cs="Arial"/>
          <w:b/>
          <w:bCs/>
          <w:kern w:val="28"/>
          <w:sz w:val="32"/>
          <w:szCs w:val="32"/>
        </w:rPr>
        <w:t>п</w:t>
      </w:r>
      <w:r w:rsidRPr="005625E6">
        <w:rPr>
          <w:rFonts w:cs="Arial"/>
          <w:b/>
          <w:bCs/>
          <w:kern w:val="28"/>
          <w:sz w:val="32"/>
          <w:szCs w:val="32"/>
        </w:rPr>
        <w:t>остановлению</w:t>
      </w:r>
      <w:r w:rsidR="0054762F" w:rsidRPr="005625E6">
        <w:rPr>
          <w:rFonts w:cs="Arial"/>
          <w:b/>
          <w:bCs/>
          <w:kern w:val="28"/>
          <w:sz w:val="32"/>
          <w:szCs w:val="32"/>
        </w:rPr>
        <w:t xml:space="preserve"> </w:t>
      </w:r>
      <w:r w:rsidRPr="005625E6">
        <w:rPr>
          <w:rFonts w:cs="Arial"/>
          <w:b/>
          <w:bCs/>
          <w:kern w:val="28"/>
          <w:sz w:val="32"/>
          <w:szCs w:val="32"/>
        </w:rPr>
        <w:t>администрации</w:t>
      </w:r>
      <w:r w:rsidR="0054762F" w:rsidRPr="005625E6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54762F" w:rsidRPr="005625E6" w:rsidRDefault="0054762F" w:rsidP="005625E6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5625E6">
        <w:rPr>
          <w:rFonts w:cs="Arial"/>
          <w:b/>
          <w:bCs/>
          <w:kern w:val="28"/>
          <w:sz w:val="32"/>
          <w:szCs w:val="32"/>
        </w:rPr>
        <w:t xml:space="preserve">муниципального района «Город </w:t>
      </w:r>
    </w:p>
    <w:p w:rsidR="00BA0A4E" w:rsidRPr="005625E6" w:rsidRDefault="0054762F" w:rsidP="005625E6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5625E6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BA0A4E" w:rsidRPr="00E71264" w:rsidRDefault="00BA0A4E" w:rsidP="005625E6">
      <w:pPr>
        <w:widowControl w:val="0"/>
        <w:jc w:val="right"/>
        <w:rPr>
          <w:color w:val="000000" w:themeColor="text1"/>
        </w:rPr>
      </w:pPr>
      <w:r w:rsidRPr="005625E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530FD5" w:rsidRPr="005625E6">
        <w:rPr>
          <w:rFonts w:cs="Arial"/>
          <w:b/>
          <w:bCs/>
          <w:kern w:val="28"/>
          <w:sz w:val="32"/>
          <w:szCs w:val="32"/>
        </w:rPr>
        <w:t>30.12.</w:t>
      </w:r>
      <w:r w:rsidRPr="005625E6">
        <w:rPr>
          <w:rFonts w:cs="Arial"/>
          <w:b/>
          <w:bCs/>
          <w:kern w:val="28"/>
          <w:sz w:val="32"/>
          <w:szCs w:val="32"/>
        </w:rPr>
        <w:t>201</w:t>
      </w:r>
      <w:r w:rsidR="00B560BD" w:rsidRPr="005625E6">
        <w:rPr>
          <w:rFonts w:cs="Arial"/>
          <w:b/>
          <w:bCs/>
          <w:kern w:val="28"/>
          <w:sz w:val="32"/>
          <w:szCs w:val="32"/>
        </w:rPr>
        <w:t>6</w:t>
      </w:r>
      <w:r w:rsidRPr="005625E6">
        <w:rPr>
          <w:rFonts w:cs="Arial"/>
          <w:b/>
          <w:bCs/>
          <w:kern w:val="28"/>
          <w:sz w:val="32"/>
          <w:szCs w:val="32"/>
        </w:rPr>
        <w:t xml:space="preserve"> г. </w:t>
      </w:r>
      <w:r w:rsidR="0054762F" w:rsidRPr="005625E6">
        <w:rPr>
          <w:rFonts w:cs="Arial"/>
          <w:b/>
          <w:bCs/>
          <w:kern w:val="28"/>
          <w:sz w:val="32"/>
          <w:szCs w:val="32"/>
        </w:rPr>
        <w:t xml:space="preserve">№ </w:t>
      </w:r>
      <w:r w:rsidR="00530FD5" w:rsidRPr="005625E6">
        <w:rPr>
          <w:rFonts w:cs="Arial"/>
          <w:b/>
          <w:bCs/>
          <w:kern w:val="28"/>
          <w:sz w:val="32"/>
          <w:szCs w:val="32"/>
        </w:rPr>
        <w:t>2035</w:t>
      </w:r>
    </w:p>
    <w:p w:rsidR="00BA0A4E" w:rsidRPr="00E71264" w:rsidRDefault="00BA0A4E" w:rsidP="009B036C">
      <w:pPr>
        <w:widowControl w:val="0"/>
        <w:rPr>
          <w:color w:val="000000" w:themeColor="text1"/>
        </w:rPr>
      </w:pPr>
    </w:p>
    <w:p w:rsidR="000031EC" w:rsidRPr="005625E6" w:rsidRDefault="000A1E98" w:rsidP="005625E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1" w:name="Par31"/>
      <w:bookmarkEnd w:id="1"/>
      <w:r w:rsidRPr="005625E6">
        <w:rPr>
          <w:rFonts w:cs="Arial"/>
          <w:b/>
          <w:bCs/>
          <w:kern w:val="28"/>
          <w:sz w:val="32"/>
          <w:szCs w:val="32"/>
        </w:rPr>
        <w:lastRenderedPageBreak/>
        <w:t>П</w:t>
      </w:r>
      <w:r w:rsidR="000031EC" w:rsidRPr="005625E6">
        <w:rPr>
          <w:rFonts w:cs="Arial"/>
          <w:b/>
          <w:bCs/>
          <w:kern w:val="28"/>
          <w:sz w:val="32"/>
          <w:szCs w:val="32"/>
        </w:rPr>
        <w:t>оложение</w:t>
      </w:r>
    </w:p>
    <w:p w:rsidR="000A1E98" w:rsidRPr="005625E6" w:rsidRDefault="000031EC" w:rsidP="005625E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625E6">
        <w:rPr>
          <w:rFonts w:cs="Arial"/>
          <w:b/>
          <w:bCs/>
          <w:kern w:val="28"/>
          <w:sz w:val="32"/>
          <w:szCs w:val="32"/>
        </w:rPr>
        <w:t xml:space="preserve">о порядке </w:t>
      </w:r>
      <w:r w:rsidR="000A1E98" w:rsidRPr="005625E6">
        <w:rPr>
          <w:rFonts w:cs="Arial"/>
          <w:b/>
          <w:bCs/>
          <w:kern w:val="28"/>
          <w:sz w:val="32"/>
          <w:szCs w:val="32"/>
        </w:rPr>
        <w:t xml:space="preserve">формирования и ведения реестра источников доходов бюджета </w:t>
      </w:r>
      <w:r w:rsidR="00585456" w:rsidRPr="005625E6">
        <w:rPr>
          <w:rFonts w:cs="Arial"/>
          <w:b/>
          <w:bCs/>
          <w:kern w:val="28"/>
          <w:sz w:val="32"/>
          <w:szCs w:val="32"/>
        </w:rPr>
        <w:t>городского поселения</w:t>
      </w:r>
      <w:r w:rsidR="000A1E98" w:rsidRPr="005625E6">
        <w:rPr>
          <w:rFonts w:cs="Arial"/>
          <w:b/>
          <w:bCs/>
          <w:kern w:val="28"/>
          <w:sz w:val="32"/>
          <w:szCs w:val="32"/>
        </w:rPr>
        <w:t xml:space="preserve"> «Город Людиново»</w:t>
      </w:r>
    </w:p>
    <w:p w:rsidR="00BA0A4E" w:rsidRPr="005625E6" w:rsidRDefault="00BA0A4E" w:rsidP="005625E6">
      <w:pPr>
        <w:widowControl w:val="0"/>
        <w:jc w:val="center"/>
        <w:rPr>
          <w:rFonts w:cs="Arial"/>
          <w:bCs/>
          <w:color w:val="000000" w:themeColor="text1"/>
          <w:kern w:val="28"/>
          <w:sz w:val="32"/>
          <w:szCs w:val="32"/>
        </w:rPr>
      </w:pP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1. Настоящее Положение о порядке формирования и ведения реестра источников доходов бюджета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 «Город Людиново» (далее - Порядок) определяет правила формирования и ведения реестра источников доходов бюджета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 «Город Людиново»</w:t>
      </w:r>
      <w:r w:rsidRPr="005625E6">
        <w:rPr>
          <w:rFonts w:ascii="Arial" w:hAnsi="Arial" w:cs="Arial"/>
          <w:sz w:val="24"/>
          <w:szCs w:val="24"/>
        </w:rPr>
        <w:t xml:space="preserve"> (далее - реестр источников доходов бюджета).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2. Реестр источников доходов бюджета представляет собой свод информации о доходах бюджета по источникам доходов бюджета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, формируемой в процессе составления, утверждения и исполнения бюджета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 «Город Людиново»</w:t>
      </w:r>
      <w:r w:rsidRPr="005625E6">
        <w:rPr>
          <w:rFonts w:ascii="Arial" w:hAnsi="Arial" w:cs="Arial"/>
          <w:sz w:val="24"/>
          <w:szCs w:val="24"/>
        </w:rPr>
        <w:t xml:space="preserve"> на основании перечня источников доходов Российской Федерации (далее - перечень источников доходов).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0D5165" w:rsidRPr="005625E6">
        <w:rPr>
          <w:rFonts w:ascii="Arial" w:hAnsi="Arial" w:cs="Arial"/>
          <w:sz w:val="24"/>
          <w:szCs w:val="24"/>
        </w:rPr>
        <w:t>решения</w:t>
      </w:r>
      <w:r w:rsidRPr="005625E6">
        <w:rPr>
          <w:rFonts w:ascii="Arial" w:hAnsi="Arial" w:cs="Arial"/>
          <w:sz w:val="24"/>
          <w:szCs w:val="24"/>
        </w:rPr>
        <w:t xml:space="preserve"> о бюджете</w:t>
      </w:r>
      <w:r w:rsidR="000D5165" w:rsidRPr="005625E6">
        <w:rPr>
          <w:rFonts w:ascii="Arial" w:hAnsi="Arial" w:cs="Arial"/>
          <w:sz w:val="24"/>
          <w:szCs w:val="24"/>
        </w:rPr>
        <w:t xml:space="preserve">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 по источникам доходов бюджета и соответствующим им группам источников доходов бюджета, включенным в перечень источников доходов.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4. Реестр источников доходов бюджета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="007A5AD5" w:rsidRPr="005625E6">
        <w:rPr>
          <w:rFonts w:ascii="Arial" w:hAnsi="Arial" w:cs="Arial"/>
          <w:sz w:val="24"/>
          <w:szCs w:val="24"/>
        </w:rPr>
        <w:t xml:space="preserve"> </w:t>
      </w:r>
      <w:r w:rsidRPr="005625E6">
        <w:rPr>
          <w:rFonts w:ascii="Arial" w:hAnsi="Arial" w:cs="Arial"/>
          <w:sz w:val="24"/>
          <w:szCs w:val="24"/>
        </w:rPr>
        <w:t>формиру</w:t>
      </w:r>
      <w:r w:rsidR="007A5AD5" w:rsidRPr="005625E6">
        <w:rPr>
          <w:rFonts w:ascii="Arial" w:hAnsi="Arial" w:cs="Arial"/>
          <w:sz w:val="24"/>
          <w:szCs w:val="24"/>
        </w:rPr>
        <w:t>е</w:t>
      </w:r>
      <w:r w:rsidRPr="005625E6">
        <w:rPr>
          <w:rFonts w:ascii="Arial" w:hAnsi="Arial" w:cs="Arial"/>
          <w:sz w:val="24"/>
          <w:szCs w:val="24"/>
        </w:rPr>
        <w:t>тся и вед</w:t>
      </w:r>
      <w:r w:rsidR="007A5AD5" w:rsidRPr="005625E6">
        <w:rPr>
          <w:rFonts w:ascii="Arial" w:hAnsi="Arial" w:cs="Arial"/>
          <w:sz w:val="24"/>
          <w:szCs w:val="24"/>
        </w:rPr>
        <w:t>е</w:t>
      </w:r>
      <w:r w:rsidRPr="005625E6">
        <w:rPr>
          <w:rFonts w:ascii="Arial" w:hAnsi="Arial" w:cs="Arial"/>
          <w:sz w:val="24"/>
          <w:szCs w:val="24"/>
        </w:rPr>
        <w:t>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5. Реестр источников доходов бюджета ведется на государственном языке Российской Федерации.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6. Реестр источников доходов бюджета, включая информацию и документы, указанные в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пунктах 11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7.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 (далее - электронные подписи), указанных в </w:t>
      </w:r>
      <w:hyperlink w:anchor="P44" w:history="1">
        <w:r w:rsidRPr="005625E6">
          <w:rPr>
            <w:rFonts w:ascii="Arial" w:hAnsi="Arial" w:cs="Arial"/>
            <w:sz w:val="24"/>
            <w:szCs w:val="24"/>
          </w:rPr>
          <w:t>пункте 9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5625E6">
        <w:rPr>
          <w:rFonts w:ascii="Arial" w:hAnsi="Arial" w:cs="Arial"/>
          <w:sz w:val="24"/>
          <w:szCs w:val="24"/>
        </w:rPr>
        <w:t>8. Реестр источников доходов бюджета</w:t>
      </w:r>
      <w:r w:rsidR="000D5165" w:rsidRPr="005625E6">
        <w:rPr>
          <w:rFonts w:ascii="Arial" w:hAnsi="Arial" w:cs="Arial"/>
          <w:sz w:val="24"/>
          <w:szCs w:val="24"/>
        </w:rPr>
        <w:t xml:space="preserve">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 ведется </w:t>
      </w:r>
      <w:r w:rsidR="007A5AD5" w:rsidRPr="005625E6">
        <w:rPr>
          <w:rFonts w:ascii="Arial" w:hAnsi="Arial" w:cs="Arial"/>
          <w:sz w:val="24"/>
          <w:szCs w:val="24"/>
        </w:rPr>
        <w:t xml:space="preserve">отделом </w:t>
      </w:r>
      <w:r w:rsidRPr="005625E6">
        <w:rPr>
          <w:rFonts w:ascii="Arial" w:hAnsi="Arial" w:cs="Arial"/>
          <w:sz w:val="24"/>
          <w:szCs w:val="24"/>
        </w:rPr>
        <w:t xml:space="preserve">финансов </w:t>
      </w:r>
      <w:r w:rsidR="007A5AD5" w:rsidRPr="005625E6">
        <w:rPr>
          <w:rFonts w:ascii="Arial" w:hAnsi="Arial" w:cs="Arial"/>
          <w:sz w:val="24"/>
          <w:szCs w:val="24"/>
        </w:rPr>
        <w:t>администрации муниципального района «Город Людиново и Людиновский район»</w:t>
      </w:r>
      <w:r w:rsidRPr="005625E6">
        <w:rPr>
          <w:rFonts w:ascii="Arial" w:hAnsi="Arial" w:cs="Arial"/>
          <w:sz w:val="24"/>
          <w:szCs w:val="24"/>
        </w:rPr>
        <w:t xml:space="preserve"> (далее </w:t>
      </w:r>
      <w:r w:rsidR="007A5AD5" w:rsidRPr="005625E6">
        <w:rPr>
          <w:rFonts w:ascii="Arial" w:hAnsi="Arial" w:cs="Arial"/>
          <w:sz w:val="24"/>
          <w:szCs w:val="24"/>
        </w:rPr>
        <w:t>–</w:t>
      </w:r>
      <w:r w:rsidRPr="005625E6">
        <w:rPr>
          <w:rFonts w:ascii="Arial" w:hAnsi="Arial" w:cs="Arial"/>
          <w:sz w:val="24"/>
          <w:szCs w:val="24"/>
        </w:rPr>
        <w:t xml:space="preserve"> </w:t>
      </w:r>
      <w:r w:rsidR="00B64440" w:rsidRPr="005625E6">
        <w:rPr>
          <w:rFonts w:ascii="Arial" w:hAnsi="Arial" w:cs="Arial"/>
          <w:sz w:val="24"/>
          <w:szCs w:val="24"/>
        </w:rPr>
        <w:t>о</w:t>
      </w:r>
      <w:r w:rsidR="007A5AD5" w:rsidRPr="005625E6">
        <w:rPr>
          <w:rFonts w:ascii="Arial" w:hAnsi="Arial" w:cs="Arial"/>
          <w:sz w:val="24"/>
          <w:szCs w:val="24"/>
        </w:rPr>
        <w:t>тдел финансов</w:t>
      </w:r>
      <w:r w:rsidRPr="005625E6">
        <w:rPr>
          <w:rFonts w:ascii="Arial" w:hAnsi="Arial" w:cs="Arial"/>
          <w:sz w:val="24"/>
          <w:szCs w:val="24"/>
        </w:rPr>
        <w:t>).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44"/>
      <w:bookmarkEnd w:id="3"/>
      <w:r w:rsidRPr="005625E6">
        <w:rPr>
          <w:rFonts w:ascii="Arial" w:hAnsi="Arial" w:cs="Arial"/>
          <w:sz w:val="24"/>
          <w:szCs w:val="24"/>
        </w:rPr>
        <w:t>9. В целях ведения реестра источников доходов бюджета орган, указанны</w:t>
      </w:r>
      <w:r w:rsidR="000D5165" w:rsidRPr="005625E6">
        <w:rPr>
          <w:rFonts w:ascii="Arial" w:hAnsi="Arial" w:cs="Arial"/>
          <w:sz w:val="24"/>
          <w:szCs w:val="24"/>
        </w:rPr>
        <w:t>й</w:t>
      </w:r>
      <w:r w:rsidRPr="005625E6">
        <w:rPr>
          <w:rFonts w:ascii="Arial" w:hAnsi="Arial" w:cs="Arial"/>
          <w:sz w:val="24"/>
          <w:szCs w:val="24"/>
        </w:rPr>
        <w:t xml:space="preserve"> в </w:t>
      </w:r>
      <w:hyperlink w:anchor="P42" w:history="1">
        <w:r w:rsidRPr="005625E6">
          <w:rPr>
            <w:rFonts w:ascii="Arial" w:hAnsi="Arial" w:cs="Arial"/>
            <w:sz w:val="24"/>
            <w:szCs w:val="24"/>
          </w:rPr>
          <w:t>пункте 8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</w:t>
      </w:r>
      <w:r w:rsidR="002006DB" w:rsidRPr="005625E6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</w:t>
      </w:r>
      <w:r w:rsidR="007A5AD5" w:rsidRPr="005625E6">
        <w:rPr>
          <w:rFonts w:ascii="Arial" w:hAnsi="Arial" w:cs="Arial"/>
          <w:sz w:val="24"/>
          <w:szCs w:val="24"/>
        </w:rPr>
        <w:t>муниципальных</w:t>
      </w:r>
      <w:r w:rsidRPr="005625E6">
        <w:rPr>
          <w:rFonts w:ascii="Arial" w:hAnsi="Arial" w:cs="Arial"/>
          <w:sz w:val="24"/>
          <w:szCs w:val="24"/>
        </w:rPr>
        <w:t xml:space="preserve">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10. Ответственность за полноту и достоверность информации, а также своевременность ее включения в реестр источников доходов бюджета несут </w:t>
      </w:r>
      <w:r w:rsidRPr="005625E6">
        <w:rPr>
          <w:rFonts w:ascii="Arial" w:hAnsi="Arial" w:cs="Arial"/>
          <w:sz w:val="24"/>
          <w:szCs w:val="24"/>
        </w:rPr>
        <w:lastRenderedPageBreak/>
        <w:t>участники процесса ведения реестра источников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46"/>
      <w:bookmarkEnd w:id="4"/>
      <w:r w:rsidRPr="005625E6">
        <w:rPr>
          <w:rFonts w:ascii="Arial" w:hAnsi="Arial" w:cs="Arial"/>
          <w:sz w:val="24"/>
          <w:szCs w:val="24"/>
        </w:rPr>
        <w:t>11. В реестр источников доходов бюджета в отношении каждого источника доходов бюджета включается следующая информация: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47"/>
      <w:bookmarkEnd w:id="5"/>
      <w:r w:rsidRPr="005625E6">
        <w:rPr>
          <w:rFonts w:ascii="Arial" w:hAnsi="Arial" w:cs="Arial"/>
          <w:sz w:val="24"/>
          <w:szCs w:val="24"/>
        </w:rPr>
        <w:t>11.1. Наименование источника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11.2. Код (коды) классификации доходов бюджета, соответствующий источнику дохода бюджета, и идентификационный код источника доходов бюджета по перечню источников доходов.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11.3. Наименование группы источников доходов бюджетов, в которую входит источник дохода бюджета, и ее идентификационный код по перечню источников доходов.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11.4.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5625E6">
        <w:rPr>
          <w:rFonts w:ascii="Arial" w:hAnsi="Arial" w:cs="Arial"/>
          <w:sz w:val="24"/>
          <w:szCs w:val="24"/>
        </w:rPr>
        <w:t xml:space="preserve">11.5. Информация об </w:t>
      </w:r>
      <w:r w:rsidR="002006DB" w:rsidRPr="005625E6">
        <w:rPr>
          <w:rFonts w:ascii="Arial" w:hAnsi="Arial" w:cs="Arial"/>
          <w:sz w:val="24"/>
          <w:szCs w:val="24"/>
        </w:rPr>
        <w:t xml:space="preserve">органе местного самоуправления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>, казенном учреждении, иной организации, осуществляющих бюджетные полномочия главного администратора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2"/>
      <w:bookmarkEnd w:id="7"/>
      <w:r w:rsidRPr="005625E6">
        <w:rPr>
          <w:rFonts w:ascii="Arial" w:hAnsi="Arial" w:cs="Arial"/>
          <w:sz w:val="24"/>
          <w:szCs w:val="24"/>
        </w:rPr>
        <w:t xml:space="preserve">11.6.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A2000C" w:rsidRPr="005625E6">
        <w:rPr>
          <w:rFonts w:ascii="Arial" w:hAnsi="Arial" w:cs="Arial"/>
          <w:sz w:val="24"/>
          <w:szCs w:val="24"/>
        </w:rPr>
        <w:t>решения о</w:t>
      </w:r>
      <w:r w:rsidRPr="005625E6">
        <w:rPr>
          <w:rFonts w:ascii="Arial" w:hAnsi="Arial" w:cs="Arial"/>
          <w:sz w:val="24"/>
          <w:szCs w:val="24"/>
        </w:rPr>
        <w:t xml:space="preserve"> бюджете</w:t>
      </w:r>
      <w:r w:rsidR="00A2000C" w:rsidRPr="005625E6">
        <w:rPr>
          <w:rFonts w:ascii="Arial" w:hAnsi="Arial" w:cs="Arial"/>
          <w:sz w:val="24"/>
          <w:szCs w:val="24"/>
        </w:rPr>
        <w:t xml:space="preserve"> </w:t>
      </w:r>
      <w:r w:rsidR="00585456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 (далее - </w:t>
      </w:r>
      <w:r w:rsidR="00A2000C" w:rsidRPr="005625E6">
        <w:rPr>
          <w:rFonts w:ascii="Arial" w:hAnsi="Arial" w:cs="Arial"/>
          <w:sz w:val="24"/>
          <w:szCs w:val="24"/>
        </w:rPr>
        <w:t>решение</w:t>
      </w:r>
      <w:r w:rsidRPr="005625E6">
        <w:rPr>
          <w:rFonts w:ascii="Arial" w:hAnsi="Arial" w:cs="Arial"/>
          <w:sz w:val="24"/>
          <w:szCs w:val="24"/>
        </w:rPr>
        <w:t xml:space="preserve"> о бюджете).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53"/>
      <w:bookmarkEnd w:id="8"/>
      <w:r w:rsidRPr="005625E6">
        <w:rPr>
          <w:rFonts w:ascii="Arial" w:hAnsi="Arial" w:cs="Arial"/>
          <w:sz w:val="24"/>
          <w:szCs w:val="24"/>
        </w:rPr>
        <w:t xml:space="preserve">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A2000C" w:rsidRPr="005625E6">
        <w:rPr>
          <w:rFonts w:ascii="Arial" w:hAnsi="Arial" w:cs="Arial"/>
          <w:sz w:val="24"/>
          <w:szCs w:val="24"/>
        </w:rPr>
        <w:t>решением</w:t>
      </w:r>
      <w:r w:rsidRPr="005625E6">
        <w:rPr>
          <w:rFonts w:ascii="Arial" w:hAnsi="Arial" w:cs="Arial"/>
          <w:sz w:val="24"/>
          <w:szCs w:val="24"/>
        </w:rPr>
        <w:t xml:space="preserve"> о бюджете.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54"/>
      <w:bookmarkEnd w:id="9"/>
      <w:r w:rsidRPr="005625E6">
        <w:rPr>
          <w:rFonts w:ascii="Arial" w:hAnsi="Arial" w:cs="Arial"/>
          <w:sz w:val="24"/>
          <w:szCs w:val="24"/>
        </w:rPr>
        <w:t xml:space="preserve">11.8.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A2000C" w:rsidRPr="005625E6">
        <w:rPr>
          <w:rFonts w:ascii="Arial" w:hAnsi="Arial" w:cs="Arial"/>
          <w:sz w:val="24"/>
          <w:szCs w:val="24"/>
        </w:rPr>
        <w:t>решением</w:t>
      </w:r>
      <w:r w:rsidRPr="005625E6">
        <w:rPr>
          <w:rFonts w:ascii="Arial" w:hAnsi="Arial" w:cs="Arial"/>
          <w:sz w:val="24"/>
          <w:szCs w:val="24"/>
        </w:rPr>
        <w:t xml:space="preserve"> о бюджете с учетом </w:t>
      </w:r>
      <w:r w:rsidR="00661F4D" w:rsidRPr="005625E6">
        <w:rPr>
          <w:rFonts w:ascii="Arial" w:hAnsi="Arial" w:cs="Arial"/>
          <w:sz w:val="24"/>
          <w:szCs w:val="24"/>
        </w:rPr>
        <w:t>решения</w:t>
      </w:r>
      <w:r w:rsidRPr="005625E6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A2000C" w:rsidRPr="005625E6">
        <w:rPr>
          <w:rFonts w:ascii="Arial" w:hAnsi="Arial" w:cs="Arial"/>
          <w:sz w:val="24"/>
          <w:szCs w:val="24"/>
        </w:rPr>
        <w:t>решение</w:t>
      </w:r>
      <w:r w:rsidRPr="005625E6">
        <w:rPr>
          <w:rFonts w:ascii="Arial" w:hAnsi="Arial" w:cs="Arial"/>
          <w:sz w:val="24"/>
          <w:szCs w:val="24"/>
        </w:rPr>
        <w:t xml:space="preserve"> о бюджете.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55"/>
      <w:bookmarkEnd w:id="10"/>
      <w:r w:rsidRPr="005625E6">
        <w:rPr>
          <w:rFonts w:ascii="Arial" w:hAnsi="Arial" w:cs="Arial"/>
          <w:sz w:val="24"/>
          <w:szCs w:val="24"/>
        </w:rPr>
        <w:t>11.9.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56"/>
      <w:bookmarkEnd w:id="11"/>
      <w:r w:rsidRPr="005625E6">
        <w:rPr>
          <w:rFonts w:ascii="Arial" w:hAnsi="Arial" w:cs="Arial"/>
          <w:sz w:val="24"/>
          <w:szCs w:val="24"/>
        </w:rPr>
        <w:t>11.10. Показатели кассовых поступлений по коду классификации доходов бюджета, соответствующему источнику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57"/>
      <w:bookmarkEnd w:id="12"/>
      <w:r w:rsidRPr="005625E6">
        <w:rPr>
          <w:rFonts w:ascii="Arial" w:hAnsi="Arial" w:cs="Arial"/>
          <w:sz w:val="24"/>
          <w:szCs w:val="24"/>
        </w:rPr>
        <w:t xml:space="preserve">11.11.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A2000C" w:rsidRPr="005625E6">
        <w:rPr>
          <w:rFonts w:ascii="Arial" w:hAnsi="Arial" w:cs="Arial"/>
          <w:sz w:val="24"/>
          <w:szCs w:val="24"/>
        </w:rPr>
        <w:t>решением</w:t>
      </w:r>
      <w:r w:rsidRPr="005625E6">
        <w:rPr>
          <w:rFonts w:ascii="Arial" w:hAnsi="Arial" w:cs="Arial"/>
          <w:sz w:val="24"/>
          <w:szCs w:val="24"/>
        </w:rPr>
        <w:t xml:space="preserve"> о бюджете.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61"/>
      <w:bookmarkEnd w:id="13"/>
      <w:r w:rsidRPr="005625E6">
        <w:rPr>
          <w:rFonts w:ascii="Arial" w:hAnsi="Arial" w:cs="Arial"/>
          <w:sz w:val="24"/>
          <w:szCs w:val="24"/>
        </w:rPr>
        <w:t>12.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62"/>
      <w:bookmarkEnd w:id="14"/>
      <w:r w:rsidRPr="005625E6">
        <w:rPr>
          <w:rFonts w:ascii="Arial" w:hAnsi="Arial" w:cs="Arial"/>
          <w:sz w:val="24"/>
          <w:szCs w:val="24"/>
        </w:rPr>
        <w:t>12.1. Наименование источника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12.2. Код (коды) классификации доходов бюджета, соответствующий источнику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12.3. Идентификационный код по перечню источников доходов, соответствующий источнику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12.4.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12.5. Информация об органах </w:t>
      </w:r>
      <w:r w:rsidR="005C2665" w:rsidRPr="005625E6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>, казенных учреждениях, иных организациях, осуществляющих бюджетные полномочия главных администраторов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12.6. Информация </w:t>
      </w:r>
      <w:r w:rsidR="005C2665" w:rsidRPr="005625E6">
        <w:rPr>
          <w:rFonts w:ascii="Arial" w:hAnsi="Arial" w:cs="Arial"/>
          <w:sz w:val="24"/>
          <w:szCs w:val="24"/>
        </w:rPr>
        <w:t xml:space="preserve">об органах местного самоуправления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>, казенных учреждениях, иных организациях, осуществляющих бюджетные полномочия администраторов доходов бюджета по источнику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68"/>
      <w:bookmarkEnd w:id="15"/>
      <w:r w:rsidRPr="005625E6">
        <w:rPr>
          <w:rFonts w:ascii="Arial" w:hAnsi="Arial" w:cs="Arial"/>
          <w:sz w:val="24"/>
          <w:szCs w:val="24"/>
        </w:rPr>
        <w:t xml:space="preserve">12.7. Наименование органов и организаций, осуществляющих оказание </w:t>
      </w:r>
      <w:r w:rsidR="00A2000C" w:rsidRPr="005625E6">
        <w:rPr>
          <w:rFonts w:ascii="Arial" w:hAnsi="Arial" w:cs="Arial"/>
          <w:sz w:val="24"/>
          <w:szCs w:val="24"/>
        </w:rPr>
        <w:lastRenderedPageBreak/>
        <w:t>муниципальных</w:t>
      </w:r>
      <w:r w:rsidRPr="005625E6">
        <w:rPr>
          <w:rFonts w:ascii="Arial" w:hAnsi="Arial" w:cs="Arial"/>
          <w:sz w:val="24"/>
          <w:szCs w:val="24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69"/>
      <w:bookmarkEnd w:id="16"/>
      <w:r w:rsidRPr="005625E6">
        <w:rPr>
          <w:rFonts w:ascii="Arial" w:hAnsi="Arial" w:cs="Arial"/>
          <w:sz w:val="24"/>
          <w:szCs w:val="24"/>
        </w:rPr>
        <w:t>12.8.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70"/>
      <w:bookmarkEnd w:id="17"/>
      <w:r w:rsidRPr="005625E6">
        <w:rPr>
          <w:rFonts w:ascii="Arial" w:hAnsi="Arial" w:cs="Arial"/>
          <w:sz w:val="24"/>
          <w:szCs w:val="24"/>
        </w:rPr>
        <w:t>12.9.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71"/>
      <w:bookmarkEnd w:id="18"/>
      <w:r w:rsidRPr="005625E6">
        <w:rPr>
          <w:rFonts w:ascii="Arial" w:hAnsi="Arial" w:cs="Arial"/>
          <w:sz w:val="24"/>
          <w:szCs w:val="24"/>
        </w:rPr>
        <w:t>12.10.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72"/>
      <w:bookmarkEnd w:id="19"/>
      <w:r w:rsidRPr="005625E6">
        <w:rPr>
          <w:rFonts w:ascii="Arial" w:hAnsi="Arial" w:cs="Arial"/>
          <w:sz w:val="24"/>
          <w:szCs w:val="24"/>
        </w:rPr>
        <w:t>12.11.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73"/>
      <w:bookmarkEnd w:id="20"/>
      <w:r w:rsidRPr="005625E6">
        <w:rPr>
          <w:rFonts w:ascii="Arial" w:hAnsi="Arial" w:cs="Arial"/>
          <w:sz w:val="24"/>
          <w:szCs w:val="24"/>
        </w:rPr>
        <w:t xml:space="preserve">12.12. Информация о количестве оказанных </w:t>
      </w:r>
      <w:r w:rsidR="00A2000C" w:rsidRPr="005625E6">
        <w:rPr>
          <w:rFonts w:ascii="Arial" w:hAnsi="Arial" w:cs="Arial"/>
          <w:sz w:val="24"/>
          <w:szCs w:val="24"/>
        </w:rPr>
        <w:t>муниципальных</w:t>
      </w:r>
      <w:r w:rsidRPr="005625E6">
        <w:rPr>
          <w:rFonts w:ascii="Arial" w:hAnsi="Arial" w:cs="Arial"/>
          <w:sz w:val="24"/>
          <w:szCs w:val="24"/>
        </w:rPr>
        <w:t xml:space="preserve"> услуг (выполненных работ), иных действий органов </w:t>
      </w:r>
      <w:r w:rsidR="005C2665" w:rsidRPr="005625E6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, </w:t>
      </w:r>
      <w:r w:rsidR="00A2000C" w:rsidRPr="005625E6">
        <w:rPr>
          <w:rFonts w:ascii="Arial" w:hAnsi="Arial" w:cs="Arial"/>
          <w:sz w:val="24"/>
          <w:szCs w:val="24"/>
        </w:rPr>
        <w:t>муниципальных</w:t>
      </w:r>
      <w:r w:rsidRPr="005625E6">
        <w:rPr>
          <w:rFonts w:ascii="Arial" w:hAnsi="Arial" w:cs="Arial"/>
          <w:sz w:val="24"/>
          <w:szCs w:val="24"/>
        </w:rPr>
        <w:t xml:space="preserve"> учреждений, иных организаций, за которые осуществлена уплата платежей, являющихся источником дохода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13.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14. Информация, указанная в </w:t>
      </w:r>
      <w:hyperlink w:anchor="P47" w:history="1">
        <w:r w:rsidRPr="005625E6">
          <w:rPr>
            <w:rFonts w:ascii="Arial" w:hAnsi="Arial" w:cs="Arial"/>
            <w:sz w:val="24"/>
            <w:szCs w:val="24"/>
          </w:rPr>
          <w:t>пунктах 11.1</w:t>
        </w:r>
      </w:hyperlink>
      <w:r w:rsidRPr="005625E6">
        <w:rPr>
          <w:rFonts w:ascii="Arial" w:hAnsi="Arial" w:cs="Arial"/>
          <w:sz w:val="24"/>
          <w:szCs w:val="24"/>
        </w:rPr>
        <w:t xml:space="preserve"> - </w:t>
      </w:r>
      <w:hyperlink w:anchor="P51" w:history="1">
        <w:r w:rsidRPr="005625E6">
          <w:rPr>
            <w:rFonts w:ascii="Arial" w:hAnsi="Arial" w:cs="Arial"/>
            <w:sz w:val="24"/>
            <w:szCs w:val="24"/>
          </w:rPr>
          <w:t>11.5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2" w:history="1">
        <w:r w:rsidRPr="005625E6">
          <w:rPr>
            <w:rFonts w:ascii="Arial" w:hAnsi="Arial" w:cs="Arial"/>
            <w:sz w:val="24"/>
            <w:szCs w:val="24"/>
          </w:rPr>
          <w:t>пунктах 12.1</w:t>
        </w:r>
      </w:hyperlink>
      <w:r w:rsidRPr="005625E6">
        <w:rPr>
          <w:rFonts w:ascii="Arial" w:hAnsi="Arial" w:cs="Arial"/>
          <w:sz w:val="24"/>
          <w:szCs w:val="24"/>
        </w:rPr>
        <w:t xml:space="preserve"> - </w:t>
      </w:r>
      <w:hyperlink w:anchor="P68" w:history="1">
        <w:r w:rsidRPr="005625E6">
          <w:rPr>
            <w:rFonts w:ascii="Arial" w:hAnsi="Arial" w:cs="Arial"/>
            <w:sz w:val="24"/>
            <w:szCs w:val="24"/>
          </w:rPr>
          <w:t>12.7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формируется и изменяется на основе перечня источников доходов путем обмена данными между информационными системами, в которых осуществляется формирование и ведение перечня источников доходов и реестра источников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15. Информация, указанная в </w:t>
      </w:r>
      <w:hyperlink w:anchor="P52" w:history="1">
        <w:r w:rsidRPr="005625E6">
          <w:rPr>
            <w:rFonts w:ascii="Arial" w:hAnsi="Arial" w:cs="Arial"/>
            <w:sz w:val="24"/>
            <w:szCs w:val="24"/>
          </w:rPr>
          <w:t>пунктах 11.6</w:t>
        </w:r>
      </w:hyperlink>
      <w:r w:rsidRPr="005625E6">
        <w:rPr>
          <w:rFonts w:ascii="Arial" w:hAnsi="Arial" w:cs="Arial"/>
          <w:sz w:val="24"/>
          <w:szCs w:val="24"/>
        </w:rPr>
        <w:t xml:space="preserve"> - </w:t>
      </w:r>
      <w:hyperlink w:anchor="P55" w:history="1">
        <w:r w:rsidRPr="005625E6">
          <w:rPr>
            <w:rFonts w:ascii="Arial" w:hAnsi="Arial" w:cs="Arial"/>
            <w:sz w:val="24"/>
            <w:szCs w:val="24"/>
          </w:rPr>
          <w:t>11.9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прогнозов поступления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16. Информация, указанная в </w:t>
      </w:r>
      <w:hyperlink w:anchor="P70" w:history="1">
        <w:r w:rsidRPr="005625E6">
          <w:rPr>
            <w:rFonts w:ascii="Arial" w:hAnsi="Arial" w:cs="Arial"/>
            <w:sz w:val="24"/>
            <w:szCs w:val="24"/>
          </w:rPr>
          <w:t>пунктах 12.9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72" w:history="1">
        <w:r w:rsidRPr="005625E6">
          <w:rPr>
            <w:rFonts w:ascii="Arial" w:hAnsi="Arial" w:cs="Arial"/>
            <w:sz w:val="24"/>
            <w:szCs w:val="24"/>
          </w:rPr>
          <w:t>12.11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</w:t>
      </w:r>
      <w:r w:rsidR="005C2665" w:rsidRPr="005625E6">
        <w:rPr>
          <w:rFonts w:ascii="Arial" w:hAnsi="Arial" w:cs="Arial"/>
          <w:sz w:val="24"/>
          <w:szCs w:val="24"/>
        </w:rPr>
        <w:t>ом</w:t>
      </w:r>
      <w:r w:rsidRPr="005625E6">
        <w:rPr>
          <w:rFonts w:ascii="Arial" w:hAnsi="Arial" w:cs="Arial"/>
          <w:sz w:val="24"/>
          <w:szCs w:val="24"/>
        </w:rPr>
        <w:t xml:space="preserve">, указанным в </w:t>
      </w:r>
      <w:hyperlink w:anchor="P42" w:history="1">
        <w:r w:rsidRPr="005625E6">
          <w:rPr>
            <w:rFonts w:ascii="Arial" w:hAnsi="Arial" w:cs="Arial"/>
            <w:sz w:val="24"/>
            <w:szCs w:val="24"/>
          </w:rPr>
          <w:t>пункте 8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17. Информация, указанная в </w:t>
      </w:r>
      <w:hyperlink w:anchor="P56" w:history="1">
        <w:r w:rsidRPr="005625E6">
          <w:rPr>
            <w:rFonts w:ascii="Arial" w:hAnsi="Arial" w:cs="Arial"/>
            <w:sz w:val="24"/>
            <w:szCs w:val="24"/>
          </w:rPr>
          <w:t>пункте 11.10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 Органы, указанные в </w:t>
      </w:r>
      <w:hyperlink w:anchor="P44" w:history="1">
        <w:r w:rsidRPr="005625E6">
          <w:rPr>
            <w:rFonts w:ascii="Arial" w:hAnsi="Arial" w:cs="Arial"/>
            <w:sz w:val="24"/>
            <w:szCs w:val="24"/>
          </w:rPr>
          <w:t>пункте 9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представляют в </w:t>
      </w:r>
      <w:r w:rsidR="00A2000C" w:rsidRPr="005625E6">
        <w:rPr>
          <w:rFonts w:ascii="Arial" w:hAnsi="Arial" w:cs="Arial"/>
          <w:sz w:val="24"/>
          <w:szCs w:val="24"/>
        </w:rPr>
        <w:t>отдел финансов</w:t>
      </w:r>
      <w:r w:rsidRPr="005625E6">
        <w:rPr>
          <w:rFonts w:ascii="Arial" w:hAnsi="Arial" w:cs="Arial"/>
          <w:sz w:val="24"/>
          <w:szCs w:val="24"/>
        </w:rPr>
        <w:t xml:space="preserve"> для включения в реестр источников доходов бюджета информацию, указанную в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пунктах 11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в следующие сроки: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18.1. Информацию, указанную в </w:t>
      </w:r>
      <w:hyperlink w:anchor="P47" w:history="1">
        <w:r w:rsidRPr="005625E6">
          <w:rPr>
            <w:rFonts w:ascii="Arial" w:hAnsi="Arial" w:cs="Arial"/>
            <w:sz w:val="24"/>
            <w:szCs w:val="24"/>
          </w:rPr>
          <w:t>пунктах 11.1</w:t>
        </w:r>
      </w:hyperlink>
      <w:r w:rsidRPr="005625E6">
        <w:rPr>
          <w:rFonts w:ascii="Arial" w:hAnsi="Arial" w:cs="Arial"/>
          <w:sz w:val="24"/>
          <w:szCs w:val="24"/>
        </w:rPr>
        <w:t xml:space="preserve"> - </w:t>
      </w:r>
      <w:hyperlink w:anchor="P51" w:history="1">
        <w:r w:rsidRPr="005625E6">
          <w:rPr>
            <w:rFonts w:ascii="Arial" w:hAnsi="Arial" w:cs="Arial"/>
            <w:sz w:val="24"/>
            <w:szCs w:val="24"/>
          </w:rPr>
          <w:t>11.5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2" w:history="1">
        <w:r w:rsidRPr="005625E6">
          <w:rPr>
            <w:rFonts w:ascii="Arial" w:hAnsi="Arial" w:cs="Arial"/>
            <w:sz w:val="24"/>
            <w:szCs w:val="24"/>
          </w:rPr>
          <w:t>пунктах 12.1</w:t>
        </w:r>
      </w:hyperlink>
      <w:r w:rsidRPr="005625E6">
        <w:rPr>
          <w:rFonts w:ascii="Arial" w:hAnsi="Arial" w:cs="Arial"/>
          <w:sz w:val="24"/>
          <w:szCs w:val="24"/>
        </w:rPr>
        <w:t xml:space="preserve"> - </w:t>
      </w:r>
      <w:hyperlink w:anchor="P68" w:history="1">
        <w:r w:rsidRPr="005625E6">
          <w:rPr>
            <w:rFonts w:ascii="Arial" w:hAnsi="Arial" w:cs="Arial"/>
            <w:sz w:val="24"/>
            <w:szCs w:val="24"/>
          </w:rPr>
          <w:t>12.7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lastRenderedPageBreak/>
        <w:t xml:space="preserve">18.2. Информацию, указанную в </w:t>
      </w:r>
      <w:hyperlink w:anchor="P53" w:history="1">
        <w:r w:rsidRPr="005625E6">
          <w:rPr>
            <w:rFonts w:ascii="Arial" w:hAnsi="Arial" w:cs="Arial"/>
            <w:sz w:val="24"/>
            <w:szCs w:val="24"/>
          </w:rPr>
          <w:t>пунктах 11.7</w:t>
        </w:r>
      </w:hyperlink>
      <w:r w:rsidRPr="005625E6">
        <w:rPr>
          <w:rFonts w:ascii="Arial" w:hAnsi="Arial" w:cs="Arial"/>
          <w:sz w:val="24"/>
          <w:szCs w:val="24"/>
        </w:rPr>
        <w:t xml:space="preserve">, </w:t>
      </w:r>
      <w:hyperlink w:anchor="P54" w:history="1">
        <w:r w:rsidRPr="005625E6">
          <w:rPr>
            <w:rFonts w:ascii="Arial" w:hAnsi="Arial" w:cs="Arial"/>
            <w:sz w:val="24"/>
            <w:szCs w:val="24"/>
          </w:rPr>
          <w:t>11.8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57" w:history="1">
        <w:r w:rsidRPr="005625E6">
          <w:rPr>
            <w:rFonts w:ascii="Arial" w:hAnsi="Arial" w:cs="Arial"/>
            <w:sz w:val="24"/>
            <w:szCs w:val="24"/>
          </w:rPr>
          <w:t>11.11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не позднее пяти рабочих дней со дня принятия или внесения изменений в </w:t>
      </w:r>
      <w:r w:rsidR="00C33925" w:rsidRPr="005625E6">
        <w:rPr>
          <w:rFonts w:ascii="Arial" w:hAnsi="Arial" w:cs="Arial"/>
          <w:sz w:val="24"/>
          <w:szCs w:val="24"/>
        </w:rPr>
        <w:t>решение</w:t>
      </w:r>
      <w:r w:rsidRPr="005625E6">
        <w:rPr>
          <w:rFonts w:ascii="Arial" w:hAnsi="Arial" w:cs="Arial"/>
          <w:sz w:val="24"/>
          <w:szCs w:val="24"/>
        </w:rPr>
        <w:t xml:space="preserve"> о бюджете и </w:t>
      </w:r>
      <w:r w:rsidR="00C33925" w:rsidRPr="005625E6">
        <w:rPr>
          <w:rFonts w:ascii="Arial" w:hAnsi="Arial" w:cs="Arial"/>
          <w:sz w:val="24"/>
          <w:szCs w:val="24"/>
        </w:rPr>
        <w:t>решение</w:t>
      </w:r>
      <w:r w:rsidRPr="005625E6">
        <w:rPr>
          <w:rFonts w:ascii="Arial" w:hAnsi="Arial" w:cs="Arial"/>
          <w:sz w:val="24"/>
          <w:szCs w:val="24"/>
        </w:rPr>
        <w:t xml:space="preserve"> об исполнении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18.3. Информацию, указанную в </w:t>
      </w:r>
      <w:hyperlink w:anchor="P55" w:history="1">
        <w:r w:rsidRPr="005625E6">
          <w:rPr>
            <w:rFonts w:ascii="Arial" w:hAnsi="Arial" w:cs="Arial"/>
            <w:sz w:val="24"/>
            <w:szCs w:val="24"/>
          </w:rPr>
          <w:t>пункте 11.9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в соответствии с порядками составления и ведения кассового плана исполнения бюджета</w:t>
      </w:r>
      <w:r w:rsidR="00C33925" w:rsidRPr="005625E6">
        <w:rPr>
          <w:rFonts w:ascii="Arial" w:hAnsi="Arial" w:cs="Arial"/>
          <w:sz w:val="24"/>
          <w:szCs w:val="24"/>
        </w:rPr>
        <w:t xml:space="preserve">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>, но не позднее десятого рабочего дня каждого месяца года.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18.4. Информацию, указанную в </w:t>
      </w:r>
      <w:hyperlink w:anchor="P70" w:history="1">
        <w:r w:rsidRPr="005625E6">
          <w:rPr>
            <w:rFonts w:ascii="Arial" w:hAnsi="Arial" w:cs="Arial"/>
            <w:sz w:val="24"/>
            <w:szCs w:val="24"/>
          </w:rPr>
          <w:t>пунктах 12.9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72" w:history="1">
        <w:r w:rsidRPr="005625E6">
          <w:rPr>
            <w:rFonts w:ascii="Arial" w:hAnsi="Arial" w:cs="Arial"/>
            <w:sz w:val="24"/>
            <w:szCs w:val="24"/>
          </w:rPr>
          <w:t>12.11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18.5. Информацию, указанную в </w:t>
      </w:r>
      <w:hyperlink w:anchor="P52" w:history="1">
        <w:r w:rsidRPr="005625E6">
          <w:rPr>
            <w:rFonts w:ascii="Arial" w:hAnsi="Arial" w:cs="Arial"/>
            <w:sz w:val="24"/>
            <w:szCs w:val="24"/>
          </w:rPr>
          <w:t>пункте 11.6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73" w:history="1">
        <w:r w:rsidRPr="005625E6">
          <w:rPr>
            <w:rFonts w:ascii="Arial" w:hAnsi="Arial" w:cs="Arial"/>
            <w:sz w:val="24"/>
            <w:szCs w:val="24"/>
          </w:rPr>
          <w:t>пункте 12.12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в сроки, установленные </w:t>
      </w:r>
      <w:r w:rsidR="00075352" w:rsidRPr="005625E6">
        <w:rPr>
          <w:rFonts w:ascii="Arial" w:hAnsi="Arial" w:cs="Arial"/>
          <w:sz w:val="24"/>
          <w:szCs w:val="24"/>
        </w:rPr>
        <w:t xml:space="preserve">Положением о порядке и сроках составления проекта бюджета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="00075352" w:rsidRPr="005625E6">
        <w:rPr>
          <w:rFonts w:ascii="Arial" w:hAnsi="Arial" w:cs="Arial"/>
          <w:sz w:val="24"/>
          <w:szCs w:val="24"/>
        </w:rPr>
        <w:t xml:space="preserve"> «Город Людиново»</w:t>
      </w:r>
      <w:r w:rsidRPr="005625E6">
        <w:rPr>
          <w:rFonts w:ascii="Arial" w:hAnsi="Arial" w:cs="Arial"/>
          <w:sz w:val="24"/>
          <w:szCs w:val="24"/>
        </w:rPr>
        <w:t xml:space="preserve"> на очередной финансовый год и на плановый период.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18.6. Информацию, указанную в </w:t>
      </w:r>
      <w:hyperlink w:anchor="P56" w:history="1">
        <w:r w:rsidRPr="005625E6">
          <w:rPr>
            <w:rFonts w:ascii="Arial" w:hAnsi="Arial" w:cs="Arial"/>
            <w:sz w:val="24"/>
            <w:szCs w:val="24"/>
          </w:rPr>
          <w:t>пункте 11.10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71" w:history="1">
        <w:r w:rsidRPr="005625E6">
          <w:rPr>
            <w:rFonts w:ascii="Arial" w:hAnsi="Arial" w:cs="Arial"/>
            <w:sz w:val="24"/>
            <w:szCs w:val="24"/>
          </w:rPr>
          <w:t>пункте 12.10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в соответствии с порядк</w:t>
      </w:r>
      <w:r w:rsidR="00075352" w:rsidRPr="005625E6">
        <w:rPr>
          <w:rFonts w:ascii="Arial" w:hAnsi="Arial" w:cs="Arial"/>
          <w:sz w:val="24"/>
          <w:szCs w:val="24"/>
        </w:rPr>
        <w:t>ом</w:t>
      </w:r>
      <w:r w:rsidRPr="005625E6">
        <w:rPr>
          <w:rFonts w:ascii="Arial" w:hAnsi="Arial" w:cs="Arial"/>
          <w:sz w:val="24"/>
          <w:szCs w:val="24"/>
        </w:rPr>
        <w:t xml:space="preserve"> составления и ведения кассового плана исполнения бюджета</w:t>
      </w:r>
      <w:r w:rsidR="00C33925" w:rsidRPr="005625E6">
        <w:rPr>
          <w:rFonts w:ascii="Arial" w:hAnsi="Arial" w:cs="Arial"/>
          <w:sz w:val="24"/>
          <w:szCs w:val="24"/>
        </w:rPr>
        <w:t xml:space="preserve">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>, но не позднее десятого рабочего дня каждого месяца года.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18.7. Информацию, указанную в </w:t>
      </w:r>
      <w:hyperlink w:anchor="P69" w:history="1">
        <w:r w:rsidRPr="005625E6">
          <w:rPr>
            <w:rFonts w:ascii="Arial" w:hAnsi="Arial" w:cs="Arial"/>
            <w:sz w:val="24"/>
            <w:szCs w:val="24"/>
          </w:rPr>
          <w:t>пункте 12.8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после осуществления начисления.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87"/>
      <w:bookmarkEnd w:id="21"/>
      <w:r w:rsidRPr="005625E6">
        <w:rPr>
          <w:rFonts w:ascii="Arial" w:hAnsi="Arial" w:cs="Arial"/>
          <w:sz w:val="24"/>
          <w:szCs w:val="24"/>
        </w:rPr>
        <w:t xml:space="preserve">19. Орган, указанный в </w:t>
      </w:r>
      <w:hyperlink w:anchor="P42" w:history="1">
        <w:r w:rsidRPr="005625E6">
          <w:rPr>
            <w:rFonts w:ascii="Arial" w:hAnsi="Arial" w:cs="Arial"/>
            <w:sz w:val="24"/>
            <w:szCs w:val="24"/>
          </w:rPr>
          <w:t>пункте 8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пунктах 11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обеспечивает в автоматизированном режиме проверку наличия информации в соответствии с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пунктами 11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88"/>
      <w:bookmarkEnd w:id="22"/>
      <w:r w:rsidRPr="005625E6">
        <w:rPr>
          <w:rFonts w:ascii="Arial" w:hAnsi="Arial" w:cs="Arial"/>
          <w:sz w:val="24"/>
          <w:szCs w:val="24"/>
        </w:rPr>
        <w:t xml:space="preserve">20. В случае положительного результата проверки, указанной в </w:t>
      </w:r>
      <w:hyperlink w:anchor="P87" w:history="1">
        <w:r w:rsidRPr="005625E6">
          <w:rPr>
            <w:rFonts w:ascii="Arial" w:hAnsi="Arial" w:cs="Arial"/>
            <w:sz w:val="24"/>
            <w:szCs w:val="24"/>
          </w:rPr>
          <w:t>пункте 19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бюджета, образует следующие реестровые записи реестра источников доходов бюджета, которым орган, осуществляющий ведение реестра источников дохода бюджета в соответствии с </w:t>
      </w:r>
      <w:hyperlink w:anchor="P42" w:history="1">
        <w:r w:rsidRPr="005625E6">
          <w:rPr>
            <w:rFonts w:ascii="Arial" w:hAnsi="Arial" w:cs="Arial"/>
            <w:sz w:val="24"/>
            <w:szCs w:val="24"/>
          </w:rPr>
          <w:t>пунктом 8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присваивает уникальные номера: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а) в части информации, указанной в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пункте 11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реестровую запись источника дохода бюджета реестра источников доходов бюджета;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б) в части информации, указанной в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пункте 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- реестровую запись платежа по источнику дохода бюджета реестра источников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пунктах 11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В случае отрицательного результата проверки, указанной в </w:t>
      </w:r>
      <w:hyperlink w:anchor="P87" w:history="1">
        <w:r w:rsidRPr="005625E6">
          <w:rPr>
            <w:rFonts w:ascii="Arial" w:hAnsi="Arial" w:cs="Arial"/>
            <w:sz w:val="24"/>
            <w:szCs w:val="24"/>
          </w:rPr>
          <w:t>пункте 19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w:anchor="P46" w:history="1">
        <w:r w:rsidRPr="005625E6">
          <w:rPr>
            <w:rFonts w:ascii="Arial" w:hAnsi="Arial" w:cs="Arial"/>
            <w:sz w:val="24"/>
            <w:szCs w:val="24"/>
          </w:rPr>
          <w:t>пунктами 11</w:t>
        </w:r>
      </w:hyperlink>
      <w:r w:rsidRPr="005625E6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5625E6">
          <w:rPr>
            <w:rFonts w:ascii="Arial" w:hAnsi="Arial" w:cs="Arial"/>
            <w:sz w:val="24"/>
            <w:szCs w:val="24"/>
          </w:rPr>
          <w:t>12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w:anchor="P42" w:history="1">
        <w:r w:rsidRPr="005625E6">
          <w:rPr>
            <w:rFonts w:ascii="Arial" w:hAnsi="Arial" w:cs="Arial"/>
            <w:sz w:val="24"/>
            <w:szCs w:val="24"/>
          </w:rPr>
          <w:t>пунктом 8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lastRenderedPageBreak/>
        <w:t xml:space="preserve">21. В случае получения предусмотренного </w:t>
      </w:r>
      <w:hyperlink w:anchor="P88" w:history="1">
        <w:r w:rsidRPr="005625E6">
          <w:rPr>
            <w:rFonts w:ascii="Arial" w:hAnsi="Arial" w:cs="Arial"/>
            <w:sz w:val="24"/>
            <w:szCs w:val="24"/>
          </w:rPr>
          <w:t>пунктом 20</w:t>
        </w:r>
      </w:hyperlink>
      <w:r w:rsidRPr="005625E6">
        <w:rPr>
          <w:rFonts w:ascii="Arial" w:hAnsi="Arial" w:cs="Arial"/>
          <w:sz w:val="24"/>
          <w:szCs w:val="24"/>
        </w:rPr>
        <w:t xml:space="preserve">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22.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1, 2, 3, 4, 5 разряды - коды группы дохода, подгруппы дохода и элемента дохода, коды вида доходов бюджета классификации доходов бюджета, соответствующие источнику дохода бюджета;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21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1 - в рамках исполнения </w:t>
      </w:r>
      <w:r w:rsidR="0045566F" w:rsidRPr="005625E6">
        <w:rPr>
          <w:rFonts w:ascii="Arial" w:hAnsi="Arial" w:cs="Arial"/>
          <w:sz w:val="24"/>
          <w:szCs w:val="24"/>
        </w:rPr>
        <w:t>решения</w:t>
      </w:r>
      <w:r w:rsidRPr="005625E6">
        <w:rPr>
          <w:rFonts w:ascii="Arial" w:hAnsi="Arial" w:cs="Arial"/>
          <w:sz w:val="24"/>
          <w:szCs w:val="24"/>
        </w:rPr>
        <w:t xml:space="preserve"> о бюджете;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 xml:space="preserve">0 - в рамках составления и утверждения </w:t>
      </w:r>
      <w:r w:rsidR="0045566F" w:rsidRPr="005625E6">
        <w:rPr>
          <w:rFonts w:ascii="Arial" w:hAnsi="Arial" w:cs="Arial"/>
          <w:sz w:val="24"/>
          <w:szCs w:val="24"/>
        </w:rPr>
        <w:t>решения</w:t>
      </w:r>
      <w:r w:rsidRPr="005625E6">
        <w:rPr>
          <w:rFonts w:ascii="Arial" w:hAnsi="Arial" w:cs="Arial"/>
          <w:sz w:val="24"/>
          <w:szCs w:val="24"/>
        </w:rPr>
        <w:t xml:space="preserve"> о бюджете;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закон о бюджете, в случае, если 21 разряд принимает значение 0;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23.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1, 2, 3, 4, 5 разряды - коды группы дохода, подгруппы дохода и элемента дохода, коды вида доходов бюджета классификации доходов бюджета, соответствующие источнику дохода бюджета;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29 разряд - код признака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30, 31 разряды -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32, 33, 34, 35 разряды - порядковый номер версии реестровой записи платежа по источнику дохода бюджета реестра источников доходов бюджета.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24. Реестр источников доходов бюджета</w:t>
      </w:r>
      <w:r w:rsidR="00C33925" w:rsidRPr="005625E6">
        <w:rPr>
          <w:rFonts w:ascii="Arial" w:hAnsi="Arial" w:cs="Arial"/>
          <w:sz w:val="24"/>
          <w:szCs w:val="24"/>
        </w:rPr>
        <w:t xml:space="preserve"> </w:t>
      </w:r>
      <w:r w:rsidR="00B3151A" w:rsidRPr="005625E6">
        <w:rPr>
          <w:rFonts w:ascii="Arial" w:hAnsi="Arial" w:cs="Arial"/>
          <w:sz w:val="24"/>
          <w:szCs w:val="24"/>
        </w:rPr>
        <w:t>городского поселения</w:t>
      </w:r>
      <w:r w:rsidRPr="005625E6">
        <w:rPr>
          <w:rFonts w:ascii="Arial" w:hAnsi="Arial" w:cs="Arial"/>
          <w:sz w:val="24"/>
          <w:szCs w:val="24"/>
        </w:rPr>
        <w:t xml:space="preserve"> </w:t>
      </w:r>
      <w:r w:rsidR="00C33925" w:rsidRPr="005625E6">
        <w:rPr>
          <w:rFonts w:ascii="Arial" w:hAnsi="Arial" w:cs="Arial"/>
          <w:sz w:val="24"/>
          <w:szCs w:val="24"/>
        </w:rPr>
        <w:t>направляе</w:t>
      </w:r>
      <w:r w:rsidRPr="005625E6">
        <w:rPr>
          <w:rFonts w:ascii="Arial" w:hAnsi="Arial" w:cs="Arial"/>
          <w:sz w:val="24"/>
          <w:szCs w:val="24"/>
        </w:rPr>
        <w:t>тся в составе документов и материалов, представляемых одновременно с проект</w:t>
      </w:r>
      <w:r w:rsidR="00C33925" w:rsidRPr="005625E6">
        <w:rPr>
          <w:rFonts w:ascii="Arial" w:hAnsi="Arial" w:cs="Arial"/>
          <w:sz w:val="24"/>
          <w:szCs w:val="24"/>
        </w:rPr>
        <w:t xml:space="preserve">ом решения </w:t>
      </w:r>
      <w:r w:rsidRPr="005625E6">
        <w:rPr>
          <w:rFonts w:ascii="Arial" w:hAnsi="Arial" w:cs="Arial"/>
          <w:sz w:val="24"/>
          <w:szCs w:val="24"/>
        </w:rPr>
        <w:t xml:space="preserve">о бюджете, в </w:t>
      </w:r>
      <w:r w:rsidR="00B3151A" w:rsidRPr="005625E6">
        <w:rPr>
          <w:rFonts w:ascii="Arial" w:hAnsi="Arial" w:cs="Arial"/>
          <w:sz w:val="24"/>
          <w:szCs w:val="24"/>
        </w:rPr>
        <w:t>Городскую Думу городского поселения «Город Людиново»</w:t>
      </w:r>
      <w:r w:rsidR="00C558BA" w:rsidRPr="005625E6">
        <w:rPr>
          <w:rFonts w:ascii="Arial" w:hAnsi="Arial" w:cs="Arial"/>
          <w:sz w:val="24"/>
          <w:szCs w:val="24"/>
        </w:rPr>
        <w:t>.</w:t>
      </w:r>
      <w:r w:rsidRPr="005625E6">
        <w:rPr>
          <w:rFonts w:ascii="Arial" w:hAnsi="Arial" w:cs="Arial"/>
          <w:sz w:val="24"/>
          <w:szCs w:val="24"/>
        </w:rPr>
        <w:t xml:space="preserve"> 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25E6">
        <w:rPr>
          <w:rFonts w:ascii="Arial" w:hAnsi="Arial" w:cs="Arial"/>
          <w:sz w:val="24"/>
          <w:szCs w:val="24"/>
        </w:rPr>
        <w:t>25. Реестр источников доходов бюджета</w:t>
      </w:r>
      <w:r w:rsidR="00C33925" w:rsidRPr="005625E6">
        <w:rPr>
          <w:rFonts w:ascii="Arial" w:hAnsi="Arial" w:cs="Arial"/>
          <w:sz w:val="24"/>
          <w:szCs w:val="24"/>
        </w:rPr>
        <w:t xml:space="preserve"> </w:t>
      </w:r>
      <w:r w:rsidR="00944B4F" w:rsidRPr="005625E6">
        <w:rPr>
          <w:rFonts w:ascii="Arial" w:hAnsi="Arial" w:cs="Arial"/>
          <w:sz w:val="24"/>
          <w:szCs w:val="24"/>
        </w:rPr>
        <w:t>городского поселения</w:t>
      </w:r>
      <w:r w:rsidR="00C33925" w:rsidRPr="005625E6">
        <w:rPr>
          <w:rFonts w:ascii="Arial" w:hAnsi="Arial" w:cs="Arial"/>
          <w:sz w:val="24"/>
          <w:szCs w:val="24"/>
        </w:rPr>
        <w:t xml:space="preserve"> </w:t>
      </w:r>
      <w:r w:rsidRPr="005625E6">
        <w:rPr>
          <w:rFonts w:ascii="Arial" w:hAnsi="Arial" w:cs="Arial"/>
          <w:sz w:val="24"/>
          <w:szCs w:val="24"/>
        </w:rPr>
        <w:lastRenderedPageBreak/>
        <w:t>представля</w:t>
      </w:r>
      <w:r w:rsidR="00944B4F" w:rsidRPr="005625E6">
        <w:rPr>
          <w:rFonts w:ascii="Arial" w:hAnsi="Arial" w:cs="Arial"/>
          <w:sz w:val="24"/>
          <w:szCs w:val="24"/>
        </w:rPr>
        <w:t>е</w:t>
      </w:r>
      <w:r w:rsidRPr="005625E6">
        <w:rPr>
          <w:rFonts w:ascii="Arial" w:hAnsi="Arial" w:cs="Arial"/>
          <w:sz w:val="24"/>
          <w:szCs w:val="24"/>
        </w:rPr>
        <w:t xml:space="preserve">тся </w:t>
      </w:r>
      <w:r w:rsidR="0045566F" w:rsidRPr="005625E6">
        <w:rPr>
          <w:rFonts w:ascii="Arial" w:hAnsi="Arial" w:cs="Arial"/>
          <w:sz w:val="24"/>
          <w:szCs w:val="24"/>
        </w:rPr>
        <w:t>о</w:t>
      </w:r>
      <w:r w:rsidR="00714775" w:rsidRPr="005625E6">
        <w:rPr>
          <w:rFonts w:ascii="Arial" w:hAnsi="Arial" w:cs="Arial"/>
          <w:sz w:val="24"/>
          <w:szCs w:val="24"/>
        </w:rPr>
        <w:t>тделом финансов</w:t>
      </w:r>
      <w:r w:rsidRPr="005625E6">
        <w:rPr>
          <w:rFonts w:ascii="Arial" w:hAnsi="Arial" w:cs="Arial"/>
          <w:sz w:val="24"/>
          <w:szCs w:val="24"/>
        </w:rPr>
        <w:t xml:space="preserve"> в Министерство финансов </w:t>
      </w:r>
      <w:r w:rsidR="00714775" w:rsidRPr="005625E6">
        <w:rPr>
          <w:rFonts w:ascii="Arial" w:hAnsi="Arial" w:cs="Arial"/>
          <w:sz w:val="24"/>
          <w:szCs w:val="24"/>
        </w:rPr>
        <w:t>Калужской области</w:t>
      </w:r>
      <w:r w:rsidRPr="005625E6">
        <w:rPr>
          <w:rFonts w:ascii="Arial" w:hAnsi="Arial" w:cs="Arial"/>
          <w:sz w:val="24"/>
          <w:szCs w:val="24"/>
        </w:rPr>
        <w:t xml:space="preserve"> в порядке, установленном Министерством финансов </w:t>
      </w:r>
      <w:r w:rsidR="00714775" w:rsidRPr="005625E6">
        <w:rPr>
          <w:rFonts w:ascii="Arial" w:hAnsi="Arial" w:cs="Arial"/>
          <w:sz w:val="24"/>
          <w:szCs w:val="24"/>
        </w:rPr>
        <w:t>Калужской области</w:t>
      </w:r>
      <w:r w:rsidRPr="005625E6">
        <w:rPr>
          <w:rFonts w:ascii="Arial" w:hAnsi="Arial" w:cs="Arial"/>
          <w:sz w:val="24"/>
          <w:szCs w:val="24"/>
        </w:rPr>
        <w:t>.</w:t>
      </w:r>
    </w:p>
    <w:p w:rsidR="000031EC" w:rsidRPr="005625E6" w:rsidRDefault="000031EC" w:rsidP="000031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031EC" w:rsidRPr="005625E6" w:rsidRDefault="000031EC" w:rsidP="000031EC">
      <w:pPr>
        <w:ind w:firstLine="709"/>
        <w:rPr>
          <w:rFonts w:cs="Arial"/>
        </w:rPr>
      </w:pPr>
    </w:p>
    <w:p w:rsidR="00E71264" w:rsidRPr="005705D8" w:rsidRDefault="00E71264" w:rsidP="00E71264">
      <w:pPr>
        <w:rPr>
          <w:rFonts w:ascii="Courier New" w:hAnsi="Courier New" w:cs="Courier New"/>
          <w:sz w:val="18"/>
          <w:szCs w:val="18"/>
        </w:rPr>
      </w:pPr>
    </w:p>
    <w:p w:rsidR="00E71264" w:rsidRPr="005705D8" w:rsidRDefault="00E71264" w:rsidP="00E71264"/>
    <w:p w:rsidR="00E71264" w:rsidRPr="0084757A" w:rsidRDefault="00E71264" w:rsidP="00E71264">
      <w:pPr>
        <w:tabs>
          <w:tab w:val="left" w:pos="6120"/>
          <w:tab w:val="left" w:pos="7920"/>
        </w:tabs>
        <w:ind w:right="-600"/>
      </w:pPr>
    </w:p>
    <w:p w:rsidR="00E71264" w:rsidRPr="00DF3D5E" w:rsidRDefault="00E71264" w:rsidP="00E71264">
      <w:pPr>
        <w:spacing w:line="276" w:lineRule="auto"/>
        <w:ind w:left="57"/>
      </w:pPr>
    </w:p>
    <w:p w:rsidR="00AE70BC" w:rsidRPr="00E1514D" w:rsidRDefault="00AE70BC" w:rsidP="00E71264">
      <w:pPr>
        <w:pStyle w:val="ConsPlusNormal"/>
        <w:tabs>
          <w:tab w:val="left" w:pos="851"/>
        </w:tabs>
        <w:ind w:left="1069"/>
        <w:jc w:val="both"/>
        <w:rPr>
          <w:b/>
          <w:color w:val="000000" w:themeColor="text1"/>
          <w:sz w:val="24"/>
          <w:szCs w:val="24"/>
        </w:rPr>
      </w:pPr>
    </w:p>
    <w:sectPr w:rsidR="00AE70BC" w:rsidRPr="00E1514D" w:rsidSect="0084757A">
      <w:headerReference w:type="default" r:id="rId10"/>
      <w:pgSz w:w="11907" w:h="16840"/>
      <w:pgMar w:top="1134" w:right="851" w:bottom="1134" w:left="141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E4" w:rsidRDefault="00574EE4">
      <w:r>
        <w:separator/>
      </w:r>
    </w:p>
  </w:endnote>
  <w:endnote w:type="continuationSeparator" w:id="0">
    <w:p w:rsidR="00574EE4" w:rsidRDefault="0057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E4" w:rsidRDefault="00574EE4">
      <w:r>
        <w:separator/>
      </w:r>
    </w:p>
  </w:footnote>
  <w:footnote w:type="continuationSeparator" w:id="0">
    <w:p w:rsidR="00574EE4" w:rsidRDefault="0057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1A" w:rsidRDefault="00B3151A" w:rsidP="00E71264">
    <w:pPr>
      <w:pStyle w:val="a3"/>
      <w:framePr w:wrap="auto" w:vAnchor="text" w:hAnchor="margin" w:xAlign="center" w:y="1"/>
      <w:rPr>
        <w:rStyle w:val="af"/>
      </w:rPr>
    </w:pPr>
  </w:p>
  <w:p w:rsidR="00B3151A" w:rsidRDefault="00B3151A" w:rsidP="00E712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FB5CB1"/>
    <w:multiLevelType w:val="hybridMultilevel"/>
    <w:tmpl w:val="64B26AC0"/>
    <w:lvl w:ilvl="0" w:tplc="3188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644985"/>
    <w:multiLevelType w:val="hybridMultilevel"/>
    <w:tmpl w:val="07C8CF70"/>
    <w:lvl w:ilvl="0" w:tplc="5CD267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CC2914"/>
    <w:multiLevelType w:val="hybridMultilevel"/>
    <w:tmpl w:val="1FBA746A"/>
    <w:lvl w:ilvl="0" w:tplc="B698740C">
      <w:start w:val="1"/>
      <w:numFmt w:val="bullet"/>
      <w:lvlText w:val="√"/>
      <w:lvlJc w:val="left"/>
      <w:pPr>
        <w:tabs>
          <w:tab w:val="num" w:pos="1069"/>
        </w:tabs>
        <w:ind w:left="1069" w:hanging="360"/>
      </w:pPr>
      <w:rPr>
        <w:rFonts w:ascii="Haettenschweiler" w:hAnsi="Haettenschweil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5EE3134"/>
    <w:multiLevelType w:val="singleLevel"/>
    <w:tmpl w:val="BF1AFD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0A"/>
    <w:rsid w:val="00002613"/>
    <w:rsid w:val="000031EC"/>
    <w:rsid w:val="00021432"/>
    <w:rsid w:val="00042355"/>
    <w:rsid w:val="00046AC1"/>
    <w:rsid w:val="00051BF6"/>
    <w:rsid w:val="000549E8"/>
    <w:rsid w:val="000628C3"/>
    <w:rsid w:val="00070529"/>
    <w:rsid w:val="00075352"/>
    <w:rsid w:val="000A1E98"/>
    <w:rsid w:val="000A60A5"/>
    <w:rsid w:val="000B348F"/>
    <w:rsid w:val="000C6951"/>
    <w:rsid w:val="000D5165"/>
    <w:rsid w:val="000F0456"/>
    <w:rsid w:val="000F16FC"/>
    <w:rsid w:val="000F28F6"/>
    <w:rsid w:val="000F2F85"/>
    <w:rsid w:val="000F7C08"/>
    <w:rsid w:val="00102E4C"/>
    <w:rsid w:val="00117790"/>
    <w:rsid w:val="0012108B"/>
    <w:rsid w:val="00130C01"/>
    <w:rsid w:val="00131C0F"/>
    <w:rsid w:val="00133A5E"/>
    <w:rsid w:val="00135C6E"/>
    <w:rsid w:val="00140499"/>
    <w:rsid w:val="001410CD"/>
    <w:rsid w:val="00144A78"/>
    <w:rsid w:val="00145A38"/>
    <w:rsid w:val="001523F4"/>
    <w:rsid w:val="00155058"/>
    <w:rsid w:val="00176230"/>
    <w:rsid w:val="00176782"/>
    <w:rsid w:val="0019146E"/>
    <w:rsid w:val="001B7CBA"/>
    <w:rsid w:val="001C35A3"/>
    <w:rsid w:val="001D7B47"/>
    <w:rsid w:val="002006DB"/>
    <w:rsid w:val="00202A40"/>
    <w:rsid w:val="0020398E"/>
    <w:rsid w:val="00207F4E"/>
    <w:rsid w:val="00224ACF"/>
    <w:rsid w:val="00232DED"/>
    <w:rsid w:val="002354FE"/>
    <w:rsid w:val="00235DA9"/>
    <w:rsid w:val="0024331D"/>
    <w:rsid w:val="00246AD6"/>
    <w:rsid w:val="00250234"/>
    <w:rsid w:val="0026336C"/>
    <w:rsid w:val="00272C78"/>
    <w:rsid w:val="00292DFA"/>
    <w:rsid w:val="002D5FFC"/>
    <w:rsid w:val="002E023B"/>
    <w:rsid w:val="002E3C49"/>
    <w:rsid w:val="002F35F4"/>
    <w:rsid w:val="002F53E9"/>
    <w:rsid w:val="0030068E"/>
    <w:rsid w:val="0030613D"/>
    <w:rsid w:val="00344F9B"/>
    <w:rsid w:val="00377A3B"/>
    <w:rsid w:val="003A28B9"/>
    <w:rsid w:val="003A2B86"/>
    <w:rsid w:val="003A4CA1"/>
    <w:rsid w:val="003B0D62"/>
    <w:rsid w:val="003B19AA"/>
    <w:rsid w:val="003C74C8"/>
    <w:rsid w:val="003D492F"/>
    <w:rsid w:val="00420F97"/>
    <w:rsid w:val="00426A9E"/>
    <w:rsid w:val="00440A1D"/>
    <w:rsid w:val="0045566F"/>
    <w:rsid w:val="0046254E"/>
    <w:rsid w:val="00464FD1"/>
    <w:rsid w:val="00466504"/>
    <w:rsid w:val="00471FBE"/>
    <w:rsid w:val="004752D1"/>
    <w:rsid w:val="00482A82"/>
    <w:rsid w:val="00485B1A"/>
    <w:rsid w:val="004867B2"/>
    <w:rsid w:val="004A449C"/>
    <w:rsid w:val="004A4FBA"/>
    <w:rsid w:val="004C3F9E"/>
    <w:rsid w:val="004C59F7"/>
    <w:rsid w:val="004E26F3"/>
    <w:rsid w:val="004E5C61"/>
    <w:rsid w:val="004F5A4D"/>
    <w:rsid w:val="00510E8D"/>
    <w:rsid w:val="00530FD5"/>
    <w:rsid w:val="0054762F"/>
    <w:rsid w:val="005625E6"/>
    <w:rsid w:val="00574EE4"/>
    <w:rsid w:val="00585456"/>
    <w:rsid w:val="005877DE"/>
    <w:rsid w:val="005C2665"/>
    <w:rsid w:val="005C3BEC"/>
    <w:rsid w:val="005D66FD"/>
    <w:rsid w:val="00620F41"/>
    <w:rsid w:val="0063272D"/>
    <w:rsid w:val="00632BD2"/>
    <w:rsid w:val="00640D9C"/>
    <w:rsid w:val="0064389B"/>
    <w:rsid w:val="00661F4D"/>
    <w:rsid w:val="00663974"/>
    <w:rsid w:val="00670A15"/>
    <w:rsid w:val="00675AF7"/>
    <w:rsid w:val="006A0B4C"/>
    <w:rsid w:val="006C45B5"/>
    <w:rsid w:val="006C60C4"/>
    <w:rsid w:val="006C7692"/>
    <w:rsid w:val="006D47A3"/>
    <w:rsid w:val="006F3AE8"/>
    <w:rsid w:val="007033FA"/>
    <w:rsid w:val="007060C9"/>
    <w:rsid w:val="00712112"/>
    <w:rsid w:val="00714775"/>
    <w:rsid w:val="0072623B"/>
    <w:rsid w:val="0073715C"/>
    <w:rsid w:val="0073756E"/>
    <w:rsid w:val="00745984"/>
    <w:rsid w:val="0075653A"/>
    <w:rsid w:val="00763DFA"/>
    <w:rsid w:val="0076435B"/>
    <w:rsid w:val="00776EEA"/>
    <w:rsid w:val="007A5AD5"/>
    <w:rsid w:val="007C35E5"/>
    <w:rsid w:val="007C79C0"/>
    <w:rsid w:val="007D1B4F"/>
    <w:rsid w:val="007D3DA3"/>
    <w:rsid w:val="007D6616"/>
    <w:rsid w:val="00816DC6"/>
    <w:rsid w:val="00816E0F"/>
    <w:rsid w:val="00821409"/>
    <w:rsid w:val="00823368"/>
    <w:rsid w:val="00826148"/>
    <w:rsid w:val="0084757A"/>
    <w:rsid w:val="00852134"/>
    <w:rsid w:val="00855B67"/>
    <w:rsid w:val="00872AE4"/>
    <w:rsid w:val="00873A46"/>
    <w:rsid w:val="00887190"/>
    <w:rsid w:val="0089129F"/>
    <w:rsid w:val="008B38EF"/>
    <w:rsid w:val="008C0648"/>
    <w:rsid w:val="008C2F83"/>
    <w:rsid w:val="008C6245"/>
    <w:rsid w:val="00913272"/>
    <w:rsid w:val="00917DC2"/>
    <w:rsid w:val="00921DF3"/>
    <w:rsid w:val="00922310"/>
    <w:rsid w:val="009255C6"/>
    <w:rsid w:val="0093157D"/>
    <w:rsid w:val="0093292A"/>
    <w:rsid w:val="00932E85"/>
    <w:rsid w:val="00937180"/>
    <w:rsid w:val="00944B4F"/>
    <w:rsid w:val="00947353"/>
    <w:rsid w:val="009530EC"/>
    <w:rsid w:val="0096080E"/>
    <w:rsid w:val="009610E0"/>
    <w:rsid w:val="00987A3F"/>
    <w:rsid w:val="009933E7"/>
    <w:rsid w:val="00994A79"/>
    <w:rsid w:val="009B036C"/>
    <w:rsid w:val="009B1DA3"/>
    <w:rsid w:val="009D746B"/>
    <w:rsid w:val="009F2420"/>
    <w:rsid w:val="00A2000C"/>
    <w:rsid w:val="00A26194"/>
    <w:rsid w:val="00A3261B"/>
    <w:rsid w:val="00A50417"/>
    <w:rsid w:val="00A514FE"/>
    <w:rsid w:val="00A6659E"/>
    <w:rsid w:val="00A802F2"/>
    <w:rsid w:val="00A863AD"/>
    <w:rsid w:val="00A875C2"/>
    <w:rsid w:val="00A96153"/>
    <w:rsid w:val="00AA0D84"/>
    <w:rsid w:val="00AA2717"/>
    <w:rsid w:val="00AA55C9"/>
    <w:rsid w:val="00AC0999"/>
    <w:rsid w:val="00AC58E1"/>
    <w:rsid w:val="00AC7A1A"/>
    <w:rsid w:val="00AE2200"/>
    <w:rsid w:val="00AE5F21"/>
    <w:rsid w:val="00AE70BC"/>
    <w:rsid w:val="00AF0009"/>
    <w:rsid w:val="00AF73CE"/>
    <w:rsid w:val="00B00540"/>
    <w:rsid w:val="00B10EB2"/>
    <w:rsid w:val="00B20556"/>
    <w:rsid w:val="00B20E8C"/>
    <w:rsid w:val="00B25B3A"/>
    <w:rsid w:val="00B2782F"/>
    <w:rsid w:val="00B3151A"/>
    <w:rsid w:val="00B34889"/>
    <w:rsid w:val="00B402BD"/>
    <w:rsid w:val="00B438DB"/>
    <w:rsid w:val="00B43923"/>
    <w:rsid w:val="00B560BD"/>
    <w:rsid w:val="00B64440"/>
    <w:rsid w:val="00B730CC"/>
    <w:rsid w:val="00B75FAB"/>
    <w:rsid w:val="00B85ABC"/>
    <w:rsid w:val="00B87809"/>
    <w:rsid w:val="00B90640"/>
    <w:rsid w:val="00BA0A4E"/>
    <w:rsid w:val="00BA0BD0"/>
    <w:rsid w:val="00BA6225"/>
    <w:rsid w:val="00BA74D6"/>
    <w:rsid w:val="00BB4A6F"/>
    <w:rsid w:val="00BB7E4C"/>
    <w:rsid w:val="00BC7C50"/>
    <w:rsid w:val="00BE2A93"/>
    <w:rsid w:val="00BE3F54"/>
    <w:rsid w:val="00BE4828"/>
    <w:rsid w:val="00C00F70"/>
    <w:rsid w:val="00C01FA0"/>
    <w:rsid w:val="00C3195D"/>
    <w:rsid w:val="00C33925"/>
    <w:rsid w:val="00C4798D"/>
    <w:rsid w:val="00C558BA"/>
    <w:rsid w:val="00C66F52"/>
    <w:rsid w:val="00C723E4"/>
    <w:rsid w:val="00C80175"/>
    <w:rsid w:val="00C84E5D"/>
    <w:rsid w:val="00C877A0"/>
    <w:rsid w:val="00C964E2"/>
    <w:rsid w:val="00CB0448"/>
    <w:rsid w:val="00CB690A"/>
    <w:rsid w:val="00CD02CD"/>
    <w:rsid w:val="00CF57E2"/>
    <w:rsid w:val="00D05A31"/>
    <w:rsid w:val="00D30406"/>
    <w:rsid w:val="00D3483C"/>
    <w:rsid w:val="00D37B4E"/>
    <w:rsid w:val="00D7269E"/>
    <w:rsid w:val="00D751DB"/>
    <w:rsid w:val="00D813E1"/>
    <w:rsid w:val="00D82463"/>
    <w:rsid w:val="00D85918"/>
    <w:rsid w:val="00D91A22"/>
    <w:rsid w:val="00D92FC7"/>
    <w:rsid w:val="00D96BE6"/>
    <w:rsid w:val="00DB1E14"/>
    <w:rsid w:val="00DB4165"/>
    <w:rsid w:val="00DB603F"/>
    <w:rsid w:val="00DB724E"/>
    <w:rsid w:val="00DC0D62"/>
    <w:rsid w:val="00DC75B8"/>
    <w:rsid w:val="00DE638F"/>
    <w:rsid w:val="00DF5E38"/>
    <w:rsid w:val="00DF60FA"/>
    <w:rsid w:val="00E0181B"/>
    <w:rsid w:val="00E01DAA"/>
    <w:rsid w:val="00E1514D"/>
    <w:rsid w:val="00E222F3"/>
    <w:rsid w:val="00E3234B"/>
    <w:rsid w:val="00E32BA9"/>
    <w:rsid w:val="00E34241"/>
    <w:rsid w:val="00E3570D"/>
    <w:rsid w:val="00E44596"/>
    <w:rsid w:val="00E624B4"/>
    <w:rsid w:val="00E6658F"/>
    <w:rsid w:val="00E71264"/>
    <w:rsid w:val="00E92D6E"/>
    <w:rsid w:val="00EA69E4"/>
    <w:rsid w:val="00EA70E8"/>
    <w:rsid w:val="00EB26FD"/>
    <w:rsid w:val="00ED74FA"/>
    <w:rsid w:val="00EF44FC"/>
    <w:rsid w:val="00F05336"/>
    <w:rsid w:val="00F15381"/>
    <w:rsid w:val="00F25C77"/>
    <w:rsid w:val="00F313D5"/>
    <w:rsid w:val="00F31A9F"/>
    <w:rsid w:val="00F32758"/>
    <w:rsid w:val="00F379EA"/>
    <w:rsid w:val="00F55450"/>
    <w:rsid w:val="00F56E10"/>
    <w:rsid w:val="00F6259F"/>
    <w:rsid w:val="00F63168"/>
    <w:rsid w:val="00F65733"/>
    <w:rsid w:val="00F72D60"/>
    <w:rsid w:val="00F73E6C"/>
    <w:rsid w:val="00F921C5"/>
    <w:rsid w:val="00F96DA8"/>
    <w:rsid w:val="00FA1CB5"/>
    <w:rsid w:val="00FA70C5"/>
    <w:rsid w:val="00FB0BBC"/>
    <w:rsid w:val="00FB1789"/>
    <w:rsid w:val="00FB778E"/>
    <w:rsid w:val="00FD497E"/>
    <w:rsid w:val="00FE0258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4E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74E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4E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4E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74E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4EE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4EE4"/>
  </w:style>
  <w:style w:type="paragraph" w:styleId="a3">
    <w:name w:val="header"/>
    <w:basedOn w:val="a"/>
    <w:link w:val="a4"/>
    <w:rsid w:val="00DB1E1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B1E1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B1E14"/>
    <w:pPr>
      <w:ind w:firstLine="709"/>
    </w:pPr>
    <w:rPr>
      <w:sz w:val="28"/>
    </w:rPr>
  </w:style>
  <w:style w:type="paragraph" w:customStyle="1" w:styleId="ConsNormal">
    <w:name w:val="ConsNormal"/>
    <w:rsid w:val="000B3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7">
    <w:name w:val="Table Grid"/>
    <w:basedOn w:val="a1"/>
    <w:rsid w:val="00292DF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292DFA"/>
    <w:pPr>
      <w:ind w:left="21"/>
    </w:pPr>
    <w:rPr>
      <w:sz w:val="26"/>
    </w:rPr>
  </w:style>
  <w:style w:type="paragraph" w:styleId="a8">
    <w:name w:val="Balloon Text"/>
    <w:basedOn w:val="a"/>
    <w:semiHidden/>
    <w:rsid w:val="00EA70E8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4752D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4752D1"/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4752D1"/>
    <w:rPr>
      <w:rFonts w:ascii="Calibri" w:eastAsia="Times New Roman" w:hAnsi="Calibri" w:cs="Times New Roman"/>
      <w:lang w:eastAsia="en-US"/>
    </w:rPr>
  </w:style>
  <w:style w:type="character" w:styleId="ab">
    <w:name w:val="Subtle Emphasis"/>
    <w:basedOn w:val="a0"/>
    <w:uiPriority w:val="19"/>
    <w:qFormat/>
    <w:rsid w:val="004752D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4752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Светлая заливка1"/>
    <w:basedOn w:val="a1"/>
    <w:uiPriority w:val="60"/>
    <w:rsid w:val="004752D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B560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uiPriority w:val="59"/>
    <w:rsid w:val="00B560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71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2D5F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5FFC"/>
  </w:style>
  <w:style w:type="paragraph" w:customStyle="1" w:styleId="p22">
    <w:name w:val="p22"/>
    <w:basedOn w:val="a"/>
    <w:rsid w:val="003D492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85213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2E85"/>
    <w:rPr>
      <w:b/>
      <w:bCs/>
    </w:rPr>
  </w:style>
  <w:style w:type="character" w:customStyle="1" w:styleId="a4">
    <w:name w:val="Верхний колонтитул Знак"/>
    <w:link w:val="a3"/>
    <w:rsid w:val="00E71264"/>
  </w:style>
  <w:style w:type="character" w:styleId="af">
    <w:name w:val="page number"/>
    <w:rsid w:val="00E71264"/>
  </w:style>
  <w:style w:type="character" w:customStyle="1" w:styleId="20">
    <w:name w:val="Заголовок 2 Знак"/>
    <w:aliases w:val="!Разделы документа Знак"/>
    <w:basedOn w:val="a0"/>
    <w:link w:val="2"/>
    <w:rsid w:val="005625E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25E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74E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74EE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625E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4E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574EE4"/>
    <w:rPr>
      <w:color w:val="0000FF"/>
      <w:u w:val="none"/>
    </w:rPr>
  </w:style>
  <w:style w:type="paragraph" w:customStyle="1" w:styleId="Application">
    <w:name w:val="Application!Приложение"/>
    <w:rsid w:val="00574E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4E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4E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4E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4EE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cc304a53-33ba-46f7-b761-4d0f36e0c57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L2OBBRabk1h/qt6u3IdPe0WiFqeUq0+16kl8f/Vmh7g=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P88giMOqwVmHFpFcz5oU0A24ayHSRPH+VLrMiH95cVM=</DigestValue>
    </Reference>
  </SignedInfo>
  <SignatureValue>oMcZooYITFXInhX9+jbKfKC8EqZn4gf/Bk5GJ/RsO4QZ2Xcra3i9MIHbb8THHz80
wub39jpKHCLE1C1hpJhBSA==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B3Lw3b3JhvbHWvgV8Uc3ei+5kbs=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041Sa0VLohPqSJHCf4C6co8E7z0=</DigestValue>
      </Reference>
      <Reference URI="/word/endnotes.xml?ContentType=application/vnd.openxmlformats-officedocument.wordprocessingml.endnotes+xml">
        <DigestMethod Algorithm="http://www.w3.org/2000/09/xmldsig#sha1"/>
        <DigestValue>8a80nNcwkyqINl/NV62dETamOcM=</DigestValue>
      </Reference>
      <Reference URI="/word/fontTable.xml?ContentType=application/vnd.openxmlformats-officedocument.wordprocessingml.fontTable+xml">
        <DigestMethod Algorithm="http://www.w3.org/2000/09/xmldsig#sha1"/>
        <DigestValue>7GmpdFFWHRtsjA8kbe9VSDyOkUQ=</DigestValue>
      </Reference>
      <Reference URI="/word/footnotes.xml?ContentType=application/vnd.openxmlformats-officedocument.wordprocessingml.footnotes+xml">
        <DigestMethod Algorithm="http://www.w3.org/2000/09/xmldsig#sha1"/>
        <DigestValue>v4rCmull8NTW2RHG3sWv+gkRSXU=</DigestValue>
      </Reference>
      <Reference URI="/word/header1.xml?ContentType=application/vnd.openxmlformats-officedocument.wordprocessingml.header+xml">
        <DigestMethod Algorithm="http://www.w3.org/2000/09/xmldsig#sha1"/>
        <DigestValue>8ViQNAfg0pVtlcUkfiuv3xD+kuQ=</DigestValue>
      </Reference>
      <Reference URI="/word/numbering.xml?ContentType=application/vnd.openxmlformats-officedocument.wordprocessingml.numbering+xml">
        <DigestMethod Algorithm="http://www.w3.org/2000/09/xmldsig#sha1"/>
        <DigestValue>zrDSVfxtIR8ysn95ut9BED41vb4=</DigestValue>
      </Reference>
      <Reference URI="/word/settings.xml?ContentType=application/vnd.openxmlformats-officedocument.wordprocessingml.settings+xml">
        <DigestMethod Algorithm="http://www.w3.org/2000/09/xmldsig#sha1"/>
        <DigestValue>nlbO+YSjw6+9XwMWYWomozfzdxs=</DigestValue>
      </Reference>
      <Reference URI="/word/styles.xml?ContentType=application/vnd.openxmlformats-officedocument.wordprocessingml.styles+xml">
        <DigestMethod Algorithm="http://www.w3.org/2000/09/xmldsig#sha1"/>
        <DigestValue>a+2p6CzcrjHqsBtFy/XnBFj6IDs=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t2kmeSZWVVq/9u4Sh6fgGSWRIlM=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2017-03-03T09:54:19Z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x9zvQXYmeP9aJFRKTK88ZIvKQYnUcz83u6rrm49C+YU=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aW909EXFAEudZgr1iqwKBqqZz0IkBaMbVehtTswccvw=</DigestValue>
    </Reference>
  </SignedInfo>
  <SignatureValue>KVY9L70/+kj0OVgEmaeQ5nDNzTPbpyvm8Yj6gD/jnJsvfTL2DRqS9kNl1fW4aGA0
Q74WSpIvOvsnuOhGmNttfQ==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B3Lw3b3JhvbHWvgV8Uc3ei+5kbs=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041Sa0VLohPqSJHCf4C6co8E7z0=</DigestValue>
      </Reference>
      <Reference URI="/word/endnotes.xml?ContentType=application/vnd.openxmlformats-officedocument.wordprocessingml.endnotes+xml">
        <DigestMethod Algorithm="http://www.w3.org/2000/09/xmldsig#sha1"/>
        <DigestValue>8a80nNcwkyqINl/NV62dETamOcM=</DigestValue>
      </Reference>
      <Reference URI="/word/fontTable.xml?ContentType=application/vnd.openxmlformats-officedocument.wordprocessingml.fontTable+xml">
        <DigestMethod Algorithm="http://www.w3.org/2000/09/xmldsig#sha1"/>
        <DigestValue>7GmpdFFWHRtsjA8kbe9VSDyOkUQ=</DigestValue>
      </Reference>
      <Reference URI="/word/footnotes.xml?ContentType=application/vnd.openxmlformats-officedocument.wordprocessingml.footnotes+xml">
        <DigestMethod Algorithm="http://www.w3.org/2000/09/xmldsig#sha1"/>
        <DigestValue>v4rCmull8NTW2RHG3sWv+gkRSXU=</DigestValue>
      </Reference>
      <Reference URI="/word/header1.xml?ContentType=application/vnd.openxmlformats-officedocument.wordprocessingml.header+xml">
        <DigestMethod Algorithm="http://www.w3.org/2000/09/xmldsig#sha1"/>
        <DigestValue>8ViQNAfg0pVtlcUkfiuv3xD+kuQ=</DigestValue>
      </Reference>
      <Reference URI="/word/numbering.xml?ContentType=application/vnd.openxmlformats-officedocument.wordprocessingml.numbering+xml">
        <DigestMethod Algorithm="http://www.w3.org/2000/09/xmldsig#sha1"/>
        <DigestValue>zrDSVfxtIR8ysn95ut9BED41vb4=</DigestValue>
      </Reference>
      <Reference URI="/word/settings.xml?ContentType=application/vnd.openxmlformats-officedocument.wordprocessingml.settings+xml">
        <DigestMethod Algorithm="http://www.w3.org/2000/09/xmldsig#sha1"/>
        <DigestValue>nlbO+YSjw6+9XwMWYWomozfzdxs=</DigestValue>
      </Reference>
      <Reference URI="/word/styles.xml?ContentType=application/vnd.openxmlformats-officedocument.wordprocessingml.styles+xml">
        <DigestMethod Algorithm="http://www.w3.org/2000/09/xmldsig#sha1"/>
        <DigestValue>a+2p6CzcrjHqsBtFy/XnBFj6IDs=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t2kmeSZWVVq/9u4Sh6fgGSWRIlM=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2017-03-03T09:54:26Z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CD30-6D64-484C-9921-9D654B05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7</Pages>
  <Words>2250</Words>
  <Characters>17026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	                             Местное самоуправление города Людинова и</vt:lpstr>
    </vt:vector>
  </TitlesOfParts>
  <Company>fin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	                             Местное самоуправление города Людинова и</dc:title>
  <dc:subject/>
  <dc:creator>Sadko</dc:creator>
  <cp:keywords/>
  <dc:description/>
  <cp:lastModifiedBy>Sadko</cp:lastModifiedBy>
  <cp:revision>1</cp:revision>
  <cp:lastPrinted>2017-01-13T08:02:00Z</cp:lastPrinted>
  <dcterms:created xsi:type="dcterms:W3CDTF">2017-02-14T08:44:00Z</dcterms:created>
  <dcterms:modified xsi:type="dcterms:W3CDTF">2017-02-14T08:45:00Z</dcterms:modified>
</cp:coreProperties>
</file>