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81" w:rsidRPr="00EC4E15" w:rsidRDefault="00517081" w:rsidP="00EC4E15">
      <w:pPr>
        <w:keepNext/>
        <w:ind w:right="-28"/>
        <w:jc w:val="center"/>
        <w:outlineLvl w:val="0"/>
        <w:rPr>
          <w:rFonts w:ascii="Times New Roman" w:hAnsi="Times New Roman"/>
          <w:b/>
          <w:bCs/>
          <w:caps/>
          <w:sz w:val="12"/>
          <w:szCs w:val="20"/>
        </w:rPr>
      </w:pPr>
    </w:p>
    <w:p w:rsidR="00517081" w:rsidRPr="00AB7E2A" w:rsidRDefault="00517081" w:rsidP="00EC4E15">
      <w:pPr>
        <w:keepNext/>
        <w:ind w:right="-28" w:firstLine="0"/>
        <w:jc w:val="center"/>
        <w:outlineLvl w:val="0"/>
        <w:rPr>
          <w:rFonts w:cs="Arial"/>
          <w:b/>
          <w:bCs/>
          <w:caps/>
          <w:spacing w:val="60"/>
          <w:sz w:val="30"/>
          <w:szCs w:val="28"/>
        </w:rPr>
      </w:pPr>
      <w:r w:rsidRPr="00AB7E2A">
        <w:rPr>
          <w:rFonts w:cs="Arial"/>
          <w:b/>
          <w:bCs/>
          <w:caps/>
          <w:spacing w:val="60"/>
          <w:sz w:val="30"/>
          <w:szCs w:val="28"/>
        </w:rPr>
        <w:t>Калужская область</w:t>
      </w:r>
    </w:p>
    <w:p w:rsidR="00517081" w:rsidRPr="00AB7E2A" w:rsidRDefault="00517081" w:rsidP="00EC4E15">
      <w:pPr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B7E2A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517081" w:rsidRPr="00AB7E2A" w:rsidRDefault="00517081" w:rsidP="00EC4E15">
      <w:pPr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B7E2A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517081" w:rsidRPr="00AB7E2A" w:rsidRDefault="00517081" w:rsidP="00EC4E15">
      <w:pPr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517081" w:rsidRPr="00AB7E2A" w:rsidRDefault="00517081" w:rsidP="00EC4E15">
      <w:pPr>
        <w:keepNext/>
        <w:ind w:right="-28" w:firstLine="0"/>
        <w:jc w:val="center"/>
        <w:outlineLvl w:val="0"/>
        <w:rPr>
          <w:rFonts w:cs="Arial"/>
          <w:b/>
          <w:bCs/>
          <w:caps/>
          <w:spacing w:val="60"/>
          <w:sz w:val="8"/>
          <w:szCs w:val="30"/>
        </w:rPr>
      </w:pPr>
    </w:p>
    <w:p w:rsidR="00517081" w:rsidRPr="00AB7E2A" w:rsidRDefault="00517081" w:rsidP="00EC4E15">
      <w:pPr>
        <w:keepNext/>
        <w:suppressAutoHyphens/>
        <w:spacing w:before="240" w:after="60"/>
        <w:ind w:firstLine="0"/>
        <w:jc w:val="center"/>
        <w:outlineLvl w:val="3"/>
        <w:rPr>
          <w:rFonts w:cs="Arial"/>
          <w:b/>
          <w:sz w:val="34"/>
          <w:szCs w:val="28"/>
          <w:lang w:eastAsia="ar-SA"/>
        </w:rPr>
      </w:pPr>
      <w:r w:rsidRPr="00AB7E2A">
        <w:rPr>
          <w:rFonts w:cs="Arial"/>
          <w:b/>
          <w:sz w:val="34"/>
          <w:szCs w:val="28"/>
          <w:lang w:eastAsia="ar-SA"/>
        </w:rPr>
        <w:t>П О С Т А Н О В Л Е Н И Е</w:t>
      </w:r>
    </w:p>
    <w:p w:rsidR="00517081" w:rsidRPr="00EC4E15" w:rsidRDefault="00517081" w:rsidP="00EC4E15">
      <w:pPr>
        <w:rPr>
          <w:rFonts w:ascii="Times New Roman" w:hAnsi="Times New Roman"/>
          <w:sz w:val="12"/>
          <w:szCs w:val="20"/>
        </w:rPr>
      </w:pPr>
    </w:p>
    <w:p w:rsidR="00517081" w:rsidRPr="00EC4E15" w:rsidRDefault="00517081" w:rsidP="00EC4E1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17081" w:rsidRPr="00AB7E2A" w:rsidRDefault="00517081" w:rsidP="00AB7E2A">
      <w:pPr>
        <w:ind w:firstLine="0"/>
        <w:rPr>
          <w:rFonts w:cs="Arial"/>
        </w:rPr>
      </w:pPr>
      <w:r w:rsidRPr="00AB7E2A">
        <w:rPr>
          <w:rFonts w:cs="Arial"/>
        </w:rPr>
        <w:t xml:space="preserve">от </w:t>
      </w:r>
      <w:r w:rsidR="00941D78" w:rsidRPr="00AB7E2A">
        <w:rPr>
          <w:rFonts w:cs="Arial"/>
        </w:rPr>
        <w:t>07.04.2017</w:t>
      </w:r>
      <w:r w:rsidRPr="00AB7E2A">
        <w:rPr>
          <w:rFonts w:cs="Arial"/>
        </w:rPr>
        <w:tab/>
      </w:r>
      <w:r w:rsidRPr="00AB7E2A">
        <w:rPr>
          <w:rFonts w:cs="Arial"/>
        </w:rPr>
        <w:tab/>
      </w:r>
      <w:r w:rsidRPr="00AB7E2A">
        <w:rPr>
          <w:rFonts w:cs="Arial"/>
        </w:rPr>
        <w:tab/>
      </w:r>
      <w:r w:rsidRPr="00AB7E2A">
        <w:rPr>
          <w:rFonts w:cs="Arial"/>
        </w:rPr>
        <w:tab/>
        <w:t xml:space="preserve">         </w:t>
      </w:r>
      <w:r w:rsidR="00941D78" w:rsidRPr="00AB7E2A">
        <w:rPr>
          <w:rFonts w:cs="Arial"/>
        </w:rPr>
        <w:tab/>
      </w:r>
      <w:r w:rsidR="00941D78" w:rsidRPr="00AB7E2A">
        <w:rPr>
          <w:rFonts w:cs="Arial"/>
        </w:rPr>
        <w:tab/>
      </w:r>
      <w:r w:rsidR="00941D78" w:rsidRPr="00AB7E2A">
        <w:rPr>
          <w:rFonts w:cs="Arial"/>
        </w:rPr>
        <w:tab/>
      </w:r>
      <w:r w:rsidR="00941D78" w:rsidRPr="00AB7E2A">
        <w:rPr>
          <w:rFonts w:cs="Arial"/>
        </w:rPr>
        <w:tab/>
      </w:r>
      <w:r w:rsidRPr="00AB7E2A">
        <w:rPr>
          <w:rFonts w:cs="Arial"/>
        </w:rPr>
        <w:t xml:space="preserve">                  №</w:t>
      </w:r>
      <w:r w:rsidR="00941D78" w:rsidRPr="00AB7E2A">
        <w:rPr>
          <w:rFonts w:cs="Arial"/>
        </w:rPr>
        <w:t xml:space="preserve"> 616</w:t>
      </w:r>
      <w:bookmarkStart w:id="0" w:name="_GoBack"/>
      <w:bookmarkEnd w:id="0"/>
    </w:p>
    <w:p w:rsidR="00AB7E2A" w:rsidRPr="00EC4E15" w:rsidRDefault="00AB7E2A" w:rsidP="00941D78">
      <w:pPr>
        <w:rPr>
          <w:rFonts w:ascii="Times New Roman" w:hAnsi="Times New Roman"/>
        </w:rPr>
      </w:pPr>
    </w:p>
    <w:p w:rsidR="00517081" w:rsidRPr="00AB7E2A" w:rsidRDefault="00517081" w:rsidP="00AB7E2A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B7E2A">
        <w:rPr>
          <w:rFonts w:cs="Arial"/>
          <w:b/>
          <w:bCs/>
          <w:kern w:val="28"/>
          <w:sz w:val="32"/>
          <w:szCs w:val="32"/>
        </w:rPr>
        <w:t>Об утверждении программы комплексного развития</w:t>
      </w:r>
    </w:p>
    <w:p w:rsidR="00517081" w:rsidRPr="00AB7E2A" w:rsidRDefault="00517081" w:rsidP="00AB7E2A">
      <w:pPr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AB7E2A">
        <w:rPr>
          <w:rFonts w:cs="Arial"/>
          <w:b/>
          <w:bCs/>
          <w:kern w:val="28"/>
          <w:sz w:val="32"/>
          <w:szCs w:val="32"/>
        </w:rPr>
        <w:t>социальной инфраструктуры на территории</w:t>
      </w:r>
      <w:r w:rsidRPr="00AB7E2A">
        <w:rPr>
          <w:rFonts w:cs="Arial"/>
          <w:bCs/>
          <w:kern w:val="28"/>
          <w:sz w:val="32"/>
          <w:szCs w:val="32"/>
        </w:rPr>
        <w:t xml:space="preserve"> </w:t>
      </w:r>
    </w:p>
    <w:p w:rsidR="00517081" w:rsidRPr="00AB7E2A" w:rsidRDefault="00517081" w:rsidP="00AB7E2A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B7E2A">
        <w:rPr>
          <w:rFonts w:cs="Arial"/>
          <w:b/>
          <w:bCs/>
          <w:kern w:val="28"/>
          <w:sz w:val="32"/>
          <w:szCs w:val="32"/>
        </w:rPr>
        <w:t>муниципального образования сельского поселения «Село Букань» муниципального района «Город Людиново и Людиновский район»Калужской области на 2017-2028 годы</w:t>
      </w:r>
    </w:p>
    <w:p w:rsidR="00517081" w:rsidRPr="00086323" w:rsidRDefault="00517081" w:rsidP="00086323">
      <w:pPr>
        <w:rPr>
          <w:rFonts w:ascii="Times New Roman" w:hAnsi="Times New Roman"/>
          <w:b/>
        </w:rPr>
      </w:pPr>
    </w:p>
    <w:p w:rsidR="00517081" w:rsidRPr="00086323" w:rsidRDefault="00517081" w:rsidP="00086323">
      <w:pPr>
        <w:rPr>
          <w:rFonts w:ascii="Times New Roman" w:hAnsi="Times New Roman"/>
        </w:rPr>
      </w:pPr>
    </w:p>
    <w:p w:rsidR="00517081" w:rsidRPr="00AB7E2A" w:rsidRDefault="00517081" w:rsidP="00086323">
      <w:pPr>
        <w:ind w:firstLine="540"/>
        <w:rPr>
          <w:rFonts w:cs="Arial"/>
        </w:rPr>
      </w:pPr>
      <w:r w:rsidRPr="00AB7E2A">
        <w:rPr>
          <w:rFonts w:cs="Arial"/>
        </w:rPr>
        <w:t xml:space="preserve">В соответствии с Градостроительным кодексом Российской Федерации, Федеральным Законом </w:t>
      </w:r>
      <w:hyperlink r:id="rId5" w:tgtFrame="Logical" w:history="1">
        <w:r w:rsidRPr="00FB1904">
          <w:rPr>
            <w:rStyle w:val="a8"/>
            <w:rFonts w:cs="Arial"/>
          </w:rPr>
          <w:t>от 06.10.2003 № 131-ФЗ «Об общих принципах организации местного самоуправления в Российской Федерации»,</w:t>
        </w:r>
      </w:hyperlink>
      <w:r w:rsidRPr="00AB7E2A">
        <w:rPr>
          <w:rFonts w:cs="Arial"/>
        </w:rPr>
        <w:t xml:space="preserve"> в целях реализации генерального плана муниципального образования сельского поселения «Село Букань» муниципального района «Город Людиново и Людиновский район» Калужской области, утвержденного решением Сельской Думы от 20 ноября </w:t>
      </w:r>
      <w:smartTag w:uri="urn:schemas-microsoft-com:office:smarttags" w:element="metricconverter">
        <w:smartTagPr>
          <w:attr w:name="ProductID" w:val="2013 г"/>
        </w:smartTagPr>
        <w:r w:rsidRPr="00AB7E2A">
          <w:rPr>
            <w:rFonts w:cs="Arial"/>
          </w:rPr>
          <w:t>2013 г</w:t>
        </w:r>
      </w:smartTag>
      <w:r w:rsidRPr="00AB7E2A">
        <w:rPr>
          <w:rFonts w:cs="Arial"/>
        </w:rPr>
        <w:t xml:space="preserve">. № 133, </w:t>
      </w:r>
      <w:hyperlink r:id="rId6" w:tgtFrame="Logical" w:history="1">
        <w:r w:rsidR="00CF7493" w:rsidRPr="00B30CFD">
          <w:rPr>
            <w:rStyle w:val="a8"/>
            <w:rFonts w:cs="Arial"/>
          </w:rPr>
          <w:t>Уставом муниципального района «Город Людиново и Людиновский район»</w:t>
        </w:r>
        <w:r w:rsidRPr="00B30CFD">
          <w:rPr>
            <w:rStyle w:val="a8"/>
            <w:rFonts w:cs="Arial"/>
          </w:rPr>
          <w:t>,</w:t>
        </w:r>
      </w:hyperlink>
      <w:r w:rsidRPr="00AB7E2A">
        <w:rPr>
          <w:rFonts w:cs="Arial"/>
        </w:rPr>
        <w:t xml:space="preserve"> </w:t>
      </w:r>
      <w:r w:rsidR="007B3FE9" w:rsidRPr="00AB7E2A">
        <w:rPr>
          <w:rFonts w:cs="Arial"/>
        </w:rPr>
        <w:t>администрация муниципального района «Город Людиново и Людиновский район»</w:t>
      </w:r>
    </w:p>
    <w:p w:rsidR="00517081" w:rsidRPr="00AB7E2A" w:rsidRDefault="00517081" w:rsidP="00086323">
      <w:pPr>
        <w:ind w:firstLine="540"/>
        <w:rPr>
          <w:rFonts w:cs="Arial"/>
          <w:b/>
        </w:rPr>
      </w:pPr>
      <w:r w:rsidRPr="00AB7E2A">
        <w:rPr>
          <w:rFonts w:cs="Arial"/>
          <w:b/>
          <w:bCs/>
        </w:rPr>
        <w:t>ПОСТАНОВЛЯЕТ:</w:t>
      </w:r>
      <w:r w:rsidRPr="00AB7E2A">
        <w:rPr>
          <w:rFonts w:cs="Arial"/>
        </w:rPr>
        <w:t xml:space="preserve"> </w:t>
      </w:r>
    </w:p>
    <w:p w:rsidR="00517081" w:rsidRPr="00AB7E2A" w:rsidRDefault="00517081" w:rsidP="00086323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AB7E2A">
        <w:rPr>
          <w:rFonts w:cs="Arial"/>
        </w:rPr>
        <w:t xml:space="preserve">1. Утвердить программу </w:t>
      </w:r>
      <w:r w:rsidRPr="00AB7E2A">
        <w:rPr>
          <w:rFonts w:cs="Arial"/>
          <w:color w:val="000000"/>
        </w:rPr>
        <w:t>комплексного развития социальной инфраструктуры на территории</w:t>
      </w:r>
      <w:r w:rsidRPr="00AB7E2A">
        <w:rPr>
          <w:rFonts w:cs="Arial"/>
        </w:rPr>
        <w:t xml:space="preserve"> муниципального образования сельского поселения «Село Букань» муниципального района «Город Людиново и Людиновский район» Калужской области на 2017-2028 годы (далее Программа).</w:t>
      </w:r>
    </w:p>
    <w:p w:rsidR="00517081" w:rsidRPr="00AB7E2A" w:rsidRDefault="00517081" w:rsidP="00086323">
      <w:pPr>
        <w:autoSpaceDE w:val="0"/>
        <w:autoSpaceDN w:val="0"/>
        <w:adjustRightInd w:val="0"/>
        <w:ind w:firstLine="540"/>
        <w:rPr>
          <w:rFonts w:cs="Arial"/>
        </w:rPr>
      </w:pPr>
      <w:r w:rsidRPr="00AB7E2A">
        <w:rPr>
          <w:rFonts w:cs="Arial"/>
        </w:rPr>
        <w:t>2. Разместить Программу в информационно-телекоммуникационной сети «Интернет» на официальном сайте администрации муниципального района «Город Людиново и Людиновский район» в разделе «Градостроительство» (</w:t>
      </w:r>
      <w:r w:rsidRPr="00AB7E2A">
        <w:rPr>
          <w:rFonts w:cs="Arial"/>
          <w:u w:val="single"/>
          <w:lang w:val="en-US"/>
        </w:rPr>
        <w:t>http</w:t>
      </w:r>
      <w:r w:rsidRPr="00AB7E2A">
        <w:rPr>
          <w:rFonts w:cs="Arial"/>
          <w:u w:val="single"/>
        </w:rPr>
        <w:t>://адмлюдиново.рф/</w:t>
      </w:r>
      <w:r w:rsidRPr="00AB7E2A">
        <w:rPr>
          <w:rFonts w:cs="Arial"/>
        </w:rPr>
        <w:t>).</w:t>
      </w:r>
    </w:p>
    <w:p w:rsidR="00517081" w:rsidRPr="00AB7E2A" w:rsidRDefault="00517081" w:rsidP="00086323">
      <w:pPr>
        <w:widowControl w:val="0"/>
        <w:autoSpaceDE w:val="0"/>
        <w:autoSpaceDN w:val="0"/>
        <w:adjustRightInd w:val="0"/>
        <w:ind w:firstLine="540"/>
        <w:rPr>
          <w:rFonts w:cs="Arial"/>
          <w:lang w:eastAsia="ar-SA"/>
        </w:rPr>
      </w:pPr>
      <w:r w:rsidRPr="00AB7E2A">
        <w:rPr>
          <w:rFonts w:cs="Arial"/>
        </w:rPr>
        <w:t>3. Контроль за исполнением настоящего постановления оставляю за собой.</w:t>
      </w:r>
    </w:p>
    <w:p w:rsidR="00517081" w:rsidRPr="00AB7E2A" w:rsidRDefault="00517081" w:rsidP="00086323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AB7E2A">
        <w:rPr>
          <w:rFonts w:cs="Arial"/>
        </w:rPr>
        <w:t>4. Настоящее постановление вступает в силу с момента официального опубликования.</w:t>
      </w:r>
    </w:p>
    <w:p w:rsidR="00517081" w:rsidRPr="00AB7E2A" w:rsidRDefault="00517081" w:rsidP="00086323">
      <w:pPr>
        <w:ind w:firstLine="720"/>
        <w:rPr>
          <w:rFonts w:cs="Arial"/>
        </w:rPr>
      </w:pPr>
    </w:p>
    <w:p w:rsidR="00517081" w:rsidRPr="00086323" w:rsidRDefault="00517081" w:rsidP="00086323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</w:rPr>
      </w:pPr>
    </w:p>
    <w:p w:rsidR="00517081" w:rsidRPr="00086323" w:rsidRDefault="00517081" w:rsidP="00086323">
      <w:pPr>
        <w:rPr>
          <w:rFonts w:ascii="Times New Roman" w:hAnsi="Times New Roman"/>
        </w:rPr>
      </w:pPr>
    </w:p>
    <w:p w:rsidR="00D82FBB" w:rsidRPr="00AB7E2A" w:rsidRDefault="00D82FBB" w:rsidP="00AB7E2A">
      <w:pPr>
        <w:ind w:firstLine="0"/>
        <w:rPr>
          <w:rFonts w:cs="Arial"/>
        </w:rPr>
      </w:pPr>
      <w:r w:rsidRPr="00AB7E2A">
        <w:rPr>
          <w:rFonts w:cs="Arial"/>
        </w:rPr>
        <w:t>Глава администрации</w:t>
      </w:r>
    </w:p>
    <w:p w:rsidR="00D82FBB" w:rsidRPr="00AB7E2A" w:rsidRDefault="00D82FBB" w:rsidP="00AB7E2A">
      <w:pPr>
        <w:ind w:firstLine="0"/>
        <w:rPr>
          <w:rFonts w:cs="Arial"/>
        </w:rPr>
      </w:pPr>
      <w:r w:rsidRPr="00AB7E2A">
        <w:rPr>
          <w:rFonts w:cs="Arial"/>
        </w:rPr>
        <w:t>муниципального района</w:t>
      </w:r>
      <w:r w:rsidRPr="00AB7E2A">
        <w:rPr>
          <w:rFonts w:cs="Arial"/>
        </w:rPr>
        <w:tab/>
      </w:r>
      <w:r w:rsidRPr="00AB7E2A">
        <w:rPr>
          <w:rFonts w:cs="Arial"/>
        </w:rPr>
        <w:tab/>
      </w:r>
      <w:r w:rsidRPr="00AB7E2A">
        <w:rPr>
          <w:rFonts w:cs="Arial"/>
        </w:rPr>
        <w:tab/>
      </w:r>
      <w:r w:rsidRPr="00AB7E2A">
        <w:rPr>
          <w:rFonts w:cs="Arial"/>
        </w:rPr>
        <w:tab/>
      </w:r>
      <w:r w:rsidRPr="00AB7E2A">
        <w:rPr>
          <w:rFonts w:cs="Arial"/>
        </w:rPr>
        <w:tab/>
      </w:r>
      <w:r w:rsidRPr="00AB7E2A">
        <w:rPr>
          <w:rFonts w:cs="Arial"/>
        </w:rPr>
        <w:tab/>
      </w:r>
      <w:r w:rsidRPr="00AB7E2A">
        <w:rPr>
          <w:rFonts w:cs="Arial"/>
        </w:rPr>
        <w:tab/>
      </w:r>
      <w:r w:rsidRPr="00AB7E2A">
        <w:rPr>
          <w:rFonts w:cs="Arial"/>
        </w:rPr>
        <w:tab/>
        <w:t>Д.М. Аганичев</w:t>
      </w:r>
    </w:p>
    <w:p w:rsidR="00AB7E2A" w:rsidRDefault="00AB7E2A" w:rsidP="00074F8D">
      <w:pPr>
        <w:keepNext/>
        <w:ind w:firstLine="357"/>
        <w:jc w:val="right"/>
        <w:rPr>
          <w:rFonts w:ascii="Times New Roman" w:hAnsi="Times New Roman"/>
        </w:rPr>
      </w:pPr>
    </w:p>
    <w:p w:rsidR="00074F8D" w:rsidRPr="00AB7E2A" w:rsidRDefault="00074F8D" w:rsidP="00AB7E2A">
      <w:pPr>
        <w:keepNext/>
        <w:ind w:firstLine="357"/>
        <w:jc w:val="right"/>
        <w:rPr>
          <w:rFonts w:cs="Arial"/>
          <w:b/>
          <w:bCs/>
          <w:kern w:val="28"/>
          <w:sz w:val="32"/>
          <w:szCs w:val="32"/>
        </w:rPr>
      </w:pPr>
      <w:r w:rsidRPr="00AB7E2A">
        <w:rPr>
          <w:rFonts w:cs="Arial"/>
          <w:b/>
          <w:bCs/>
          <w:kern w:val="28"/>
          <w:sz w:val="32"/>
          <w:szCs w:val="32"/>
        </w:rPr>
        <w:t>Приложение к</w:t>
      </w:r>
    </w:p>
    <w:p w:rsidR="00074F8D" w:rsidRPr="00AB7E2A" w:rsidRDefault="00074F8D" w:rsidP="00AB7E2A">
      <w:pPr>
        <w:keepNext/>
        <w:ind w:firstLine="357"/>
        <w:jc w:val="right"/>
        <w:rPr>
          <w:rFonts w:cs="Arial"/>
          <w:b/>
          <w:bCs/>
          <w:kern w:val="28"/>
          <w:sz w:val="32"/>
          <w:szCs w:val="32"/>
        </w:rPr>
      </w:pPr>
      <w:r w:rsidRPr="00AB7E2A">
        <w:rPr>
          <w:rFonts w:cs="Arial"/>
          <w:b/>
          <w:bCs/>
          <w:kern w:val="28"/>
          <w:sz w:val="32"/>
          <w:szCs w:val="32"/>
        </w:rPr>
        <w:tab/>
        <w:t xml:space="preserve"> постановлению администрации</w:t>
      </w:r>
    </w:p>
    <w:p w:rsidR="00074F8D" w:rsidRPr="00AB7E2A" w:rsidRDefault="00074F8D" w:rsidP="00AB7E2A">
      <w:pPr>
        <w:keepNext/>
        <w:ind w:firstLine="357"/>
        <w:jc w:val="right"/>
        <w:rPr>
          <w:rFonts w:cs="Arial"/>
          <w:b/>
          <w:bCs/>
          <w:kern w:val="28"/>
          <w:sz w:val="32"/>
          <w:szCs w:val="32"/>
        </w:rPr>
      </w:pPr>
      <w:r w:rsidRPr="00AB7E2A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074F8D" w:rsidRPr="00AB7E2A" w:rsidRDefault="00074F8D" w:rsidP="00AB7E2A">
      <w:pPr>
        <w:keepNext/>
        <w:ind w:firstLine="357"/>
        <w:jc w:val="right"/>
        <w:rPr>
          <w:rFonts w:cs="Arial"/>
          <w:b/>
          <w:bCs/>
          <w:kern w:val="28"/>
          <w:sz w:val="32"/>
          <w:szCs w:val="32"/>
        </w:rPr>
      </w:pPr>
      <w:r w:rsidRPr="00AB7E2A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074F8D" w:rsidRPr="00AB7E2A" w:rsidRDefault="00074F8D" w:rsidP="00AB7E2A">
      <w:pPr>
        <w:keepNext/>
        <w:ind w:firstLine="357"/>
        <w:jc w:val="right"/>
        <w:rPr>
          <w:rFonts w:cs="Arial"/>
          <w:b/>
          <w:bCs/>
          <w:kern w:val="28"/>
          <w:sz w:val="32"/>
          <w:szCs w:val="32"/>
        </w:rPr>
      </w:pPr>
      <w:r w:rsidRPr="00AB7E2A">
        <w:rPr>
          <w:rFonts w:cs="Arial"/>
          <w:b/>
          <w:bCs/>
          <w:kern w:val="28"/>
          <w:sz w:val="32"/>
          <w:szCs w:val="32"/>
        </w:rPr>
        <w:t>от</w:t>
      </w:r>
      <w:r w:rsidR="00AB7E2A" w:rsidRPr="00AB7E2A">
        <w:rPr>
          <w:rFonts w:cs="Arial"/>
          <w:b/>
          <w:bCs/>
          <w:kern w:val="28"/>
          <w:sz w:val="32"/>
          <w:szCs w:val="32"/>
        </w:rPr>
        <w:t xml:space="preserve"> 07.04.2017 № 616</w:t>
      </w:r>
    </w:p>
    <w:p w:rsidR="00074F8D" w:rsidRDefault="00074F8D" w:rsidP="00074F8D">
      <w:pPr>
        <w:pStyle w:val="a3"/>
        <w:spacing w:before="0" w:beforeAutospacing="0" w:after="0" w:afterAutospacing="0"/>
        <w:jc w:val="right"/>
      </w:pPr>
    </w:p>
    <w:p w:rsidR="00074F8D" w:rsidRPr="00AB7E2A" w:rsidRDefault="00074F8D" w:rsidP="00AB7E2A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AB7E2A">
        <w:rPr>
          <w:rFonts w:cs="Arial"/>
          <w:b/>
          <w:bCs/>
          <w:kern w:val="28"/>
          <w:sz w:val="32"/>
          <w:szCs w:val="32"/>
        </w:rPr>
        <w:t xml:space="preserve">Программа комплексного развития социальной инфраструктуры на территории муниципального </w:t>
      </w:r>
      <w:r w:rsidRPr="00AB7E2A">
        <w:rPr>
          <w:rFonts w:cs="Arial"/>
          <w:b/>
          <w:bCs/>
          <w:kern w:val="28"/>
          <w:sz w:val="32"/>
          <w:szCs w:val="32"/>
        </w:rPr>
        <w:lastRenderedPageBreak/>
        <w:t>образования сельского поселения «Село Букань» муниципального района «Город Людиново и Людиновский район» Калужской области на 2017-2028 годы</w:t>
      </w:r>
    </w:p>
    <w:p w:rsidR="00074F8D" w:rsidRPr="00E15B1A" w:rsidRDefault="00074F8D" w:rsidP="00074F8D">
      <w:pPr>
        <w:pStyle w:val="a3"/>
        <w:spacing w:before="0" w:beforeAutospacing="0" w:after="0" w:afterAutospacing="0"/>
      </w:pPr>
      <w:r w:rsidRPr="00E15B1A">
        <w:t>.</w:t>
      </w:r>
    </w:p>
    <w:p w:rsidR="00074F8D" w:rsidRPr="00E15B1A" w:rsidRDefault="00074F8D" w:rsidP="00074F8D">
      <w:pPr>
        <w:pStyle w:val="a3"/>
        <w:spacing w:before="0" w:beforeAutospacing="0" w:after="0" w:afterAutospacing="0"/>
        <w:jc w:val="right"/>
      </w:pPr>
    </w:p>
    <w:p w:rsidR="00074F8D" w:rsidRPr="00E15B1A" w:rsidRDefault="00074F8D" w:rsidP="00074F8D"/>
    <w:p w:rsidR="00074F8D" w:rsidRPr="00AB7E2A" w:rsidRDefault="00074F8D" w:rsidP="00AB7E2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AB7E2A">
        <w:rPr>
          <w:rFonts w:ascii="Arial" w:hAnsi="Arial" w:cs="Arial"/>
          <w:b/>
          <w:bCs/>
          <w:kern w:val="28"/>
          <w:sz w:val="32"/>
          <w:szCs w:val="32"/>
        </w:rPr>
        <w:t>Паспорт программы</w:t>
      </w:r>
    </w:p>
    <w:p w:rsidR="00074F8D" w:rsidRPr="00E15B1A" w:rsidRDefault="00074F8D" w:rsidP="00074F8D">
      <w:pPr>
        <w:pStyle w:val="a3"/>
        <w:spacing w:before="0" w:beforeAutospacing="0" w:after="0" w:afterAutospacing="0"/>
        <w:jc w:val="center"/>
      </w:pP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5"/>
        <w:gridCol w:w="7200"/>
      </w:tblGrid>
      <w:tr w:rsidR="00074F8D" w:rsidRPr="00AB7E2A" w:rsidTr="00145812">
        <w:trPr>
          <w:trHeight w:val="1140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F8D" w:rsidRPr="00AB7E2A" w:rsidRDefault="00074F8D" w:rsidP="00AB7E2A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  <w:b/>
                <w:bCs/>
              </w:rPr>
              <w:t>Наименование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F8D" w:rsidRPr="00AB7E2A" w:rsidRDefault="00074F8D" w:rsidP="0014581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 Программа комплексного развития социальной инфраструктуры на территории муниципального образования сельского поселения «Село Букань» муниципального района «Город Людиново и Людиновский район» Калужской области на 2017-2028 годы</w:t>
            </w:r>
          </w:p>
        </w:tc>
      </w:tr>
      <w:tr w:rsidR="00074F8D" w:rsidRPr="00AB7E2A" w:rsidTr="00145812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F8D" w:rsidRPr="00AB7E2A" w:rsidRDefault="00074F8D" w:rsidP="00AB7E2A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  <w:b/>
                <w:bCs/>
              </w:rPr>
              <w:t>Основание разработки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F8D" w:rsidRPr="00AB7E2A" w:rsidRDefault="00074F8D" w:rsidP="0014581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Градостроительный Кодекс Российской Федерации;</w:t>
            </w:r>
          </w:p>
          <w:p w:rsidR="00074F8D" w:rsidRPr="00AB7E2A" w:rsidRDefault="00074F8D" w:rsidP="0014581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Федеральный Закон № 131-ФЗ от 06.10.2003 «Об общих принципах организации местного самоуправления в Российской Федерации»;</w:t>
            </w:r>
          </w:p>
          <w:p w:rsidR="00074F8D" w:rsidRPr="00AB7E2A" w:rsidRDefault="00074F8D" w:rsidP="0014581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Постановление Правительства Российской Федерации от 01.10.2015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074F8D" w:rsidRPr="00AB7E2A" w:rsidRDefault="00074F8D" w:rsidP="0014581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Генеральный план муниципального образования сельского поселения «Село Букань» муниципального района «Город Людиново и Людиновский район» Калужской области, утвержденный решением Сельской Думы от 20.11.2013 №133;</w:t>
            </w:r>
          </w:p>
          <w:p w:rsidR="00074F8D" w:rsidRPr="00AB7E2A" w:rsidRDefault="00074F8D" w:rsidP="0014581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Устав сельского поселения «Село Букань»;</w:t>
            </w:r>
          </w:p>
          <w:p w:rsidR="00074F8D" w:rsidRPr="00AB7E2A" w:rsidRDefault="00074F8D" w:rsidP="0014581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Муниципальные программы: «Развитие образования в Людиновском районе» на 2014-2020 годы», «Развитие культуры Людиновского района» на 2014-2020 годы», «Развитие физической культуры и спорта в Людиновском районе».</w:t>
            </w:r>
          </w:p>
        </w:tc>
      </w:tr>
      <w:tr w:rsidR="00074F8D" w:rsidRPr="00AB7E2A" w:rsidTr="00145812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F8D" w:rsidRPr="00AB7E2A" w:rsidRDefault="00074F8D" w:rsidP="00AB7E2A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  <w:b/>
                <w:bCs/>
              </w:rPr>
              <w:t>Заказчик программы:</w:t>
            </w:r>
          </w:p>
          <w:p w:rsidR="00074F8D" w:rsidRPr="00AB7E2A" w:rsidRDefault="00074F8D" w:rsidP="00AB7E2A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  <w:b/>
                <w:bCs/>
              </w:rPr>
              <w:t>Разработчик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F8D" w:rsidRPr="00AB7E2A" w:rsidRDefault="00074F8D" w:rsidP="0014581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Администрация муниципального района «Город Людиново и Людиновский район»</w:t>
            </w:r>
          </w:p>
          <w:p w:rsidR="00074F8D" w:rsidRPr="00AB7E2A" w:rsidRDefault="00074F8D" w:rsidP="0014581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Отдел архитектуры и градостроительства администрации муниципального района</w:t>
            </w:r>
          </w:p>
          <w:p w:rsidR="00074F8D" w:rsidRPr="00AB7E2A" w:rsidRDefault="00074F8D" w:rsidP="0014581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Калужская область, г. Людиново, ул. Ленина, д. 20</w:t>
            </w:r>
          </w:p>
        </w:tc>
      </w:tr>
      <w:tr w:rsidR="00074F8D" w:rsidRPr="00AB7E2A" w:rsidTr="00145812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F8D" w:rsidRPr="00AB7E2A" w:rsidRDefault="00074F8D" w:rsidP="00AB7E2A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  <w:b/>
                <w:bCs/>
              </w:rPr>
              <w:t>Основная цель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F8D" w:rsidRPr="00AB7E2A" w:rsidRDefault="00074F8D" w:rsidP="0014581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Развитие социальной инфраструктуры на территории муниципального образования сельского поселения «Село Букань», включающей в себя объекты местного значения поселения, в областях образования, здравоохранения, физической культуры и массового спорта и культуры (далее - соответственно программа, объекты социальной инфраструктуры поселения).</w:t>
            </w:r>
          </w:p>
        </w:tc>
      </w:tr>
      <w:tr w:rsidR="00074F8D" w:rsidRPr="00AB7E2A" w:rsidTr="00145812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F8D" w:rsidRPr="00AB7E2A" w:rsidRDefault="00074F8D" w:rsidP="00AB7E2A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  <w:b/>
                <w:bCs/>
              </w:rPr>
              <w:t>Задачи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F8D" w:rsidRPr="00AB7E2A" w:rsidRDefault="00074F8D" w:rsidP="0014581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B7E2A">
              <w:rPr>
                <w:rFonts w:cs="Arial"/>
              </w:rPr>
              <w:t>- безопасность, качество и эффективность использования населением объектов социальной инфраструктуры поселения;</w:t>
            </w:r>
          </w:p>
          <w:p w:rsidR="00074F8D" w:rsidRPr="00AB7E2A" w:rsidRDefault="00074F8D" w:rsidP="0014581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B7E2A">
              <w:rPr>
                <w:rFonts w:cs="Arial"/>
              </w:rPr>
              <w:t>- доступность объектов социальной инфраструктуры поселения для населения поселения, в соответствии с нормативами градостроительного проектирования;</w:t>
            </w:r>
          </w:p>
          <w:p w:rsidR="00074F8D" w:rsidRPr="00AB7E2A" w:rsidRDefault="00074F8D" w:rsidP="0014581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B7E2A">
              <w:rPr>
                <w:rFonts w:cs="Arial"/>
              </w:rPr>
              <w:t>- сбалансированное, перспективное развитие социальной инфраструктуры поселения, в соответствии с установленными потребностями в объектах социальной инфраструктуры поселения;</w:t>
            </w:r>
          </w:p>
          <w:p w:rsidR="00074F8D" w:rsidRPr="00AB7E2A" w:rsidRDefault="00074F8D" w:rsidP="0014581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B7E2A">
              <w:rPr>
                <w:rFonts w:cs="Arial"/>
              </w:rPr>
              <w:t xml:space="preserve">- достижение расчетного уровня обеспеченности </w:t>
            </w:r>
            <w:r w:rsidRPr="00AB7E2A">
              <w:rPr>
                <w:rFonts w:cs="Arial"/>
              </w:rPr>
              <w:lastRenderedPageBreak/>
              <w:t>населения поселения, услугами в областях образования, здравоохранения, физической культуры и массового спорта и культуры;</w:t>
            </w:r>
          </w:p>
          <w:p w:rsidR="00074F8D" w:rsidRPr="00AB7E2A" w:rsidRDefault="00074F8D" w:rsidP="0014581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B7E2A">
              <w:rPr>
                <w:rFonts w:cs="Arial"/>
              </w:rPr>
              <w:t>- эффективность функционирования действующей социальной инфраструктуры</w:t>
            </w:r>
          </w:p>
        </w:tc>
      </w:tr>
      <w:tr w:rsidR="00074F8D" w:rsidRPr="00AB7E2A" w:rsidTr="00145812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F8D" w:rsidRPr="00AB7E2A" w:rsidRDefault="00074F8D" w:rsidP="00AB7E2A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B7E2A">
              <w:rPr>
                <w:rFonts w:ascii="Arial" w:hAnsi="Arial" w:cs="Arial"/>
                <w:b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F8D" w:rsidRPr="00AB7E2A" w:rsidRDefault="00074F8D" w:rsidP="0014581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 xml:space="preserve">- количество вводимых ежегодно в эксплуатацию объектов социальной инфраструктуры; </w:t>
            </w:r>
          </w:p>
          <w:p w:rsidR="00074F8D" w:rsidRPr="00AB7E2A" w:rsidRDefault="00074F8D" w:rsidP="0014581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- количество объектов социальной инфраструктуры, для которых разработана проектная документация и получено положительное заключение государственной экспертизы проектной документации;</w:t>
            </w:r>
          </w:p>
          <w:p w:rsidR="00074F8D" w:rsidRPr="00AB7E2A" w:rsidRDefault="00074F8D" w:rsidP="0014581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- количество отремонтированных объектов социальной инфраструктуры</w:t>
            </w:r>
          </w:p>
        </w:tc>
      </w:tr>
      <w:tr w:rsidR="00074F8D" w:rsidRPr="00AB7E2A" w:rsidTr="00145812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F8D" w:rsidRPr="00AB7E2A" w:rsidRDefault="00074F8D" w:rsidP="00AB7E2A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B7E2A">
              <w:rPr>
                <w:rFonts w:ascii="Arial" w:hAnsi="Arial" w:cs="Arial"/>
                <w:b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F8D" w:rsidRPr="00AB7E2A" w:rsidRDefault="00074F8D" w:rsidP="0014581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AB7E2A">
              <w:rPr>
                <w:rFonts w:cs="Arial"/>
              </w:rPr>
              <w:t>Ремонт ФАП</w:t>
            </w:r>
          </w:p>
          <w:p w:rsidR="00074F8D" w:rsidRPr="00AB7E2A" w:rsidRDefault="00074F8D" w:rsidP="0014581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Разбивка сквера в с. Букань</w:t>
            </w:r>
          </w:p>
          <w:p w:rsidR="00074F8D" w:rsidRPr="00AB7E2A" w:rsidRDefault="00074F8D" w:rsidP="0014581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Ремонт СДК и благоустройство прилегающей территории</w:t>
            </w:r>
          </w:p>
          <w:p w:rsidR="00074F8D" w:rsidRPr="00AB7E2A" w:rsidRDefault="00074F8D" w:rsidP="0014581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AB7E2A">
              <w:rPr>
                <w:rFonts w:cs="Arial"/>
              </w:rPr>
              <w:t>Установка антивандальных уличных тренажеров</w:t>
            </w:r>
          </w:p>
          <w:p w:rsidR="00074F8D" w:rsidRPr="00AB7E2A" w:rsidRDefault="00074F8D" w:rsidP="0014581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Установка спортивных площадок для подготовки и сдачи норм ГТО</w:t>
            </w:r>
          </w:p>
        </w:tc>
      </w:tr>
      <w:tr w:rsidR="00074F8D" w:rsidRPr="00AB7E2A" w:rsidTr="00145812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F8D" w:rsidRPr="00AB7E2A" w:rsidRDefault="00074F8D" w:rsidP="00AB7E2A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  <w:b/>
                <w:bCs/>
              </w:rPr>
              <w:t>Сроки реализации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F8D" w:rsidRPr="00AB7E2A" w:rsidRDefault="00074F8D" w:rsidP="00145812">
            <w:pPr>
              <w:rPr>
                <w:rFonts w:cs="Arial"/>
              </w:rPr>
            </w:pPr>
            <w:r w:rsidRPr="00AB7E2A">
              <w:rPr>
                <w:rFonts w:cs="Arial"/>
              </w:rPr>
              <w:t xml:space="preserve">Программа реализуется в шесть этапов: </w:t>
            </w:r>
          </w:p>
          <w:p w:rsidR="00074F8D" w:rsidRPr="00AB7E2A" w:rsidRDefault="00074F8D" w:rsidP="00145812">
            <w:pPr>
              <w:rPr>
                <w:rFonts w:cs="Arial"/>
              </w:rPr>
            </w:pPr>
            <w:r w:rsidRPr="00AB7E2A">
              <w:rPr>
                <w:rFonts w:cs="Arial"/>
              </w:rPr>
              <w:t>1 этап -2017 год</w:t>
            </w:r>
          </w:p>
          <w:p w:rsidR="00074F8D" w:rsidRPr="00AB7E2A" w:rsidRDefault="00074F8D" w:rsidP="00145812">
            <w:pPr>
              <w:rPr>
                <w:rFonts w:cs="Arial"/>
              </w:rPr>
            </w:pPr>
            <w:r w:rsidRPr="00AB7E2A">
              <w:rPr>
                <w:rFonts w:cs="Arial"/>
              </w:rPr>
              <w:t>2этап – 2018 год</w:t>
            </w:r>
          </w:p>
          <w:p w:rsidR="00074F8D" w:rsidRPr="00AB7E2A" w:rsidRDefault="00074F8D" w:rsidP="00145812">
            <w:pPr>
              <w:rPr>
                <w:rFonts w:cs="Arial"/>
              </w:rPr>
            </w:pPr>
            <w:r w:rsidRPr="00AB7E2A">
              <w:rPr>
                <w:rFonts w:cs="Arial"/>
              </w:rPr>
              <w:t>3 этап – 2019 год</w:t>
            </w:r>
          </w:p>
          <w:p w:rsidR="00074F8D" w:rsidRPr="00AB7E2A" w:rsidRDefault="00074F8D" w:rsidP="00145812">
            <w:pPr>
              <w:rPr>
                <w:rFonts w:cs="Arial"/>
              </w:rPr>
            </w:pPr>
            <w:r w:rsidRPr="00AB7E2A">
              <w:rPr>
                <w:rFonts w:cs="Arial"/>
              </w:rPr>
              <w:t>4 этап – 2020 год</w:t>
            </w:r>
          </w:p>
          <w:p w:rsidR="00074F8D" w:rsidRPr="00AB7E2A" w:rsidRDefault="00074F8D" w:rsidP="00145812">
            <w:pPr>
              <w:rPr>
                <w:rFonts w:cs="Arial"/>
              </w:rPr>
            </w:pPr>
            <w:r w:rsidRPr="00AB7E2A">
              <w:rPr>
                <w:rFonts w:cs="Arial"/>
              </w:rPr>
              <w:t>5 этап – 2021 год</w:t>
            </w:r>
          </w:p>
          <w:p w:rsidR="00074F8D" w:rsidRPr="00AB7E2A" w:rsidRDefault="00074F8D" w:rsidP="0014581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6 этап – 2022-2028 года</w:t>
            </w:r>
          </w:p>
        </w:tc>
      </w:tr>
      <w:tr w:rsidR="00074F8D" w:rsidRPr="00AB7E2A" w:rsidTr="00145812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F8D" w:rsidRPr="00AB7E2A" w:rsidRDefault="00074F8D" w:rsidP="00AB7E2A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  <w:b/>
                <w:bCs/>
              </w:rPr>
              <w:t>Объемы и источники финансирования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F8D" w:rsidRPr="00AB7E2A" w:rsidRDefault="00074F8D" w:rsidP="0014581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Общий объем финансовых средств, необходимых для реализации мероприятий Программы, составит 8385 тыс.руб.</w:t>
            </w:r>
          </w:p>
          <w:p w:rsidR="00074F8D" w:rsidRPr="00AB7E2A" w:rsidRDefault="00074F8D" w:rsidP="0014581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Программа финансируется из средств местного, районного, областного и федерального бюджетов, инвестиционных ресурсов предприятий, организаций, предпринимателей</w:t>
            </w:r>
          </w:p>
        </w:tc>
      </w:tr>
      <w:tr w:rsidR="00074F8D" w:rsidRPr="00AB7E2A" w:rsidTr="00145812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F8D" w:rsidRPr="00AB7E2A" w:rsidRDefault="00074F8D" w:rsidP="00AB7E2A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B7E2A">
              <w:rPr>
                <w:rFonts w:ascii="Arial" w:hAnsi="Arial" w:cs="Arial"/>
                <w:b/>
              </w:rPr>
              <w:t>Ожидаемые результаты реализации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F8D" w:rsidRPr="00AB7E2A" w:rsidRDefault="00074F8D" w:rsidP="00145812">
            <w:pPr>
              <w:pStyle w:val="Table"/>
              <w:jc w:val="both"/>
              <w:rPr>
                <w:i/>
                <w:szCs w:val="24"/>
              </w:rPr>
            </w:pPr>
            <w:r w:rsidRPr="00AB7E2A">
              <w:rPr>
                <w:i/>
                <w:szCs w:val="24"/>
              </w:rPr>
              <w:t>В сфере здравоохранения:</w:t>
            </w:r>
            <w:r w:rsidRPr="00AB7E2A">
              <w:rPr>
                <w:szCs w:val="24"/>
              </w:rPr>
              <w:t xml:space="preserve"> ремонт ФАП</w:t>
            </w:r>
          </w:p>
          <w:p w:rsidR="00074F8D" w:rsidRPr="00AB7E2A" w:rsidRDefault="00074F8D" w:rsidP="00145812">
            <w:pPr>
              <w:pStyle w:val="Table"/>
              <w:jc w:val="both"/>
              <w:rPr>
                <w:szCs w:val="24"/>
              </w:rPr>
            </w:pPr>
            <w:r w:rsidRPr="00AB7E2A">
              <w:rPr>
                <w:i/>
                <w:szCs w:val="24"/>
              </w:rPr>
              <w:t>В сфере образования:</w:t>
            </w:r>
            <w:r w:rsidRPr="00AB7E2A">
              <w:rPr>
                <w:szCs w:val="24"/>
              </w:rPr>
              <w:t xml:space="preserve"> повысить  удовлетворенность населения качеством предоставляемых образовательных услуг  до77%;</w:t>
            </w:r>
          </w:p>
          <w:p w:rsidR="00074F8D" w:rsidRPr="00AB7E2A" w:rsidRDefault="00074F8D" w:rsidP="00145812">
            <w:pPr>
              <w:pStyle w:val="Table"/>
              <w:jc w:val="both"/>
              <w:rPr>
                <w:szCs w:val="24"/>
              </w:rPr>
            </w:pPr>
            <w:r w:rsidRPr="00AB7E2A">
              <w:rPr>
                <w:szCs w:val="24"/>
              </w:rPr>
              <w:t>- увеличить  долю  охвата детей  в возрасте 5-18 лет программами дополнительного образования до 75%;</w:t>
            </w:r>
          </w:p>
          <w:p w:rsidR="00074F8D" w:rsidRPr="00AB7E2A" w:rsidRDefault="00074F8D" w:rsidP="00145812">
            <w:pPr>
              <w:pStyle w:val="Table"/>
              <w:jc w:val="both"/>
              <w:rPr>
                <w:szCs w:val="24"/>
              </w:rPr>
            </w:pPr>
            <w:r w:rsidRPr="00AB7E2A">
              <w:rPr>
                <w:szCs w:val="24"/>
              </w:rPr>
              <w:t>- увеличить долю  общеобразовательных организаций, в которых создана универсальная и без барьерная среда, позволяющая обеспечить совместное обучение детей-инвалидов и лиц, не имеющих нарушений развития, в общем количестве общеобразовательных организаций до 10%;</w:t>
            </w:r>
          </w:p>
          <w:p w:rsidR="00074F8D" w:rsidRPr="00AB7E2A" w:rsidRDefault="00074F8D" w:rsidP="00145812">
            <w:pPr>
              <w:pStyle w:val="Table"/>
              <w:jc w:val="both"/>
              <w:rPr>
                <w:b/>
                <w:szCs w:val="24"/>
              </w:rPr>
            </w:pPr>
            <w:r w:rsidRPr="00AB7E2A">
              <w:rPr>
                <w:b/>
                <w:szCs w:val="24"/>
              </w:rPr>
              <w:t xml:space="preserve">- </w:t>
            </w:r>
            <w:r w:rsidRPr="00AB7E2A">
              <w:rPr>
                <w:szCs w:val="24"/>
              </w:rPr>
              <w:t>сформировать оптимальную сеть дошкольного образования, полностью обеспечивающую потребности населения в услугах дошкольного образования;</w:t>
            </w:r>
          </w:p>
          <w:p w:rsidR="00074F8D" w:rsidRPr="00AB7E2A" w:rsidRDefault="00074F8D" w:rsidP="00145812">
            <w:pPr>
              <w:pStyle w:val="Table"/>
              <w:jc w:val="both"/>
              <w:rPr>
                <w:szCs w:val="24"/>
              </w:rPr>
            </w:pPr>
            <w:r w:rsidRPr="00AB7E2A">
              <w:rPr>
                <w:szCs w:val="24"/>
              </w:rPr>
              <w:t xml:space="preserve">- обеспечить на старшей ступени общего образования для всех обучающихся  возможность выбора профиля обучения и </w:t>
            </w:r>
            <w:r w:rsidRPr="00AB7E2A">
              <w:rPr>
                <w:szCs w:val="24"/>
              </w:rPr>
              <w:lastRenderedPageBreak/>
              <w:t>индивидуальной траектории освоения образовательной программы.</w:t>
            </w:r>
          </w:p>
          <w:p w:rsidR="00074F8D" w:rsidRPr="00AB7E2A" w:rsidRDefault="00074F8D" w:rsidP="00145812">
            <w:pPr>
              <w:rPr>
                <w:rFonts w:cs="Arial"/>
              </w:rPr>
            </w:pPr>
            <w:r w:rsidRPr="00AB7E2A">
              <w:rPr>
                <w:rFonts w:cs="Arial"/>
                <w:i/>
              </w:rPr>
              <w:t xml:space="preserve">В сфере культуры: </w:t>
            </w:r>
            <w:r w:rsidRPr="00AB7E2A">
              <w:rPr>
                <w:rFonts w:cs="Arial"/>
              </w:rPr>
              <w:t>повышение качества и разнообразия услуг в области культурно-досуговой деятельности, а также социально значимых программ и проектов;</w:t>
            </w:r>
          </w:p>
          <w:p w:rsidR="00074F8D" w:rsidRPr="00AB7E2A" w:rsidRDefault="00074F8D" w:rsidP="00145812">
            <w:pPr>
              <w:rPr>
                <w:rFonts w:cs="Arial"/>
              </w:rPr>
            </w:pPr>
            <w:r w:rsidRPr="00AB7E2A">
              <w:rPr>
                <w:rFonts w:cs="Arial"/>
              </w:rPr>
              <w:t>- повышение качественного и количественного показателя проводимых культурно-досуговых мероприятий с целью обеспечения жителей полноценным высококачественным отдыхом;</w:t>
            </w:r>
          </w:p>
          <w:p w:rsidR="00074F8D" w:rsidRPr="00AB7E2A" w:rsidRDefault="00074F8D" w:rsidP="00145812">
            <w:pPr>
              <w:rPr>
                <w:rFonts w:cs="Arial"/>
              </w:rPr>
            </w:pPr>
            <w:r w:rsidRPr="00AB7E2A">
              <w:rPr>
                <w:rFonts w:cs="Arial"/>
              </w:rPr>
              <w:t>- поддержка и содействие работе действующих творческих объединений и создание новых творческих коллективов;</w:t>
            </w:r>
          </w:p>
          <w:p w:rsidR="00074F8D" w:rsidRPr="00AB7E2A" w:rsidRDefault="00074F8D" w:rsidP="00145812">
            <w:pPr>
              <w:rPr>
                <w:rFonts w:cs="Arial"/>
              </w:rPr>
            </w:pPr>
            <w:r w:rsidRPr="00AB7E2A">
              <w:rPr>
                <w:rFonts w:cs="Arial"/>
              </w:rPr>
              <w:t>- повышение активности и возможностей жителей, в том числе с ограниченными возможностями участвовать в культурной жизни.</w:t>
            </w:r>
          </w:p>
          <w:p w:rsidR="00074F8D" w:rsidRPr="00AB7E2A" w:rsidRDefault="00074F8D" w:rsidP="0014581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AB7E2A">
              <w:rPr>
                <w:rFonts w:cs="Arial"/>
                <w:i/>
              </w:rPr>
              <w:t>В сфере физической культуры и спорта:</w:t>
            </w:r>
            <w:r w:rsidRPr="00AB7E2A">
              <w:rPr>
                <w:rFonts w:cs="Arial"/>
              </w:rPr>
              <w:t xml:space="preserve"> увеличить долю населения, систематически занимающегося физической культурой и спортом, к общей численности населения Людиновского района до 35%;</w:t>
            </w:r>
          </w:p>
          <w:p w:rsidR="00074F8D" w:rsidRPr="00AB7E2A" w:rsidRDefault="00074F8D" w:rsidP="0014581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AB7E2A">
              <w:rPr>
                <w:rFonts w:cs="Arial"/>
              </w:rPr>
              <w:t>- увеличить удельный вес детей в возрасте от 6 до 15 лет, систематически занимающихся физической культурой и спортом, к общему количеству детей данного возраста до 47%;</w:t>
            </w:r>
          </w:p>
          <w:p w:rsidR="00074F8D" w:rsidRPr="00AB7E2A" w:rsidRDefault="00074F8D" w:rsidP="0014581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AB7E2A">
              <w:rPr>
                <w:rFonts w:cs="Arial"/>
              </w:rPr>
              <w:t>- увеличить долю лиц с ограниченными возможностями здоровья, систематически занимающихся физической культурой и спортом, к общей численности населения данной категории до 10%;</w:t>
            </w:r>
          </w:p>
          <w:p w:rsidR="00074F8D" w:rsidRPr="00AB7E2A" w:rsidRDefault="00074F8D" w:rsidP="0014581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- увеличить количество регулярно функционирующих спортивных сооружений до 82 единиц.</w:t>
            </w:r>
          </w:p>
        </w:tc>
      </w:tr>
    </w:tbl>
    <w:p w:rsidR="00074F8D" w:rsidRPr="00E15B1A" w:rsidRDefault="00074F8D" w:rsidP="00074F8D"/>
    <w:p w:rsidR="00074F8D" w:rsidRDefault="00074F8D" w:rsidP="00074F8D"/>
    <w:p w:rsidR="00074F8D" w:rsidRPr="00AB7E2A" w:rsidRDefault="00074F8D" w:rsidP="00AB7E2A">
      <w:pPr>
        <w:numPr>
          <w:ilvl w:val="0"/>
          <w:numId w:val="1"/>
        </w:numPr>
        <w:ind w:left="0" w:hanging="11"/>
        <w:jc w:val="center"/>
        <w:rPr>
          <w:rFonts w:cs="Arial"/>
          <w:b/>
          <w:kern w:val="32"/>
          <w:sz w:val="32"/>
          <w:szCs w:val="32"/>
        </w:rPr>
      </w:pPr>
      <w:r w:rsidRPr="00AB7E2A">
        <w:rPr>
          <w:rFonts w:cs="Arial"/>
          <w:b/>
          <w:bCs/>
          <w:kern w:val="32"/>
          <w:sz w:val="32"/>
          <w:szCs w:val="32"/>
        </w:rPr>
        <w:t>Введение</w:t>
      </w:r>
    </w:p>
    <w:p w:rsidR="00074F8D" w:rsidRPr="00C24581" w:rsidRDefault="00074F8D" w:rsidP="00074F8D">
      <w:pPr>
        <w:pStyle w:val="a3"/>
        <w:spacing w:before="0" w:beforeAutospacing="0" w:after="0" w:afterAutospacing="0"/>
        <w:ind w:left="720"/>
        <w:jc w:val="center"/>
      </w:pPr>
    </w:p>
    <w:p w:rsidR="00074F8D" w:rsidRPr="00AB7E2A" w:rsidRDefault="00074F8D" w:rsidP="00074F8D">
      <w:pPr>
        <w:pStyle w:val="a3"/>
        <w:spacing w:before="0" w:beforeAutospacing="0" w:after="0" w:afterAutospacing="0"/>
        <w:ind w:firstLine="540"/>
        <w:rPr>
          <w:rFonts w:ascii="Arial" w:hAnsi="Arial" w:cs="Arial"/>
        </w:rPr>
      </w:pPr>
      <w:r w:rsidRPr="00AB7E2A">
        <w:rPr>
          <w:rFonts w:ascii="Arial" w:hAnsi="Arial" w:cs="Arial"/>
          <w:color w:val="000000"/>
        </w:rPr>
        <w:t xml:space="preserve">Стратегический план развития сельского поселения отвечает потребностям  проживающего на его территории населения и объективно происходящих на его территории процессов. Программа комплексного развития социальной инфраструктуры на территории </w:t>
      </w:r>
      <w:r w:rsidRPr="00AB7E2A">
        <w:rPr>
          <w:rFonts w:ascii="Arial" w:hAnsi="Arial" w:cs="Arial"/>
        </w:rPr>
        <w:t xml:space="preserve">муниципального образования сельского поселения «Село Букань» </w:t>
      </w:r>
      <w:r w:rsidRPr="00AB7E2A">
        <w:rPr>
          <w:rFonts w:ascii="Arial" w:hAnsi="Arial" w:cs="Arial"/>
          <w:color w:val="000000"/>
        </w:rPr>
        <w:t>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074F8D" w:rsidRPr="00AB7E2A" w:rsidRDefault="00074F8D" w:rsidP="00074F8D">
      <w:pPr>
        <w:pStyle w:val="a3"/>
        <w:spacing w:before="0" w:beforeAutospacing="0" w:after="0" w:afterAutospacing="0"/>
        <w:ind w:firstLine="540"/>
        <w:rPr>
          <w:rFonts w:ascii="Arial" w:hAnsi="Arial" w:cs="Arial"/>
        </w:rPr>
      </w:pPr>
      <w:r w:rsidRPr="00AB7E2A">
        <w:rPr>
          <w:rFonts w:ascii="Arial" w:hAnsi="Arial" w:cs="Arial"/>
          <w:color w:val="000000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074F8D" w:rsidRPr="00AB7E2A" w:rsidRDefault="00074F8D" w:rsidP="00074F8D">
      <w:pPr>
        <w:pStyle w:val="a3"/>
        <w:spacing w:before="0" w:beforeAutospacing="0" w:after="0" w:afterAutospacing="0"/>
        <w:ind w:firstLine="540"/>
        <w:rPr>
          <w:rFonts w:ascii="Arial" w:hAnsi="Arial" w:cs="Arial"/>
        </w:rPr>
      </w:pPr>
      <w:r w:rsidRPr="00AB7E2A">
        <w:rPr>
          <w:rFonts w:ascii="Arial" w:hAnsi="Arial" w:cs="Arial"/>
          <w:color w:val="000000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 w:rsidRPr="00AB7E2A">
        <w:rPr>
          <w:rFonts w:ascii="Arial" w:hAnsi="Arial" w:cs="Arial"/>
        </w:rPr>
        <w:t>на территории муниципального образования сельского поселения «Село Букань»</w:t>
      </w:r>
      <w:r w:rsidRPr="00AB7E2A">
        <w:rPr>
          <w:rFonts w:ascii="Arial" w:hAnsi="Arial" w:cs="Arial"/>
          <w:color w:val="000000"/>
        </w:rPr>
        <w:t xml:space="preserve">  - доступные для потенциала территории, адекватные географическому, демографическому, экономическому, социокультурному потенциалу.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 в </w:t>
      </w:r>
      <w:r w:rsidRPr="00AB7E2A">
        <w:rPr>
          <w:rFonts w:ascii="Arial" w:hAnsi="Arial" w:cs="Arial"/>
        </w:rPr>
        <w:t>областях образования, здравоохранения, физической культуры, массового спорта и культуры</w:t>
      </w:r>
      <w:r w:rsidRPr="00AB7E2A">
        <w:rPr>
          <w:rFonts w:ascii="Arial" w:hAnsi="Arial" w:cs="Arial"/>
          <w:color w:val="000000"/>
        </w:rPr>
        <w:t>.</w:t>
      </w:r>
    </w:p>
    <w:p w:rsidR="00074F8D" w:rsidRPr="00AB7E2A" w:rsidRDefault="00074F8D" w:rsidP="00074F8D">
      <w:pPr>
        <w:pStyle w:val="a3"/>
        <w:spacing w:before="0" w:beforeAutospacing="0" w:after="0" w:afterAutospacing="0"/>
        <w:ind w:firstLine="540"/>
        <w:rPr>
          <w:rFonts w:ascii="Arial" w:hAnsi="Arial" w:cs="Arial"/>
          <w:color w:val="000000"/>
        </w:rPr>
      </w:pPr>
      <w:r w:rsidRPr="00AB7E2A">
        <w:rPr>
          <w:rFonts w:ascii="Arial" w:hAnsi="Arial" w:cs="Arial"/>
          <w:color w:val="000000"/>
        </w:rPr>
        <w:lastRenderedPageBreak/>
        <w:t xml:space="preserve"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предпринимательства, торговой инфраструктуры и сферы услуг. Обеспечения благоприятных условий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</w:t>
      </w:r>
    </w:p>
    <w:p w:rsidR="00074F8D" w:rsidRPr="00C24581" w:rsidRDefault="00074F8D" w:rsidP="00074F8D">
      <w:pPr>
        <w:pStyle w:val="a3"/>
        <w:spacing w:before="0" w:beforeAutospacing="0" w:after="0" w:afterAutospacing="0"/>
      </w:pPr>
    </w:p>
    <w:p w:rsidR="00074F8D" w:rsidRPr="00AB7E2A" w:rsidRDefault="00074F8D" w:rsidP="00AB7E2A">
      <w:pPr>
        <w:pStyle w:val="a3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AB7E2A">
        <w:rPr>
          <w:rFonts w:ascii="Arial" w:hAnsi="Arial" w:cs="Arial"/>
          <w:b/>
          <w:bCs/>
          <w:kern w:val="32"/>
          <w:sz w:val="32"/>
          <w:szCs w:val="32"/>
        </w:rPr>
        <w:t>2. Характеристика существующего состояния социальной инфраструктуры и</w:t>
      </w:r>
      <w:r w:rsidR="00AB7E2A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Pr="00AB7E2A">
        <w:rPr>
          <w:rFonts w:ascii="Arial" w:hAnsi="Arial" w:cs="Arial"/>
          <w:b/>
          <w:bCs/>
          <w:kern w:val="32"/>
          <w:sz w:val="32"/>
          <w:szCs w:val="32"/>
        </w:rPr>
        <w:t>экономическая ситуация   поселения</w:t>
      </w:r>
    </w:p>
    <w:p w:rsidR="00074F8D" w:rsidRPr="00BE027B" w:rsidRDefault="00074F8D" w:rsidP="00074F8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74F8D" w:rsidRPr="00AB7E2A" w:rsidRDefault="00074F8D" w:rsidP="00074F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B7E2A">
        <w:rPr>
          <w:rFonts w:ascii="Arial" w:hAnsi="Arial" w:cs="Arial"/>
          <w:i/>
          <w:sz w:val="24"/>
          <w:szCs w:val="24"/>
        </w:rPr>
        <w:t>Сельское поселение «Село Букань»</w:t>
      </w:r>
      <w:r w:rsidRPr="00AB7E2A">
        <w:rPr>
          <w:rFonts w:ascii="Arial" w:hAnsi="Arial" w:cs="Arial"/>
          <w:sz w:val="24"/>
          <w:szCs w:val="24"/>
        </w:rPr>
        <w:t xml:space="preserve"> входит в состав муниципального района «Город Людиново и Людиновский район» Калужской области.</w:t>
      </w:r>
    </w:p>
    <w:p w:rsidR="00074F8D" w:rsidRPr="00AB7E2A" w:rsidRDefault="00074F8D" w:rsidP="00074F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B7E2A">
        <w:rPr>
          <w:rFonts w:ascii="Arial" w:hAnsi="Arial" w:cs="Arial"/>
          <w:i/>
          <w:sz w:val="24"/>
          <w:szCs w:val="24"/>
        </w:rPr>
        <w:t>Территория</w:t>
      </w:r>
      <w:r w:rsidRPr="00AB7E2A">
        <w:rPr>
          <w:rFonts w:ascii="Arial" w:hAnsi="Arial" w:cs="Arial"/>
          <w:sz w:val="24"/>
          <w:szCs w:val="24"/>
        </w:rPr>
        <w:t xml:space="preserve"> сельского поселения «Село Букань» составляет </w:t>
      </w:r>
      <w:smartTag w:uri="urn:schemas-microsoft-com:office:smarttags" w:element="metricconverter">
        <w:smartTagPr>
          <w:attr w:name="ProductID" w:val="11295 га"/>
        </w:smartTagPr>
        <w:r w:rsidRPr="00AB7E2A">
          <w:rPr>
            <w:rFonts w:ascii="Arial" w:hAnsi="Arial" w:cs="Arial"/>
            <w:sz w:val="24"/>
            <w:szCs w:val="24"/>
          </w:rPr>
          <w:t>11295 га</w:t>
        </w:r>
      </w:smartTag>
      <w:r w:rsidRPr="00AB7E2A">
        <w:rPr>
          <w:rFonts w:ascii="Arial" w:hAnsi="Arial" w:cs="Arial"/>
          <w:sz w:val="24"/>
          <w:szCs w:val="24"/>
        </w:rPr>
        <w:t>.</w:t>
      </w:r>
    </w:p>
    <w:p w:rsidR="00074F8D" w:rsidRPr="00AB7E2A" w:rsidRDefault="00074F8D" w:rsidP="00074F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B7E2A">
        <w:rPr>
          <w:rFonts w:ascii="Arial" w:hAnsi="Arial" w:cs="Arial"/>
          <w:i/>
          <w:sz w:val="24"/>
          <w:szCs w:val="24"/>
        </w:rPr>
        <w:t xml:space="preserve">Население </w:t>
      </w:r>
      <w:r w:rsidRPr="00AB7E2A">
        <w:rPr>
          <w:rFonts w:ascii="Arial" w:hAnsi="Arial" w:cs="Arial"/>
          <w:sz w:val="24"/>
          <w:szCs w:val="24"/>
        </w:rPr>
        <w:t xml:space="preserve"> сельского поселения по состоянию на 01.01.2017 г. составляет 421 чел.</w:t>
      </w:r>
    </w:p>
    <w:p w:rsidR="00074F8D" w:rsidRPr="00AB7E2A" w:rsidRDefault="00074F8D" w:rsidP="00074F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B7E2A">
        <w:rPr>
          <w:rFonts w:ascii="Arial" w:hAnsi="Arial" w:cs="Arial"/>
          <w:sz w:val="24"/>
          <w:szCs w:val="24"/>
        </w:rPr>
        <w:t>Современное административно-территориальное устройство установлено Законом Калужской области об установлении границ муниципальных образований от 4 октября 2004 года № 354-ОЗ  (с изменениями и дополнениями, внесенными Законом Калужской области от 05.10.2005 № 126-ОЗ и Законом Калужской области от 25.10.2012 № 341-ОЗ)</w:t>
      </w:r>
    </w:p>
    <w:p w:rsidR="00074F8D" w:rsidRPr="00AB7E2A" w:rsidRDefault="00074F8D" w:rsidP="00074F8D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AB7E2A">
        <w:rPr>
          <w:rFonts w:ascii="Arial" w:hAnsi="Arial" w:cs="Arial"/>
          <w:sz w:val="24"/>
          <w:szCs w:val="24"/>
        </w:rPr>
        <w:t xml:space="preserve">состав сельского поселения «Село Букань» входят 8 населенных пунктов: Букань (село) – административный центр сельского поселения, Андреево-Палики (деревня), Гусевка (деревня), Дмитровка (деревня), Загоричи (деревня), Запрудное (деревня), Котовичи (деревня), Рога (деревня). </w:t>
      </w:r>
    </w:p>
    <w:p w:rsidR="00074F8D" w:rsidRPr="00AB7E2A" w:rsidRDefault="00074F8D" w:rsidP="00074F8D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AB7E2A">
        <w:rPr>
          <w:rFonts w:ascii="Arial" w:hAnsi="Arial" w:cs="Arial"/>
          <w:sz w:val="24"/>
          <w:szCs w:val="24"/>
        </w:rPr>
        <w:t>В административном центре сельского поселения - селе Букань - проживает более 91% всего населения муниципального образования (398 чел. по состоянию на 01.01.2017 г.).</w:t>
      </w:r>
    </w:p>
    <w:p w:rsidR="00074F8D" w:rsidRPr="00AB7E2A" w:rsidRDefault="00074F8D" w:rsidP="00074F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074F8D" w:rsidRDefault="00074F8D" w:rsidP="00074F8D">
      <w:pPr>
        <w:pStyle w:val="OTCHET00"/>
        <w:tabs>
          <w:tab w:val="clear" w:pos="709"/>
          <w:tab w:val="clear" w:pos="3402"/>
        </w:tabs>
        <w:spacing w:line="240" w:lineRule="auto"/>
        <w:jc w:val="center"/>
        <w:rPr>
          <w:rFonts w:ascii="Times New Roman" w:hAnsi="Times New Roman"/>
          <w:b/>
          <w:szCs w:val="24"/>
        </w:rPr>
      </w:pPr>
    </w:p>
    <w:p w:rsidR="00074F8D" w:rsidRPr="00AB7E2A" w:rsidRDefault="00074F8D" w:rsidP="00074F8D">
      <w:pPr>
        <w:pStyle w:val="OTCHET00"/>
        <w:tabs>
          <w:tab w:val="clear" w:pos="709"/>
          <w:tab w:val="clear" w:pos="3402"/>
        </w:tabs>
        <w:spacing w:line="240" w:lineRule="auto"/>
        <w:jc w:val="center"/>
        <w:rPr>
          <w:rFonts w:ascii="Arial" w:hAnsi="Arial" w:cs="Arial"/>
          <w:b/>
          <w:szCs w:val="24"/>
        </w:rPr>
      </w:pPr>
      <w:r w:rsidRPr="00AB7E2A">
        <w:rPr>
          <w:rFonts w:ascii="Arial" w:hAnsi="Arial" w:cs="Arial"/>
          <w:b/>
          <w:szCs w:val="24"/>
        </w:rPr>
        <w:t>2.1. Демографическая ситуация</w:t>
      </w:r>
    </w:p>
    <w:p w:rsidR="00074F8D" w:rsidRPr="00AB7E2A" w:rsidRDefault="00074F8D" w:rsidP="00074F8D">
      <w:pPr>
        <w:pStyle w:val="OTCHET00"/>
        <w:tabs>
          <w:tab w:val="clear" w:pos="709"/>
          <w:tab w:val="clear" w:pos="3402"/>
        </w:tabs>
        <w:spacing w:line="240" w:lineRule="auto"/>
        <w:jc w:val="center"/>
        <w:rPr>
          <w:rFonts w:ascii="Arial" w:hAnsi="Arial" w:cs="Arial"/>
          <w:b/>
          <w:szCs w:val="24"/>
        </w:rPr>
      </w:pPr>
    </w:p>
    <w:p w:rsidR="00074F8D" w:rsidRPr="00AB7E2A" w:rsidRDefault="00074F8D" w:rsidP="00074F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B7E2A">
        <w:rPr>
          <w:rFonts w:ascii="Arial" w:hAnsi="Arial" w:cs="Arial"/>
          <w:sz w:val="24"/>
          <w:szCs w:val="24"/>
        </w:rPr>
        <w:t>Общая численность постоянного населения сельского поселения «Село Букань» составляет 421 человек (по состоянию на 01.01.2017 г.).</w:t>
      </w:r>
    </w:p>
    <w:p w:rsidR="00074F8D" w:rsidRPr="00AB7E2A" w:rsidRDefault="00074F8D" w:rsidP="00074F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B7E2A">
        <w:rPr>
          <w:rFonts w:ascii="Arial" w:hAnsi="Arial" w:cs="Arial"/>
          <w:sz w:val="24"/>
          <w:szCs w:val="24"/>
        </w:rPr>
        <w:t>Гендерная структура поселения характеризуется пониженной долей женского населения: доля мужчин в общей численности населения составляет 51,6 % (214 чел.), соответственно, доля женского населения – 48,4% (201 чел.).</w:t>
      </w:r>
    </w:p>
    <w:p w:rsidR="00074F8D" w:rsidRPr="00AB7E2A" w:rsidRDefault="00074F8D" w:rsidP="00074F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B7E2A">
        <w:rPr>
          <w:rFonts w:ascii="Arial" w:hAnsi="Arial" w:cs="Arial"/>
          <w:sz w:val="24"/>
          <w:szCs w:val="24"/>
        </w:rPr>
        <w:t>С 2002 года зафиксировано снижение численности населения - за последние десять лет оно уменьшилось на 88 человек.  Однако, необходимо отметить, что, начиная с 2007 года показатели численности населения стабилизировались.</w:t>
      </w:r>
    </w:p>
    <w:p w:rsidR="00074F8D" w:rsidRPr="004B7ECD" w:rsidRDefault="00074F8D" w:rsidP="00074F8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4F8D" w:rsidRPr="00AB7E2A" w:rsidRDefault="00074F8D" w:rsidP="00074F8D">
      <w:pPr>
        <w:pStyle w:val="a5"/>
        <w:ind w:firstLine="709"/>
        <w:jc w:val="right"/>
        <w:rPr>
          <w:rFonts w:ascii="Arial" w:hAnsi="Arial" w:cs="Arial"/>
          <w:sz w:val="24"/>
          <w:szCs w:val="24"/>
        </w:rPr>
      </w:pPr>
    </w:p>
    <w:p w:rsidR="00074F8D" w:rsidRPr="00AB7E2A" w:rsidRDefault="00074F8D" w:rsidP="00074F8D">
      <w:pPr>
        <w:pStyle w:val="a5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AB7E2A">
        <w:rPr>
          <w:rFonts w:ascii="Arial" w:hAnsi="Arial" w:cs="Arial"/>
          <w:i/>
          <w:sz w:val="24"/>
          <w:szCs w:val="24"/>
        </w:rPr>
        <w:t>Таблица 1 Группировка населенных пунктов СП «Село Букань»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7"/>
        <w:gridCol w:w="1676"/>
        <w:gridCol w:w="1480"/>
        <w:gridCol w:w="1204"/>
        <w:gridCol w:w="1215"/>
        <w:gridCol w:w="1223"/>
        <w:gridCol w:w="1268"/>
      </w:tblGrid>
      <w:tr w:rsidR="00074F8D" w:rsidRPr="00AB7E2A" w:rsidTr="00145812">
        <w:trPr>
          <w:jc w:val="center"/>
        </w:trPr>
        <w:tc>
          <w:tcPr>
            <w:tcW w:w="1626" w:type="dxa"/>
            <w:vMerge w:val="restart"/>
          </w:tcPr>
          <w:p w:rsidR="00074F8D" w:rsidRPr="00AB7E2A" w:rsidRDefault="00074F8D" w:rsidP="00145812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7E2A">
              <w:rPr>
                <w:rFonts w:ascii="Arial" w:hAnsi="Arial" w:cs="Arial"/>
                <w:b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1513" w:type="dxa"/>
            <w:vMerge w:val="restart"/>
          </w:tcPr>
          <w:p w:rsidR="00074F8D" w:rsidRPr="00AB7E2A" w:rsidRDefault="00074F8D" w:rsidP="00145812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7E2A">
              <w:rPr>
                <w:rFonts w:ascii="Arial" w:hAnsi="Arial" w:cs="Arial"/>
                <w:b/>
                <w:sz w:val="24"/>
                <w:szCs w:val="24"/>
              </w:rPr>
              <w:t>Число населенных пунктов, всего, ед.</w:t>
            </w:r>
          </w:p>
        </w:tc>
        <w:tc>
          <w:tcPr>
            <w:tcW w:w="6625" w:type="dxa"/>
            <w:gridSpan w:val="5"/>
          </w:tcPr>
          <w:p w:rsidR="00074F8D" w:rsidRPr="00AB7E2A" w:rsidRDefault="00074F8D" w:rsidP="00145812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7E2A">
              <w:rPr>
                <w:rFonts w:ascii="Arial" w:hAnsi="Arial" w:cs="Arial"/>
                <w:b/>
                <w:sz w:val="24"/>
                <w:szCs w:val="24"/>
              </w:rPr>
              <w:t>Количество населенных пунктов, в т.ч. с численностью населения, чел.</w:t>
            </w:r>
          </w:p>
        </w:tc>
      </w:tr>
      <w:tr w:rsidR="00074F8D" w:rsidRPr="00AB7E2A" w:rsidTr="00145812">
        <w:trPr>
          <w:jc w:val="center"/>
        </w:trPr>
        <w:tc>
          <w:tcPr>
            <w:tcW w:w="1626" w:type="dxa"/>
            <w:vMerge/>
          </w:tcPr>
          <w:p w:rsidR="00074F8D" w:rsidRPr="00AB7E2A" w:rsidRDefault="00074F8D" w:rsidP="00145812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:rsidR="00074F8D" w:rsidRPr="00AB7E2A" w:rsidRDefault="00074F8D" w:rsidP="00145812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074F8D" w:rsidRPr="00AB7E2A" w:rsidRDefault="00074F8D" w:rsidP="00145812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7E2A">
              <w:rPr>
                <w:rFonts w:ascii="Arial" w:hAnsi="Arial" w:cs="Arial"/>
                <w:b/>
                <w:sz w:val="24"/>
                <w:szCs w:val="24"/>
              </w:rPr>
              <w:t>Без населения</w:t>
            </w:r>
          </w:p>
        </w:tc>
        <w:tc>
          <w:tcPr>
            <w:tcW w:w="1322" w:type="dxa"/>
          </w:tcPr>
          <w:p w:rsidR="00074F8D" w:rsidRPr="00AB7E2A" w:rsidRDefault="00074F8D" w:rsidP="00145812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7E2A">
              <w:rPr>
                <w:rFonts w:ascii="Arial" w:hAnsi="Arial" w:cs="Arial"/>
                <w:b/>
                <w:sz w:val="24"/>
                <w:szCs w:val="24"/>
              </w:rPr>
              <w:t>1-10</w:t>
            </w:r>
          </w:p>
        </w:tc>
        <w:tc>
          <w:tcPr>
            <w:tcW w:w="1322" w:type="dxa"/>
          </w:tcPr>
          <w:p w:rsidR="00074F8D" w:rsidRPr="00AB7E2A" w:rsidRDefault="00074F8D" w:rsidP="00145812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7E2A">
              <w:rPr>
                <w:rFonts w:ascii="Arial" w:hAnsi="Arial" w:cs="Arial"/>
                <w:b/>
                <w:sz w:val="24"/>
                <w:szCs w:val="24"/>
              </w:rPr>
              <w:t>11-50</w:t>
            </w:r>
          </w:p>
        </w:tc>
        <w:tc>
          <w:tcPr>
            <w:tcW w:w="1323" w:type="dxa"/>
          </w:tcPr>
          <w:p w:rsidR="00074F8D" w:rsidRPr="00AB7E2A" w:rsidRDefault="00074F8D" w:rsidP="00145812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7E2A">
              <w:rPr>
                <w:rFonts w:ascii="Arial" w:hAnsi="Arial" w:cs="Arial"/>
                <w:b/>
                <w:sz w:val="24"/>
                <w:szCs w:val="24"/>
              </w:rPr>
              <w:t>51-100</w:t>
            </w:r>
          </w:p>
        </w:tc>
        <w:tc>
          <w:tcPr>
            <w:tcW w:w="1323" w:type="dxa"/>
          </w:tcPr>
          <w:p w:rsidR="00074F8D" w:rsidRPr="00AB7E2A" w:rsidRDefault="00074F8D" w:rsidP="00145812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7E2A">
              <w:rPr>
                <w:rFonts w:ascii="Arial" w:hAnsi="Arial" w:cs="Arial"/>
                <w:b/>
                <w:sz w:val="24"/>
                <w:szCs w:val="24"/>
              </w:rPr>
              <w:t>101 и более</w:t>
            </w:r>
          </w:p>
        </w:tc>
      </w:tr>
      <w:tr w:rsidR="00074F8D" w:rsidRPr="00AB7E2A" w:rsidTr="00145812">
        <w:trPr>
          <w:jc w:val="center"/>
        </w:trPr>
        <w:tc>
          <w:tcPr>
            <w:tcW w:w="1626" w:type="dxa"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421</w:t>
            </w:r>
          </w:p>
        </w:tc>
        <w:tc>
          <w:tcPr>
            <w:tcW w:w="1513" w:type="dxa"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8</w:t>
            </w:r>
          </w:p>
        </w:tc>
        <w:tc>
          <w:tcPr>
            <w:tcW w:w="1335" w:type="dxa"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2</w:t>
            </w:r>
          </w:p>
        </w:tc>
        <w:tc>
          <w:tcPr>
            <w:tcW w:w="1322" w:type="dxa"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4</w:t>
            </w:r>
          </w:p>
        </w:tc>
        <w:tc>
          <w:tcPr>
            <w:tcW w:w="1322" w:type="dxa"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1</w:t>
            </w:r>
          </w:p>
        </w:tc>
        <w:tc>
          <w:tcPr>
            <w:tcW w:w="1323" w:type="dxa"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0</w:t>
            </w:r>
          </w:p>
        </w:tc>
        <w:tc>
          <w:tcPr>
            <w:tcW w:w="1323" w:type="dxa"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1</w:t>
            </w:r>
          </w:p>
        </w:tc>
      </w:tr>
    </w:tbl>
    <w:p w:rsidR="00074F8D" w:rsidRPr="00AB7E2A" w:rsidRDefault="00074F8D" w:rsidP="00074F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074F8D" w:rsidRPr="00AB7E2A" w:rsidRDefault="00074F8D" w:rsidP="00074F8D">
      <w:pPr>
        <w:ind w:firstLine="708"/>
        <w:rPr>
          <w:rFonts w:cs="Arial"/>
          <w:b/>
        </w:rPr>
      </w:pPr>
      <w:r w:rsidRPr="00AB7E2A">
        <w:rPr>
          <w:rFonts w:cs="Arial"/>
        </w:rPr>
        <w:t>Как видно из таблицы 1, по состоянию на 01.01.17 сельское поселение характеризуется централизацией населения в одном населенном пункте – административном центре (с. Букань), где проживает 398 человек (более 91% населения муниципального образования).</w:t>
      </w:r>
    </w:p>
    <w:p w:rsidR="00074F8D" w:rsidRPr="00AB7E2A" w:rsidRDefault="00074F8D" w:rsidP="00074F8D">
      <w:pPr>
        <w:jc w:val="center"/>
        <w:rPr>
          <w:rFonts w:cs="Arial"/>
          <w:b/>
        </w:rPr>
      </w:pPr>
    </w:p>
    <w:p w:rsidR="00074F8D" w:rsidRPr="00AB7E2A" w:rsidRDefault="00074F8D" w:rsidP="00074F8D">
      <w:pPr>
        <w:jc w:val="center"/>
        <w:rPr>
          <w:rFonts w:cs="Arial"/>
          <w:b/>
        </w:rPr>
      </w:pPr>
      <w:r w:rsidRPr="00AB7E2A">
        <w:rPr>
          <w:rFonts w:cs="Arial"/>
          <w:b/>
        </w:rPr>
        <w:lastRenderedPageBreak/>
        <w:t>2.2. Экономическая база</w:t>
      </w:r>
    </w:p>
    <w:p w:rsidR="00074F8D" w:rsidRPr="00AB7E2A" w:rsidRDefault="00074F8D" w:rsidP="00074F8D">
      <w:pPr>
        <w:jc w:val="center"/>
        <w:rPr>
          <w:rFonts w:cs="Arial"/>
          <w:b/>
        </w:rPr>
      </w:pPr>
    </w:p>
    <w:p w:rsidR="00074F8D" w:rsidRPr="00AB7E2A" w:rsidRDefault="00074F8D" w:rsidP="00074F8D">
      <w:pPr>
        <w:ind w:firstLine="709"/>
        <w:rPr>
          <w:rFonts w:cs="Arial"/>
          <w:b/>
          <w:highlight w:val="yellow"/>
        </w:rPr>
      </w:pPr>
      <w:r w:rsidRPr="00AB7E2A">
        <w:rPr>
          <w:rFonts w:cs="Arial"/>
          <w:color w:val="000000"/>
        </w:rPr>
        <w:t>Сельское хозяйство представлено КФХ «Буканское» и личными подсобными хозяйствами населения.</w:t>
      </w:r>
    </w:p>
    <w:p w:rsidR="00074F8D" w:rsidRPr="00AB7E2A" w:rsidRDefault="00074F8D" w:rsidP="00074F8D">
      <w:pPr>
        <w:widowControl w:val="0"/>
        <w:ind w:firstLine="709"/>
        <w:rPr>
          <w:rFonts w:cs="Arial"/>
        </w:rPr>
      </w:pPr>
      <w:r w:rsidRPr="00AB7E2A">
        <w:rPr>
          <w:rFonts w:cs="Arial"/>
        </w:rPr>
        <w:t>Дальнейший сценарий развития производства на территории сельского поселения относится к вопросам деятельности хозяйствующих субъектов и не нуждается в регулировании Генеральным планом сельского поселения, за исключением обособления функциональных производственных зон с учетом законодательства по территориальному планированию и выявленных ограничений.</w:t>
      </w:r>
    </w:p>
    <w:p w:rsidR="00074F8D" w:rsidRPr="00AB7E2A" w:rsidRDefault="00074F8D" w:rsidP="00074F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074F8D" w:rsidRPr="00AB7E2A" w:rsidRDefault="00074F8D" w:rsidP="00074F8D">
      <w:pPr>
        <w:shd w:val="clear" w:color="auto" w:fill="FFFFFF"/>
        <w:ind w:firstLine="708"/>
        <w:jc w:val="center"/>
        <w:rPr>
          <w:rFonts w:cs="Arial"/>
          <w:b/>
          <w:color w:val="000000"/>
        </w:rPr>
      </w:pPr>
      <w:r w:rsidRPr="00AB7E2A">
        <w:rPr>
          <w:rFonts w:cs="Arial"/>
          <w:b/>
          <w:color w:val="000000"/>
        </w:rPr>
        <w:t xml:space="preserve">2.3. Социальная инфраструктура </w:t>
      </w:r>
    </w:p>
    <w:p w:rsidR="00074F8D" w:rsidRPr="00AB7E2A" w:rsidRDefault="00074F8D" w:rsidP="00074F8D">
      <w:pPr>
        <w:rPr>
          <w:rFonts w:cs="Arial"/>
          <w:i/>
        </w:rPr>
      </w:pPr>
    </w:p>
    <w:p w:rsidR="00074F8D" w:rsidRPr="00AB7E2A" w:rsidRDefault="00074F8D" w:rsidP="00074F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B7E2A">
        <w:rPr>
          <w:rFonts w:ascii="Arial" w:hAnsi="Arial" w:cs="Arial"/>
          <w:sz w:val="24"/>
          <w:szCs w:val="24"/>
        </w:rPr>
        <w:t>Обеспеченность жителей муниципального образования объектами социальной инфраструктуры характеризуется следующими показателями:</w:t>
      </w:r>
    </w:p>
    <w:p w:rsidR="00074F8D" w:rsidRPr="00AB7E2A" w:rsidRDefault="00074F8D" w:rsidP="00074F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074F8D" w:rsidRPr="00AB7E2A" w:rsidRDefault="00074F8D" w:rsidP="00074F8D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  <w:r w:rsidRPr="00AB7E2A">
        <w:rPr>
          <w:rFonts w:ascii="Arial" w:hAnsi="Arial" w:cs="Arial"/>
          <w:i/>
          <w:sz w:val="24"/>
          <w:szCs w:val="24"/>
        </w:rPr>
        <w:t xml:space="preserve">                                                       Таблица 2 Объекты социальной инфраструктуры</w:t>
      </w:r>
    </w:p>
    <w:p w:rsidR="00074F8D" w:rsidRPr="00AB7E2A" w:rsidRDefault="00074F8D" w:rsidP="00074F8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AB7E2A">
        <w:rPr>
          <w:rFonts w:ascii="Arial" w:hAnsi="Arial" w:cs="Arial"/>
          <w:color w:val="000000"/>
        </w:rPr>
        <w:t>   </w:t>
      </w:r>
    </w:p>
    <w:tbl>
      <w:tblPr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2269"/>
        <w:gridCol w:w="3704"/>
        <w:gridCol w:w="1701"/>
        <w:gridCol w:w="1375"/>
      </w:tblGrid>
      <w:tr w:rsidR="00074F8D" w:rsidRPr="00AB7E2A" w:rsidTr="00145812">
        <w:tc>
          <w:tcPr>
            <w:tcW w:w="656" w:type="dxa"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B7E2A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2269" w:type="dxa"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B7E2A">
              <w:rPr>
                <w:rFonts w:ascii="Arial" w:hAnsi="Arial" w:cs="Arial"/>
                <w:b/>
              </w:rPr>
              <w:t xml:space="preserve">Отрасль </w:t>
            </w:r>
          </w:p>
        </w:tc>
        <w:tc>
          <w:tcPr>
            <w:tcW w:w="3704" w:type="dxa"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B7E2A">
              <w:rPr>
                <w:rFonts w:ascii="Arial" w:hAnsi="Arial" w:cs="Arial"/>
                <w:b/>
              </w:rPr>
              <w:t>Объекты культурно-бытового обслуживания</w:t>
            </w:r>
          </w:p>
        </w:tc>
        <w:tc>
          <w:tcPr>
            <w:tcW w:w="1701" w:type="dxa"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B7E2A">
              <w:rPr>
                <w:rFonts w:ascii="Arial" w:hAnsi="Arial" w:cs="Arial"/>
                <w:b/>
              </w:rPr>
              <w:t xml:space="preserve">Численность работающих, чел. </w:t>
            </w:r>
          </w:p>
        </w:tc>
        <w:tc>
          <w:tcPr>
            <w:tcW w:w="1375" w:type="dxa"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B7E2A">
              <w:rPr>
                <w:rFonts w:ascii="Arial" w:hAnsi="Arial" w:cs="Arial"/>
                <w:b/>
              </w:rPr>
              <w:t>Мощность объекта, мест</w:t>
            </w:r>
          </w:p>
        </w:tc>
      </w:tr>
      <w:tr w:rsidR="00074F8D" w:rsidRPr="00AB7E2A" w:rsidTr="00145812">
        <w:tc>
          <w:tcPr>
            <w:tcW w:w="656" w:type="dxa"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1</w:t>
            </w:r>
          </w:p>
        </w:tc>
        <w:tc>
          <w:tcPr>
            <w:tcW w:w="2269" w:type="dxa"/>
          </w:tcPr>
          <w:p w:rsidR="00074F8D" w:rsidRPr="00AB7E2A" w:rsidRDefault="00074F8D" w:rsidP="00145812">
            <w:pPr>
              <w:pStyle w:val="a5"/>
              <w:spacing w:line="360" w:lineRule="auto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3704" w:type="dxa"/>
          </w:tcPr>
          <w:p w:rsidR="00074F8D" w:rsidRPr="00AB7E2A" w:rsidRDefault="00074F8D" w:rsidP="00145812">
            <w:pPr>
              <w:pStyle w:val="a5"/>
              <w:spacing w:line="360" w:lineRule="auto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ФАП с. Букань</w:t>
            </w:r>
          </w:p>
        </w:tc>
        <w:tc>
          <w:tcPr>
            <w:tcW w:w="1701" w:type="dxa"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2</w:t>
            </w:r>
          </w:p>
        </w:tc>
        <w:tc>
          <w:tcPr>
            <w:tcW w:w="1375" w:type="dxa"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2</w:t>
            </w:r>
          </w:p>
        </w:tc>
      </w:tr>
      <w:tr w:rsidR="00074F8D" w:rsidRPr="00AB7E2A" w:rsidTr="00145812">
        <w:tc>
          <w:tcPr>
            <w:tcW w:w="656" w:type="dxa"/>
            <w:vMerge w:val="restart"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2</w:t>
            </w:r>
          </w:p>
        </w:tc>
        <w:tc>
          <w:tcPr>
            <w:tcW w:w="2269" w:type="dxa"/>
            <w:vMerge w:val="restart"/>
          </w:tcPr>
          <w:p w:rsidR="00074F8D" w:rsidRPr="00AB7E2A" w:rsidRDefault="00074F8D" w:rsidP="00145812">
            <w:pPr>
              <w:pStyle w:val="a5"/>
              <w:spacing w:line="360" w:lineRule="auto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704" w:type="dxa"/>
          </w:tcPr>
          <w:p w:rsidR="00074F8D" w:rsidRPr="00AB7E2A" w:rsidRDefault="00074F8D" w:rsidP="00145812">
            <w:pPr>
              <w:pStyle w:val="a5"/>
              <w:spacing w:line="360" w:lineRule="auto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МОУ «Букановская средняя общеобразовательная школа», с.Букань</w:t>
            </w:r>
          </w:p>
        </w:tc>
        <w:tc>
          <w:tcPr>
            <w:tcW w:w="1701" w:type="dxa"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24</w:t>
            </w:r>
          </w:p>
        </w:tc>
        <w:tc>
          <w:tcPr>
            <w:tcW w:w="1375" w:type="dxa"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100</w:t>
            </w:r>
          </w:p>
        </w:tc>
      </w:tr>
      <w:tr w:rsidR="00074F8D" w:rsidRPr="00AB7E2A" w:rsidTr="00145812">
        <w:tc>
          <w:tcPr>
            <w:tcW w:w="656" w:type="dxa"/>
            <w:vMerge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9" w:type="dxa"/>
            <w:vMerge/>
          </w:tcPr>
          <w:p w:rsidR="00074F8D" w:rsidRPr="00AB7E2A" w:rsidRDefault="00074F8D" w:rsidP="00145812">
            <w:pPr>
              <w:pStyle w:val="a5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04" w:type="dxa"/>
          </w:tcPr>
          <w:p w:rsidR="00074F8D" w:rsidRPr="00AB7E2A" w:rsidRDefault="00074F8D" w:rsidP="00145812">
            <w:pPr>
              <w:pStyle w:val="a5"/>
              <w:spacing w:line="360" w:lineRule="auto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 xml:space="preserve">Детский сад «Березка», в здании школы </w:t>
            </w:r>
          </w:p>
        </w:tc>
        <w:tc>
          <w:tcPr>
            <w:tcW w:w="1701" w:type="dxa"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4</w:t>
            </w:r>
          </w:p>
        </w:tc>
        <w:tc>
          <w:tcPr>
            <w:tcW w:w="1375" w:type="dxa"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14</w:t>
            </w:r>
          </w:p>
        </w:tc>
      </w:tr>
      <w:tr w:rsidR="00074F8D" w:rsidRPr="00AB7E2A" w:rsidTr="00145812">
        <w:tc>
          <w:tcPr>
            <w:tcW w:w="656" w:type="dxa"/>
            <w:vMerge w:val="restart"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3</w:t>
            </w:r>
          </w:p>
        </w:tc>
        <w:tc>
          <w:tcPr>
            <w:tcW w:w="2269" w:type="dxa"/>
            <w:vMerge w:val="restart"/>
          </w:tcPr>
          <w:p w:rsidR="00074F8D" w:rsidRPr="00AB7E2A" w:rsidRDefault="00074F8D" w:rsidP="00145812">
            <w:pPr>
              <w:pStyle w:val="a5"/>
              <w:spacing w:line="360" w:lineRule="auto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Культура и спорт</w:t>
            </w:r>
          </w:p>
        </w:tc>
        <w:tc>
          <w:tcPr>
            <w:tcW w:w="3704" w:type="dxa"/>
          </w:tcPr>
          <w:p w:rsidR="00074F8D" w:rsidRPr="00AB7E2A" w:rsidRDefault="00074F8D" w:rsidP="00145812">
            <w:pPr>
              <w:pStyle w:val="a5"/>
              <w:spacing w:line="360" w:lineRule="auto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Букановский дом культуры, с.Букань</w:t>
            </w:r>
          </w:p>
        </w:tc>
        <w:tc>
          <w:tcPr>
            <w:tcW w:w="1701" w:type="dxa"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12</w:t>
            </w:r>
          </w:p>
        </w:tc>
        <w:tc>
          <w:tcPr>
            <w:tcW w:w="1375" w:type="dxa"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300</w:t>
            </w:r>
          </w:p>
        </w:tc>
      </w:tr>
      <w:tr w:rsidR="00074F8D" w:rsidRPr="00AB7E2A" w:rsidTr="00145812">
        <w:tc>
          <w:tcPr>
            <w:tcW w:w="656" w:type="dxa"/>
            <w:vMerge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9" w:type="dxa"/>
            <w:vMerge/>
          </w:tcPr>
          <w:p w:rsidR="00074F8D" w:rsidRPr="00AB7E2A" w:rsidRDefault="00074F8D" w:rsidP="00145812">
            <w:pPr>
              <w:pStyle w:val="a5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04" w:type="dxa"/>
          </w:tcPr>
          <w:p w:rsidR="00074F8D" w:rsidRPr="00AB7E2A" w:rsidRDefault="00074F8D" w:rsidP="00145812">
            <w:pPr>
              <w:pStyle w:val="a5"/>
              <w:spacing w:line="360" w:lineRule="auto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Букановская библиотека, с.Букань</w:t>
            </w:r>
          </w:p>
        </w:tc>
        <w:tc>
          <w:tcPr>
            <w:tcW w:w="1701" w:type="dxa"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1</w:t>
            </w:r>
          </w:p>
        </w:tc>
        <w:tc>
          <w:tcPr>
            <w:tcW w:w="1375" w:type="dxa"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1</w:t>
            </w:r>
          </w:p>
        </w:tc>
      </w:tr>
      <w:tr w:rsidR="00074F8D" w:rsidRPr="00AB7E2A" w:rsidTr="00145812">
        <w:tc>
          <w:tcPr>
            <w:tcW w:w="656" w:type="dxa"/>
            <w:vMerge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9" w:type="dxa"/>
            <w:vMerge/>
          </w:tcPr>
          <w:p w:rsidR="00074F8D" w:rsidRPr="00AB7E2A" w:rsidRDefault="00074F8D" w:rsidP="00145812">
            <w:pPr>
              <w:pStyle w:val="a5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04" w:type="dxa"/>
          </w:tcPr>
          <w:p w:rsidR="00074F8D" w:rsidRPr="00AB7E2A" w:rsidRDefault="00074F8D" w:rsidP="00145812">
            <w:pPr>
              <w:pStyle w:val="a5"/>
              <w:spacing w:line="360" w:lineRule="auto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Спортзал, в здании школы</w:t>
            </w:r>
          </w:p>
        </w:tc>
        <w:tc>
          <w:tcPr>
            <w:tcW w:w="1701" w:type="dxa"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-</w:t>
            </w:r>
          </w:p>
        </w:tc>
        <w:tc>
          <w:tcPr>
            <w:tcW w:w="1375" w:type="dxa"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-</w:t>
            </w:r>
          </w:p>
        </w:tc>
      </w:tr>
      <w:tr w:rsidR="00074F8D" w:rsidRPr="00AB7E2A" w:rsidTr="00145812">
        <w:tc>
          <w:tcPr>
            <w:tcW w:w="656" w:type="dxa"/>
            <w:vMerge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9" w:type="dxa"/>
            <w:vMerge/>
          </w:tcPr>
          <w:p w:rsidR="00074F8D" w:rsidRPr="00AB7E2A" w:rsidRDefault="00074F8D" w:rsidP="00145812">
            <w:pPr>
              <w:pStyle w:val="a5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04" w:type="dxa"/>
          </w:tcPr>
          <w:p w:rsidR="00074F8D" w:rsidRPr="00AB7E2A" w:rsidRDefault="00074F8D" w:rsidP="00145812">
            <w:pPr>
              <w:pStyle w:val="a5"/>
              <w:spacing w:line="360" w:lineRule="auto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Детская спортивная площадка</w:t>
            </w:r>
          </w:p>
        </w:tc>
        <w:tc>
          <w:tcPr>
            <w:tcW w:w="1701" w:type="dxa"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-</w:t>
            </w:r>
          </w:p>
        </w:tc>
        <w:tc>
          <w:tcPr>
            <w:tcW w:w="1375" w:type="dxa"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-</w:t>
            </w:r>
          </w:p>
        </w:tc>
      </w:tr>
      <w:tr w:rsidR="00074F8D" w:rsidRPr="00AB7E2A" w:rsidTr="00145812">
        <w:tc>
          <w:tcPr>
            <w:tcW w:w="656" w:type="dxa"/>
            <w:vMerge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9" w:type="dxa"/>
            <w:vMerge/>
          </w:tcPr>
          <w:p w:rsidR="00074F8D" w:rsidRPr="00AB7E2A" w:rsidRDefault="00074F8D" w:rsidP="00145812">
            <w:pPr>
              <w:pStyle w:val="a5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04" w:type="dxa"/>
          </w:tcPr>
          <w:p w:rsidR="00074F8D" w:rsidRPr="00AB7E2A" w:rsidRDefault="00074F8D" w:rsidP="00145812">
            <w:pPr>
              <w:pStyle w:val="a5"/>
              <w:spacing w:line="360" w:lineRule="auto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Хоккейная площадка</w:t>
            </w:r>
          </w:p>
        </w:tc>
        <w:tc>
          <w:tcPr>
            <w:tcW w:w="1701" w:type="dxa"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-</w:t>
            </w:r>
          </w:p>
        </w:tc>
        <w:tc>
          <w:tcPr>
            <w:tcW w:w="1375" w:type="dxa"/>
          </w:tcPr>
          <w:p w:rsidR="00074F8D" w:rsidRPr="00AB7E2A" w:rsidRDefault="00074F8D" w:rsidP="00145812">
            <w:pPr>
              <w:pStyle w:val="a5"/>
              <w:spacing w:line="360" w:lineRule="auto"/>
              <w:jc w:val="center"/>
              <w:rPr>
                <w:rFonts w:ascii="Arial" w:hAnsi="Arial" w:cs="Arial"/>
              </w:rPr>
            </w:pPr>
            <w:r w:rsidRPr="00AB7E2A">
              <w:rPr>
                <w:rFonts w:ascii="Arial" w:hAnsi="Arial" w:cs="Arial"/>
              </w:rPr>
              <w:t>-</w:t>
            </w:r>
          </w:p>
        </w:tc>
      </w:tr>
    </w:tbl>
    <w:p w:rsidR="00074F8D" w:rsidRPr="00AB7E2A" w:rsidRDefault="00074F8D" w:rsidP="00074F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074F8D" w:rsidRPr="00AD44F0" w:rsidRDefault="00074F8D" w:rsidP="00074F8D">
      <w:pPr>
        <w:pStyle w:val="a3"/>
        <w:spacing w:before="0" w:beforeAutospacing="0" w:after="0" w:afterAutospacing="0"/>
      </w:pPr>
    </w:p>
    <w:p w:rsidR="00074F8D" w:rsidRPr="00AB7E2A" w:rsidRDefault="00074F8D" w:rsidP="00AB7E2A">
      <w:pPr>
        <w:pStyle w:val="3"/>
        <w:jc w:val="center"/>
        <w:rPr>
          <w:kern w:val="32"/>
          <w:sz w:val="32"/>
          <w:szCs w:val="32"/>
        </w:rPr>
      </w:pPr>
      <w:r w:rsidRPr="00AB7E2A">
        <w:rPr>
          <w:kern w:val="32"/>
          <w:sz w:val="32"/>
          <w:szCs w:val="32"/>
        </w:rPr>
        <w:t>3. Мероприятия по развитию объектов социальной инфраструктуры</w:t>
      </w:r>
    </w:p>
    <w:p w:rsidR="00074F8D" w:rsidRDefault="00074F8D" w:rsidP="00074F8D">
      <w:pPr>
        <w:pStyle w:val="a3"/>
        <w:spacing w:before="0" w:beforeAutospacing="0" w:after="0" w:afterAutospacing="0"/>
        <w:rPr>
          <w:b/>
          <w:bCs/>
        </w:rPr>
      </w:pPr>
    </w:p>
    <w:p w:rsidR="00074F8D" w:rsidRPr="00AB7E2A" w:rsidRDefault="00074F8D" w:rsidP="00074F8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AB7E2A">
        <w:rPr>
          <w:rFonts w:ascii="Arial" w:hAnsi="Arial" w:cs="Arial"/>
          <w:b/>
          <w:bCs/>
        </w:rPr>
        <w:tab/>
      </w:r>
      <w:r w:rsidRPr="00AB7E2A">
        <w:rPr>
          <w:rFonts w:ascii="Arial" w:hAnsi="Arial" w:cs="Arial"/>
        </w:rPr>
        <w:t>Формирование и развитие объектов социальной инфраструктуры в значительной мере способствует достижению главной цели градостроительной политики – обеспечения комфортности проживания.</w:t>
      </w:r>
      <w:r w:rsidRPr="00AB7E2A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074F8D" w:rsidRPr="00AB7E2A" w:rsidRDefault="00074F8D" w:rsidP="00074F8D">
      <w:pPr>
        <w:ind w:firstLine="709"/>
        <w:rPr>
          <w:rFonts w:cs="Arial"/>
        </w:rPr>
      </w:pPr>
      <w:r w:rsidRPr="00AB7E2A">
        <w:rPr>
          <w:rFonts w:cs="Arial"/>
          <w:bCs/>
        </w:rPr>
        <w:t>Основные задачи и направления для развития социально-культурной инфраструктуры по отраслям:</w:t>
      </w:r>
    </w:p>
    <w:p w:rsidR="00074F8D" w:rsidRPr="00AB7E2A" w:rsidRDefault="00074F8D" w:rsidP="00074F8D">
      <w:pPr>
        <w:pStyle w:val="Table"/>
        <w:jc w:val="both"/>
        <w:rPr>
          <w:i/>
        </w:rPr>
      </w:pPr>
      <w:r w:rsidRPr="00AB7E2A">
        <w:rPr>
          <w:i/>
        </w:rPr>
        <w:t>В сфере образования:</w:t>
      </w:r>
    </w:p>
    <w:p w:rsidR="00074F8D" w:rsidRPr="00AB7E2A" w:rsidRDefault="00074F8D" w:rsidP="00074F8D">
      <w:pPr>
        <w:numPr>
          <w:ilvl w:val="0"/>
          <w:numId w:val="2"/>
        </w:numPr>
        <w:suppressAutoHyphens/>
        <w:ind w:left="0" w:firstLine="709"/>
        <w:rPr>
          <w:rFonts w:cs="Arial"/>
        </w:rPr>
      </w:pPr>
      <w:r w:rsidRPr="00AB7E2A">
        <w:rPr>
          <w:rFonts w:cs="Arial"/>
        </w:rPr>
        <w:t>оказание содействия в исполнении программ по охране здоровья граждан, принятых на Федеральном, региональном, муниципальном уровнях;</w:t>
      </w:r>
    </w:p>
    <w:p w:rsidR="00074F8D" w:rsidRPr="00AB7E2A" w:rsidRDefault="00074F8D" w:rsidP="00074F8D">
      <w:pPr>
        <w:numPr>
          <w:ilvl w:val="0"/>
          <w:numId w:val="2"/>
        </w:numPr>
        <w:suppressAutoHyphens/>
        <w:ind w:left="0" w:firstLine="709"/>
        <w:rPr>
          <w:rFonts w:cs="Arial"/>
        </w:rPr>
      </w:pPr>
      <w:r w:rsidRPr="00AB7E2A">
        <w:rPr>
          <w:rFonts w:cs="Arial"/>
        </w:rPr>
        <w:lastRenderedPageBreak/>
        <w:t xml:space="preserve">приоритетное решение вопросов охраны здоровья, </w:t>
      </w:r>
      <w:r w:rsidRPr="00AB7E2A">
        <w:rPr>
          <w:rFonts w:cs="Arial"/>
          <w:lang w:val="en-US"/>
        </w:rPr>
        <w:t>c</w:t>
      </w:r>
      <w:r w:rsidRPr="00AB7E2A">
        <w:rPr>
          <w:rFonts w:cs="Arial"/>
        </w:rPr>
        <w:t>нижение смертности населения в трудоспособном возрасте;</w:t>
      </w:r>
    </w:p>
    <w:p w:rsidR="00074F8D" w:rsidRPr="00AB7E2A" w:rsidRDefault="00074F8D" w:rsidP="00074F8D">
      <w:pPr>
        <w:numPr>
          <w:ilvl w:val="0"/>
          <w:numId w:val="2"/>
        </w:numPr>
        <w:suppressAutoHyphens/>
        <w:ind w:left="0" w:firstLine="709"/>
        <w:rPr>
          <w:rFonts w:cs="Arial"/>
        </w:rPr>
      </w:pPr>
      <w:r w:rsidRPr="00AB7E2A">
        <w:rPr>
          <w:rFonts w:cs="Arial"/>
        </w:rPr>
        <w:t>обеспечение населения информацией об объемах бесплатной медицинской помощи, а также платной медицинской помощи;</w:t>
      </w:r>
    </w:p>
    <w:p w:rsidR="00074F8D" w:rsidRPr="00AB7E2A" w:rsidRDefault="00074F8D" w:rsidP="00074F8D">
      <w:pPr>
        <w:numPr>
          <w:ilvl w:val="0"/>
          <w:numId w:val="2"/>
        </w:numPr>
        <w:suppressAutoHyphens/>
        <w:ind w:left="0" w:firstLine="709"/>
        <w:rPr>
          <w:rFonts w:cs="Arial"/>
        </w:rPr>
      </w:pPr>
      <w:r w:rsidRPr="00AB7E2A">
        <w:rPr>
          <w:rFonts w:cs="Arial"/>
        </w:rPr>
        <w:t>проведение санитарно-просветительских мероприятий;</w:t>
      </w:r>
    </w:p>
    <w:p w:rsidR="00074F8D" w:rsidRPr="00AB7E2A" w:rsidRDefault="00074F8D" w:rsidP="00074F8D">
      <w:pPr>
        <w:numPr>
          <w:ilvl w:val="0"/>
          <w:numId w:val="2"/>
        </w:numPr>
        <w:suppressAutoHyphens/>
        <w:ind w:left="0" w:firstLine="709"/>
        <w:rPr>
          <w:rFonts w:cs="Arial"/>
        </w:rPr>
      </w:pPr>
      <w:r w:rsidRPr="00AB7E2A">
        <w:rPr>
          <w:rFonts w:cs="Arial"/>
        </w:rPr>
        <w:t>пропаганда здорового образа жизни и формирование личной ответственности за состояние своего здоровья.</w:t>
      </w:r>
    </w:p>
    <w:p w:rsidR="00074F8D" w:rsidRPr="00AB7E2A" w:rsidRDefault="00074F8D" w:rsidP="00074F8D">
      <w:pPr>
        <w:pStyle w:val="Table"/>
        <w:jc w:val="both"/>
        <w:rPr>
          <w:i/>
        </w:rPr>
      </w:pPr>
      <w:r w:rsidRPr="00AB7E2A">
        <w:rPr>
          <w:i/>
        </w:rPr>
        <w:t>В сфере здравоохранения:</w:t>
      </w:r>
    </w:p>
    <w:p w:rsidR="00074F8D" w:rsidRPr="00AB7E2A" w:rsidRDefault="00074F8D" w:rsidP="00074F8D">
      <w:pPr>
        <w:numPr>
          <w:ilvl w:val="0"/>
          <w:numId w:val="3"/>
        </w:numPr>
        <w:suppressAutoHyphens/>
        <w:ind w:left="0" w:firstLine="709"/>
        <w:rPr>
          <w:rFonts w:cs="Arial"/>
          <w:b/>
        </w:rPr>
      </w:pPr>
      <w:r w:rsidRPr="00AB7E2A">
        <w:rPr>
          <w:rFonts w:cs="Arial"/>
        </w:rPr>
        <w:t>сохранение и улучшение действующих объектов образования;</w:t>
      </w:r>
    </w:p>
    <w:p w:rsidR="00074F8D" w:rsidRPr="00AB7E2A" w:rsidRDefault="00074F8D" w:rsidP="00074F8D">
      <w:pPr>
        <w:numPr>
          <w:ilvl w:val="0"/>
          <w:numId w:val="3"/>
        </w:numPr>
        <w:suppressAutoHyphens/>
        <w:ind w:left="0" w:firstLine="709"/>
        <w:rPr>
          <w:rFonts w:cs="Arial"/>
          <w:b/>
        </w:rPr>
      </w:pPr>
      <w:r w:rsidRPr="00AB7E2A">
        <w:rPr>
          <w:rFonts w:cs="Arial"/>
        </w:rPr>
        <w:t>координация действий учреждений народного образования по организации летнего отдыха детей;</w:t>
      </w:r>
    </w:p>
    <w:p w:rsidR="00074F8D" w:rsidRPr="00AB7E2A" w:rsidRDefault="00074F8D" w:rsidP="00074F8D">
      <w:pPr>
        <w:numPr>
          <w:ilvl w:val="0"/>
          <w:numId w:val="3"/>
        </w:numPr>
        <w:suppressAutoHyphens/>
        <w:ind w:left="0" w:firstLine="709"/>
        <w:rPr>
          <w:rFonts w:cs="Arial"/>
          <w:b/>
        </w:rPr>
      </w:pPr>
      <w:r w:rsidRPr="00AB7E2A">
        <w:rPr>
          <w:rFonts w:cs="Arial"/>
        </w:rPr>
        <w:t>привлечение на работу молодых педагогов;</w:t>
      </w:r>
    </w:p>
    <w:p w:rsidR="00074F8D" w:rsidRPr="00AB7E2A" w:rsidRDefault="00074F8D" w:rsidP="00074F8D">
      <w:pPr>
        <w:numPr>
          <w:ilvl w:val="0"/>
          <w:numId w:val="3"/>
        </w:numPr>
        <w:suppressAutoHyphens/>
        <w:ind w:left="0" w:firstLine="709"/>
        <w:rPr>
          <w:rFonts w:cs="Arial"/>
          <w:b/>
        </w:rPr>
      </w:pPr>
      <w:r w:rsidRPr="00AB7E2A">
        <w:rPr>
          <w:rFonts w:cs="Arial"/>
        </w:rPr>
        <w:t xml:space="preserve"> укрепление материальной базы образовательных учреждений;</w:t>
      </w:r>
    </w:p>
    <w:p w:rsidR="00074F8D" w:rsidRPr="00AB7E2A" w:rsidRDefault="00074F8D" w:rsidP="00074F8D">
      <w:pPr>
        <w:numPr>
          <w:ilvl w:val="0"/>
          <w:numId w:val="3"/>
        </w:numPr>
        <w:suppressAutoHyphens/>
        <w:ind w:left="0" w:firstLine="709"/>
        <w:rPr>
          <w:rFonts w:cs="Arial"/>
          <w:b/>
        </w:rPr>
      </w:pPr>
      <w:r w:rsidRPr="00AB7E2A">
        <w:rPr>
          <w:rFonts w:cs="Arial"/>
        </w:rPr>
        <w:t xml:space="preserve"> использование информационных технологий в процессе обучения.</w:t>
      </w:r>
    </w:p>
    <w:p w:rsidR="00074F8D" w:rsidRPr="00AB7E2A" w:rsidRDefault="00074F8D" w:rsidP="00074F8D">
      <w:pPr>
        <w:pStyle w:val="Table"/>
        <w:jc w:val="both"/>
        <w:rPr>
          <w:i/>
        </w:rPr>
      </w:pPr>
      <w:r w:rsidRPr="00AB7E2A">
        <w:rPr>
          <w:i/>
        </w:rPr>
        <w:t>В сфере культуры:</w:t>
      </w:r>
    </w:p>
    <w:p w:rsidR="00074F8D" w:rsidRPr="00AB7E2A" w:rsidRDefault="00074F8D" w:rsidP="00074F8D">
      <w:pPr>
        <w:numPr>
          <w:ilvl w:val="0"/>
          <w:numId w:val="4"/>
        </w:numPr>
        <w:suppressAutoHyphens/>
        <w:ind w:left="0" w:firstLine="709"/>
        <w:rPr>
          <w:rFonts w:cs="Arial"/>
        </w:rPr>
      </w:pPr>
      <w:r w:rsidRPr="00AB7E2A">
        <w:rPr>
          <w:rFonts w:cs="Arial"/>
        </w:rPr>
        <w:t>совершенствование организации свободного времени населения, в том числе детей и подростков, обращая особое внимание на организацию досуга молодежи;</w:t>
      </w:r>
    </w:p>
    <w:p w:rsidR="00074F8D" w:rsidRPr="00AB7E2A" w:rsidRDefault="00074F8D" w:rsidP="00074F8D">
      <w:pPr>
        <w:numPr>
          <w:ilvl w:val="0"/>
          <w:numId w:val="4"/>
        </w:numPr>
        <w:suppressAutoHyphens/>
        <w:ind w:left="0" w:firstLine="709"/>
        <w:rPr>
          <w:rFonts w:cs="Arial"/>
        </w:rPr>
      </w:pPr>
      <w:r w:rsidRPr="00AB7E2A">
        <w:rPr>
          <w:rFonts w:cs="Arial"/>
        </w:rPr>
        <w:t>максимальное использование имеющейся сети учреждений культуры для организации содержательного досуга с учетом интересов и потребностей жителей, проживающих на территории поселения.</w:t>
      </w:r>
    </w:p>
    <w:p w:rsidR="00074F8D" w:rsidRPr="00AB7E2A" w:rsidRDefault="00074F8D" w:rsidP="00074F8D">
      <w:pPr>
        <w:shd w:val="clear" w:color="auto" w:fill="FFFFFF"/>
        <w:rPr>
          <w:rFonts w:cs="Arial"/>
          <w:i/>
        </w:rPr>
      </w:pPr>
      <w:r w:rsidRPr="00AB7E2A">
        <w:rPr>
          <w:rFonts w:cs="Arial"/>
          <w:i/>
        </w:rPr>
        <w:t>В сфере физической культуры и  спорта:</w:t>
      </w:r>
    </w:p>
    <w:p w:rsidR="00074F8D" w:rsidRPr="00AB7E2A" w:rsidRDefault="00074F8D" w:rsidP="00074F8D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rPr>
          <w:rFonts w:ascii="Arial" w:hAnsi="Arial" w:cs="Arial"/>
          <w:color w:val="000000"/>
        </w:rPr>
      </w:pPr>
      <w:r w:rsidRPr="00AB7E2A">
        <w:rPr>
          <w:rFonts w:ascii="Arial" w:hAnsi="Arial" w:cs="Arial"/>
        </w:rPr>
        <w:t xml:space="preserve">строительство, </w:t>
      </w:r>
      <w:r w:rsidRPr="00AB7E2A">
        <w:rPr>
          <w:rFonts w:ascii="Arial" w:hAnsi="Arial" w:cs="Arial"/>
          <w:lang w:eastAsia="en-US"/>
        </w:rPr>
        <w:t>реконструкция спортивных объектов и приобретение спортивного инвентаря для спортивных объектов</w:t>
      </w:r>
      <w:r w:rsidRPr="00AB7E2A">
        <w:rPr>
          <w:rFonts w:ascii="Arial" w:hAnsi="Arial" w:cs="Arial"/>
          <w:color w:val="000000"/>
        </w:rPr>
        <w:t>;</w:t>
      </w:r>
    </w:p>
    <w:p w:rsidR="00074F8D" w:rsidRPr="00AB7E2A" w:rsidRDefault="00074F8D" w:rsidP="00074F8D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rPr>
          <w:rFonts w:ascii="Arial" w:hAnsi="Arial" w:cs="Arial"/>
          <w:color w:val="001E11"/>
        </w:rPr>
      </w:pPr>
      <w:r w:rsidRPr="00AB7E2A">
        <w:rPr>
          <w:rFonts w:ascii="Arial" w:hAnsi="Arial" w:cs="Arial"/>
          <w:color w:val="001E11"/>
        </w:rPr>
        <w:t>создание устойчивой потребности населения к систематическим занятиям физической культурой и спортом в местах шаговой доступности населения;</w:t>
      </w:r>
    </w:p>
    <w:p w:rsidR="00074F8D" w:rsidRPr="00AB7E2A" w:rsidRDefault="00074F8D" w:rsidP="00074F8D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0" w:firstLine="720"/>
        <w:rPr>
          <w:rFonts w:ascii="Arial" w:hAnsi="Arial" w:cs="Arial"/>
          <w:color w:val="000000"/>
        </w:rPr>
      </w:pPr>
      <w:r w:rsidRPr="00AB7E2A">
        <w:rPr>
          <w:rFonts w:ascii="Arial" w:hAnsi="Arial" w:cs="Arial"/>
        </w:rPr>
        <w:t>капитальный ремонт и обновление спортинвентарем и спортивно-технологическим оборудованием существующей спортивной инфраструктуры государственных учреждений, финансируемых из районного бюджета.</w:t>
      </w:r>
    </w:p>
    <w:p w:rsidR="00074F8D" w:rsidRPr="00AB7E2A" w:rsidRDefault="00074F8D" w:rsidP="00074F8D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</w:p>
    <w:p w:rsidR="00074F8D" w:rsidRPr="00AB7E2A" w:rsidRDefault="00074F8D" w:rsidP="00074F8D">
      <w:pPr>
        <w:pStyle w:val="20"/>
        <w:ind w:firstLine="709"/>
        <w:rPr>
          <w:i/>
          <w:color w:val="000000"/>
          <w:sz w:val="24"/>
          <w:szCs w:val="24"/>
        </w:rPr>
      </w:pPr>
      <w:r w:rsidRPr="00AB7E2A">
        <w:rPr>
          <w:color w:val="000000"/>
          <w:sz w:val="24"/>
          <w:szCs w:val="24"/>
        </w:rPr>
        <w:t>3.1. Мероприятия по развитию жилищного фонда</w:t>
      </w:r>
    </w:p>
    <w:p w:rsidR="00074F8D" w:rsidRPr="00AB7E2A" w:rsidRDefault="00074F8D" w:rsidP="00074F8D">
      <w:pPr>
        <w:rPr>
          <w:rFonts w:cs="Arial"/>
        </w:rPr>
      </w:pPr>
    </w:p>
    <w:p w:rsidR="00074F8D" w:rsidRPr="00AB7E2A" w:rsidRDefault="00074F8D" w:rsidP="00074F8D">
      <w:pPr>
        <w:suppressAutoHyphens/>
        <w:ind w:firstLine="709"/>
        <w:rPr>
          <w:rFonts w:cs="Arial"/>
          <w:color w:val="000000"/>
        </w:rPr>
      </w:pPr>
      <w:r w:rsidRPr="00AB7E2A">
        <w:rPr>
          <w:rFonts w:cs="Arial"/>
          <w:color w:val="000000"/>
        </w:rPr>
        <w:t>Жилищная обеспеченность по сельскому поселению составляет 21,9 м</w:t>
      </w:r>
      <w:r w:rsidRPr="00AB7E2A">
        <w:rPr>
          <w:rFonts w:cs="Arial"/>
          <w:color w:val="000000"/>
          <w:vertAlign w:val="superscript"/>
        </w:rPr>
        <w:t>2</w:t>
      </w:r>
      <w:r w:rsidRPr="00AB7E2A">
        <w:rPr>
          <w:rFonts w:cs="Arial"/>
          <w:color w:val="000000"/>
        </w:rPr>
        <w:t xml:space="preserve">/чел. </w:t>
      </w:r>
    </w:p>
    <w:p w:rsidR="00074F8D" w:rsidRPr="00AB7E2A" w:rsidRDefault="00074F8D" w:rsidP="00074F8D">
      <w:pPr>
        <w:ind w:firstLine="709"/>
        <w:rPr>
          <w:rFonts w:cs="Arial"/>
          <w:color w:val="000000"/>
        </w:rPr>
      </w:pPr>
      <w:r w:rsidRPr="00AB7E2A">
        <w:rPr>
          <w:rFonts w:cs="Arial"/>
          <w:color w:val="000000"/>
        </w:rPr>
        <w:t>Для достижения основной  цели жилищной политики, выдвинутой федеральной и областными программами, Генеральный план предлагает решение следующих задач:</w:t>
      </w:r>
    </w:p>
    <w:p w:rsidR="00074F8D" w:rsidRPr="00AB7E2A" w:rsidRDefault="00074F8D" w:rsidP="00074F8D">
      <w:pPr>
        <w:ind w:firstLine="709"/>
        <w:rPr>
          <w:rFonts w:cs="Arial"/>
          <w:color w:val="000000"/>
        </w:rPr>
      </w:pPr>
      <w:r w:rsidRPr="00AB7E2A">
        <w:rPr>
          <w:rFonts w:cs="Arial"/>
          <w:color w:val="000000"/>
        </w:rPr>
        <w:sym w:font="Symbol" w:char="F0B7"/>
      </w:r>
      <w:r w:rsidRPr="00AB7E2A">
        <w:rPr>
          <w:rFonts w:cs="Arial"/>
          <w:color w:val="000000"/>
        </w:rPr>
        <w:t xml:space="preserve"> увеличение площади жилищного фонда года до 16,9 тыс. м</w:t>
      </w:r>
      <w:r w:rsidRPr="00AB7E2A">
        <w:rPr>
          <w:rFonts w:cs="Arial"/>
          <w:color w:val="000000"/>
          <w:vertAlign w:val="superscript"/>
        </w:rPr>
        <w:t>2</w:t>
      </w:r>
      <w:r w:rsidRPr="00AB7E2A">
        <w:rPr>
          <w:rFonts w:cs="Arial"/>
          <w:color w:val="000000"/>
        </w:rPr>
        <w:t xml:space="preserve"> общей площади (в среднем </w:t>
      </w:r>
      <w:smartTag w:uri="urn:schemas-microsoft-com:office:smarttags" w:element="metricconverter">
        <w:smartTagPr>
          <w:attr w:name="ProductID" w:val="312 м2"/>
        </w:smartTagPr>
        <w:r w:rsidRPr="00AB7E2A">
          <w:rPr>
            <w:rFonts w:cs="Arial"/>
            <w:color w:val="000000"/>
          </w:rPr>
          <w:t>312 м</w:t>
        </w:r>
        <w:r w:rsidRPr="00AB7E2A">
          <w:rPr>
            <w:rFonts w:cs="Arial"/>
            <w:color w:val="000000"/>
            <w:vertAlign w:val="superscript"/>
          </w:rPr>
          <w:t>2</w:t>
        </w:r>
      </w:smartTag>
      <w:r w:rsidRPr="00AB7E2A">
        <w:rPr>
          <w:rFonts w:cs="Arial"/>
          <w:color w:val="000000"/>
          <w:vertAlign w:val="superscript"/>
        </w:rPr>
        <w:t xml:space="preserve"> </w:t>
      </w:r>
      <w:r w:rsidRPr="00AB7E2A">
        <w:rPr>
          <w:rFonts w:cs="Arial"/>
          <w:color w:val="000000"/>
        </w:rPr>
        <w:t>в год).</w:t>
      </w:r>
    </w:p>
    <w:p w:rsidR="00074F8D" w:rsidRPr="00AB7E2A" w:rsidRDefault="00074F8D" w:rsidP="00074F8D">
      <w:pPr>
        <w:ind w:firstLine="709"/>
        <w:rPr>
          <w:rFonts w:cs="Arial"/>
          <w:color w:val="000000"/>
          <w:vertAlign w:val="superscript"/>
        </w:rPr>
      </w:pPr>
      <w:r w:rsidRPr="00AB7E2A">
        <w:rPr>
          <w:rFonts w:cs="Arial"/>
          <w:color w:val="000000"/>
        </w:rPr>
        <w:sym w:font="Symbol" w:char="F0B7"/>
      </w:r>
      <w:r w:rsidRPr="00AB7E2A">
        <w:rPr>
          <w:rFonts w:cs="Arial"/>
          <w:color w:val="000000"/>
        </w:rPr>
        <w:t xml:space="preserve"> увеличение до 2037 года жилищной обеспеченности до </w:t>
      </w:r>
      <w:smartTag w:uri="urn:schemas-microsoft-com:office:smarttags" w:element="metricconverter">
        <w:smartTagPr>
          <w:attr w:name="ProductID" w:val="40 м2"/>
        </w:smartTagPr>
        <w:r w:rsidRPr="00AB7E2A">
          <w:rPr>
            <w:rFonts w:cs="Arial"/>
            <w:color w:val="000000"/>
          </w:rPr>
          <w:t>40 м</w:t>
        </w:r>
        <w:r w:rsidRPr="00AB7E2A">
          <w:rPr>
            <w:rFonts w:cs="Arial"/>
            <w:color w:val="000000"/>
            <w:vertAlign w:val="superscript"/>
          </w:rPr>
          <w:t>2</w:t>
        </w:r>
      </w:smartTag>
      <w:r w:rsidRPr="00AB7E2A">
        <w:rPr>
          <w:rFonts w:cs="Arial"/>
          <w:color w:val="000000"/>
        </w:rPr>
        <w:t xml:space="preserve"> /чел.;</w:t>
      </w:r>
    </w:p>
    <w:p w:rsidR="00074F8D" w:rsidRPr="00AB7E2A" w:rsidRDefault="00074F8D" w:rsidP="00074F8D">
      <w:pPr>
        <w:ind w:firstLine="709"/>
        <w:rPr>
          <w:rFonts w:cs="Arial"/>
          <w:color w:val="000000"/>
        </w:rPr>
      </w:pPr>
      <w:r w:rsidRPr="00AB7E2A">
        <w:rPr>
          <w:rFonts w:cs="Arial"/>
          <w:color w:val="000000"/>
        </w:rPr>
        <w:sym w:font="Symbol" w:char="F0B7"/>
      </w:r>
      <w:r w:rsidRPr="00AB7E2A">
        <w:rPr>
          <w:rFonts w:cs="Arial"/>
          <w:color w:val="000000"/>
        </w:rPr>
        <w:t xml:space="preserve"> сохранение и увеличение многообразия жилой среды и застройки, отвечающей запросам различных групп  населения, размещение различных типов жилой застройки с дифференцированной жилищной обеспеченностью;</w:t>
      </w:r>
    </w:p>
    <w:p w:rsidR="00074F8D" w:rsidRPr="00AB7E2A" w:rsidRDefault="00074F8D" w:rsidP="00074F8D">
      <w:pPr>
        <w:ind w:firstLine="709"/>
        <w:rPr>
          <w:rFonts w:cs="Arial"/>
          <w:color w:val="000000"/>
        </w:rPr>
      </w:pPr>
      <w:r w:rsidRPr="00AB7E2A">
        <w:rPr>
          <w:rFonts w:cs="Arial"/>
          <w:color w:val="000000"/>
        </w:rPr>
        <w:sym w:font="Symbol" w:char="F0B7"/>
      </w:r>
      <w:r w:rsidRPr="00AB7E2A">
        <w:rPr>
          <w:rFonts w:cs="Arial"/>
          <w:color w:val="000000"/>
        </w:rPr>
        <w:t xml:space="preserve"> ликвидация аварийного и ветхого жилищного фонда;</w:t>
      </w:r>
    </w:p>
    <w:p w:rsidR="00074F8D" w:rsidRPr="00AB7E2A" w:rsidRDefault="00074F8D" w:rsidP="00074F8D">
      <w:pPr>
        <w:pStyle w:val="a3"/>
        <w:spacing w:before="0" w:beforeAutospacing="0" w:after="0" w:afterAutospacing="0"/>
        <w:ind w:firstLine="720"/>
        <w:rPr>
          <w:rFonts w:ascii="Arial" w:hAnsi="Arial" w:cs="Arial"/>
          <w:color w:val="000000"/>
        </w:rPr>
      </w:pPr>
      <w:r w:rsidRPr="00AB7E2A">
        <w:rPr>
          <w:rFonts w:ascii="Arial" w:hAnsi="Arial" w:cs="Arial"/>
          <w:color w:val="000000"/>
        </w:rPr>
        <w:sym w:font="Symbol" w:char="F0B7"/>
      </w:r>
      <w:r w:rsidRPr="00AB7E2A">
        <w:rPr>
          <w:rFonts w:ascii="Arial" w:hAnsi="Arial" w:cs="Arial"/>
          <w:color w:val="000000"/>
        </w:rPr>
        <w:t xml:space="preserve"> формирование комплексной жилой среды, отвечающей социальным требованиям доступности объектов и центров повседневного обслуживания, транспорта, рекреации.</w:t>
      </w:r>
    </w:p>
    <w:p w:rsidR="00074F8D" w:rsidRPr="00AB7E2A" w:rsidRDefault="00074F8D" w:rsidP="00074F8D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:rsidR="00074F8D" w:rsidRPr="00AB7E2A" w:rsidRDefault="00074F8D" w:rsidP="00074F8D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:rsidR="00074F8D" w:rsidRPr="00AB7E2A" w:rsidRDefault="00074F8D" w:rsidP="00074F8D">
      <w:pPr>
        <w:pStyle w:val="a4"/>
        <w:spacing w:line="240" w:lineRule="auto"/>
        <w:rPr>
          <w:rFonts w:ascii="Arial" w:hAnsi="Arial" w:cs="Arial"/>
          <w:b/>
        </w:rPr>
      </w:pPr>
      <w:r w:rsidRPr="00AB7E2A">
        <w:rPr>
          <w:rFonts w:ascii="Arial" w:hAnsi="Arial" w:cs="Arial"/>
          <w:b/>
        </w:rPr>
        <w:t>Общий объем финансовых ресурсов, необходимых для реализации запланированных мероприятий (инвестиционных проектов) по проектированию, строительству, реконструкции объектов социальной инфраструктуры (краткосрочная перспектива)</w:t>
      </w:r>
    </w:p>
    <w:p w:rsidR="00074F8D" w:rsidRPr="00AB7E2A" w:rsidRDefault="00074F8D" w:rsidP="00074F8D">
      <w:pPr>
        <w:pStyle w:val="11"/>
        <w:jc w:val="right"/>
        <w:rPr>
          <w:rFonts w:ascii="Arial" w:hAnsi="Arial" w:cs="Arial"/>
          <w:sz w:val="24"/>
          <w:szCs w:val="24"/>
        </w:rPr>
      </w:pPr>
    </w:p>
    <w:p w:rsidR="00074F8D" w:rsidRPr="00AB7E2A" w:rsidRDefault="00074F8D" w:rsidP="00074F8D">
      <w:pPr>
        <w:pStyle w:val="11"/>
        <w:jc w:val="right"/>
        <w:rPr>
          <w:rFonts w:ascii="Arial" w:hAnsi="Arial" w:cs="Arial"/>
          <w:i/>
          <w:sz w:val="24"/>
          <w:szCs w:val="24"/>
        </w:rPr>
      </w:pPr>
      <w:r w:rsidRPr="00AB7E2A">
        <w:rPr>
          <w:rFonts w:ascii="Arial" w:hAnsi="Arial" w:cs="Arial"/>
          <w:sz w:val="24"/>
          <w:szCs w:val="24"/>
        </w:rPr>
        <w:lastRenderedPageBreak/>
        <w:t>          </w:t>
      </w:r>
      <w:r w:rsidRPr="00AB7E2A">
        <w:rPr>
          <w:rFonts w:ascii="Arial" w:hAnsi="Arial" w:cs="Arial"/>
          <w:i/>
          <w:sz w:val="24"/>
          <w:szCs w:val="24"/>
        </w:rPr>
        <w:t>Таблица 3  (тыс. руб. в ценах каждого года)</w:t>
      </w:r>
    </w:p>
    <w:p w:rsidR="00074F8D" w:rsidRPr="00AB7E2A" w:rsidRDefault="00074F8D" w:rsidP="00074F8D">
      <w:pPr>
        <w:pStyle w:val="11"/>
        <w:jc w:val="right"/>
        <w:rPr>
          <w:rFonts w:ascii="Arial" w:hAnsi="Arial" w:cs="Arial"/>
          <w:sz w:val="24"/>
          <w:szCs w:val="24"/>
        </w:rPr>
      </w:pPr>
      <w:r w:rsidRPr="00AB7E2A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1440"/>
        <w:gridCol w:w="1260"/>
        <w:gridCol w:w="817"/>
        <w:gridCol w:w="9"/>
        <w:gridCol w:w="808"/>
        <w:gridCol w:w="43"/>
        <w:gridCol w:w="774"/>
        <w:gridCol w:w="76"/>
        <w:gridCol w:w="741"/>
        <w:gridCol w:w="110"/>
        <w:gridCol w:w="708"/>
      </w:tblGrid>
      <w:tr w:rsidR="00074F8D" w:rsidRPr="00AB7E2A" w:rsidTr="00145812">
        <w:tc>
          <w:tcPr>
            <w:tcW w:w="3528" w:type="dxa"/>
            <w:vMerge w:val="restart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B7E2A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B7E2A">
              <w:rPr>
                <w:rFonts w:ascii="Arial" w:hAnsi="Arial" w:cs="Arial"/>
                <w:b/>
                <w:sz w:val="24"/>
                <w:szCs w:val="24"/>
              </w:rPr>
              <w:t>Источники   финансирования</w:t>
            </w:r>
          </w:p>
        </w:tc>
        <w:tc>
          <w:tcPr>
            <w:tcW w:w="1260" w:type="dxa"/>
            <w:vMerge w:val="restart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B7E2A">
              <w:rPr>
                <w:rFonts w:ascii="Arial" w:hAnsi="Arial" w:cs="Arial"/>
                <w:b/>
                <w:sz w:val="24"/>
                <w:szCs w:val="24"/>
              </w:rPr>
              <w:t>Этапы реализации</w:t>
            </w:r>
          </w:p>
        </w:tc>
        <w:tc>
          <w:tcPr>
            <w:tcW w:w="4086" w:type="dxa"/>
            <w:gridSpan w:val="9"/>
          </w:tcPr>
          <w:p w:rsidR="00074F8D" w:rsidRPr="00AB7E2A" w:rsidRDefault="00074F8D" w:rsidP="00145812">
            <w:pPr>
              <w:pStyle w:val="11"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7E2A">
              <w:rPr>
                <w:rFonts w:ascii="Arial" w:hAnsi="Arial" w:cs="Arial"/>
                <w:b/>
                <w:sz w:val="24"/>
                <w:szCs w:val="24"/>
              </w:rPr>
              <w:t>Сумма расходов по годам реализации программы (краткосрочная перспектива) тыс. руб.</w:t>
            </w:r>
          </w:p>
        </w:tc>
      </w:tr>
      <w:tr w:rsidR="00074F8D" w:rsidRPr="00AB7E2A" w:rsidTr="00145812">
        <w:tc>
          <w:tcPr>
            <w:tcW w:w="3528" w:type="dxa"/>
            <w:vMerge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 w:rsidR="00074F8D" w:rsidRPr="00AB7E2A" w:rsidRDefault="00074F8D" w:rsidP="00145812">
            <w:pPr>
              <w:pStyle w:val="11"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7E2A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  <w:gridSpan w:val="2"/>
          </w:tcPr>
          <w:p w:rsidR="00074F8D" w:rsidRPr="00AB7E2A" w:rsidRDefault="00074F8D" w:rsidP="00145812">
            <w:pPr>
              <w:pStyle w:val="11"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7E2A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  <w:gridSpan w:val="2"/>
          </w:tcPr>
          <w:p w:rsidR="00074F8D" w:rsidRPr="00AB7E2A" w:rsidRDefault="00074F8D" w:rsidP="00145812">
            <w:pPr>
              <w:pStyle w:val="11"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7E2A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  <w:gridSpan w:val="2"/>
          </w:tcPr>
          <w:p w:rsidR="00074F8D" w:rsidRPr="00AB7E2A" w:rsidRDefault="00074F8D" w:rsidP="00145812">
            <w:pPr>
              <w:pStyle w:val="11"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7E2A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074F8D" w:rsidRPr="00AB7E2A" w:rsidRDefault="00074F8D" w:rsidP="00145812">
            <w:pPr>
              <w:pStyle w:val="11"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7E2A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</w:tr>
      <w:tr w:rsidR="00074F8D" w:rsidRPr="00AB7E2A" w:rsidTr="00145812">
        <w:tc>
          <w:tcPr>
            <w:tcW w:w="10314" w:type="dxa"/>
            <w:gridSpan w:val="12"/>
          </w:tcPr>
          <w:p w:rsidR="00074F8D" w:rsidRPr="00AB7E2A" w:rsidRDefault="00074F8D" w:rsidP="00145812">
            <w:pPr>
              <w:pStyle w:val="11"/>
              <w:spacing w:after="200"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B7E2A">
              <w:rPr>
                <w:rFonts w:ascii="Arial" w:hAnsi="Arial" w:cs="Arial"/>
                <w:b/>
                <w:i/>
                <w:sz w:val="24"/>
                <w:szCs w:val="24"/>
              </w:rPr>
              <w:t>В сфере образования</w:t>
            </w:r>
          </w:p>
        </w:tc>
      </w:tr>
      <w:tr w:rsidR="00074F8D" w:rsidRPr="00AB7E2A" w:rsidTr="00145812">
        <w:tc>
          <w:tcPr>
            <w:tcW w:w="3528" w:type="dxa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 xml:space="preserve">Ремонтные работы </w:t>
            </w:r>
          </w:p>
        </w:tc>
        <w:tc>
          <w:tcPr>
            <w:tcW w:w="1440" w:type="dxa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2017-2021</w:t>
            </w:r>
          </w:p>
        </w:tc>
        <w:tc>
          <w:tcPr>
            <w:tcW w:w="826" w:type="dxa"/>
            <w:gridSpan w:val="2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851" w:type="dxa"/>
            <w:gridSpan w:val="2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850" w:type="dxa"/>
            <w:gridSpan w:val="2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851" w:type="dxa"/>
            <w:gridSpan w:val="2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08" w:type="dxa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074F8D" w:rsidRPr="00AB7E2A" w:rsidTr="00145812">
        <w:tc>
          <w:tcPr>
            <w:tcW w:w="3528" w:type="dxa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Ремонт дорожных покрытий подъездов и тротуаров</w:t>
            </w:r>
          </w:p>
        </w:tc>
        <w:tc>
          <w:tcPr>
            <w:tcW w:w="1440" w:type="dxa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2017-2021</w:t>
            </w:r>
          </w:p>
        </w:tc>
        <w:tc>
          <w:tcPr>
            <w:tcW w:w="826" w:type="dxa"/>
            <w:gridSpan w:val="2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851" w:type="dxa"/>
            <w:gridSpan w:val="2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850" w:type="dxa"/>
            <w:gridSpan w:val="2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851" w:type="dxa"/>
            <w:gridSpan w:val="2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708" w:type="dxa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074F8D" w:rsidRPr="00AB7E2A" w:rsidTr="00145812">
        <w:tc>
          <w:tcPr>
            <w:tcW w:w="3528" w:type="dxa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1440" w:type="dxa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2017-2021</w:t>
            </w:r>
          </w:p>
        </w:tc>
        <w:tc>
          <w:tcPr>
            <w:tcW w:w="826" w:type="dxa"/>
            <w:gridSpan w:val="2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51" w:type="dxa"/>
            <w:gridSpan w:val="2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50" w:type="dxa"/>
            <w:gridSpan w:val="2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51" w:type="dxa"/>
            <w:gridSpan w:val="2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708" w:type="dxa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074F8D" w:rsidRPr="00AB7E2A" w:rsidTr="00145812">
        <w:tc>
          <w:tcPr>
            <w:tcW w:w="10314" w:type="dxa"/>
            <w:gridSpan w:val="12"/>
            <w:vAlign w:val="center"/>
          </w:tcPr>
          <w:p w:rsidR="00074F8D" w:rsidRPr="00AB7E2A" w:rsidRDefault="00074F8D" w:rsidP="00145812">
            <w:pPr>
              <w:pStyle w:val="11"/>
              <w:spacing w:after="200"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B7E2A">
              <w:rPr>
                <w:rFonts w:ascii="Arial" w:hAnsi="Arial" w:cs="Arial"/>
                <w:b/>
                <w:i/>
                <w:sz w:val="24"/>
                <w:szCs w:val="24"/>
              </w:rPr>
              <w:t>В сфере культуры</w:t>
            </w:r>
          </w:p>
        </w:tc>
      </w:tr>
      <w:tr w:rsidR="00074F8D" w:rsidRPr="00AB7E2A" w:rsidTr="00145812">
        <w:tc>
          <w:tcPr>
            <w:tcW w:w="3528" w:type="dxa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Благоустройство, ремонт и восстановление (реконструкция) воинских захоронений, братских могил, памятников, обелисков, мемориальных сооружений, расположенных  на территории района</w:t>
            </w:r>
          </w:p>
        </w:tc>
        <w:tc>
          <w:tcPr>
            <w:tcW w:w="1440" w:type="dxa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2017-2021</w:t>
            </w:r>
          </w:p>
        </w:tc>
        <w:tc>
          <w:tcPr>
            <w:tcW w:w="826" w:type="dxa"/>
            <w:gridSpan w:val="2"/>
            <w:vAlign w:val="center"/>
          </w:tcPr>
          <w:p w:rsidR="00074F8D" w:rsidRPr="00AB7E2A" w:rsidRDefault="00074F8D" w:rsidP="001458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AB7E2A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2"/>
            <w:vAlign w:val="center"/>
          </w:tcPr>
          <w:p w:rsidR="00074F8D" w:rsidRPr="00AB7E2A" w:rsidRDefault="00074F8D" w:rsidP="001458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AB7E2A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2"/>
            <w:vAlign w:val="center"/>
          </w:tcPr>
          <w:p w:rsidR="00074F8D" w:rsidRPr="00AB7E2A" w:rsidRDefault="00074F8D" w:rsidP="001458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AB7E2A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2"/>
            <w:vAlign w:val="center"/>
          </w:tcPr>
          <w:p w:rsidR="00074F8D" w:rsidRPr="00AB7E2A" w:rsidRDefault="00074F8D" w:rsidP="001458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AB7E2A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074F8D" w:rsidRPr="00AB7E2A" w:rsidRDefault="00074F8D" w:rsidP="001458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AB7E2A">
              <w:rPr>
                <w:rFonts w:cs="Arial"/>
                <w:sz w:val="20"/>
                <w:szCs w:val="20"/>
              </w:rPr>
              <w:t>25</w:t>
            </w:r>
          </w:p>
        </w:tc>
      </w:tr>
      <w:tr w:rsidR="00074F8D" w:rsidRPr="00AB7E2A" w:rsidTr="00145812">
        <w:tc>
          <w:tcPr>
            <w:tcW w:w="3528" w:type="dxa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Разбивка сквера в с. Букань</w:t>
            </w:r>
          </w:p>
        </w:tc>
        <w:tc>
          <w:tcPr>
            <w:tcW w:w="1440" w:type="dxa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2018-2020</w:t>
            </w:r>
          </w:p>
        </w:tc>
        <w:tc>
          <w:tcPr>
            <w:tcW w:w="826" w:type="dxa"/>
            <w:gridSpan w:val="2"/>
            <w:vAlign w:val="center"/>
          </w:tcPr>
          <w:p w:rsidR="00074F8D" w:rsidRPr="00AB7E2A" w:rsidRDefault="00074F8D" w:rsidP="001458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74F8D" w:rsidRPr="00AB7E2A" w:rsidRDefault="00074F8D" w:rsidP="001458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AB7E2A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074F8D" w:rsidRPr="00AB7E2A" w:rsidRDefault="00074F8D" w:rsidP="001458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AB7E2A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074F8D" w:rsidRPr="00AB7E2A" w:rsidRDefault="00074F8D" w:rsidP="0014581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B7E2A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074F8D" w:rsidRPr="00AB7E2A" w:rsidRDefault="00074F8D" w:rsidP="0014581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74F8D" w:rsidRPr="00AB7E2A" w:rsidTr="00145812">
        <w:trPr>
          <w:trHeight w:val="810"/>
        </w:trPr>
        <w:tc>
          <w:tcPr>
            <w:tcW w:w="3528" w:type="dxa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Ремонтные работы в СДК с. Букань и благоустройство прилегающей территории</w:t>
            </w:r>
          </w:p>
        </w:tc>
        <w:tc>
          <w:tcPr>
            <w:tcW w:w="1440" w:type="dxa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2019-2020</w:t>
            </w:r>
          </w:p>
        </w:tc>
        <w:tc>
          <w:tcPr>
            <w:tcW w:w="826" w:type="dxa"/>
            <w:gridSpan w:val="2"/>
            <w:vAlign w:val="center"/>
          </w:tcPr>
          <w:p w:rsidR="00074F8D" w:rsidRPr="00AB7E2A" w:rsidRDefault="00074F8D" w:rsidP="001458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74F8D" w:rsidRPr="00AB7E2A" w:rsidRDefault="00074F8D" w:rsidP="001458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74F8D" w:rsidRPr="00AB7E2A" w:rsidRDefault="00074F8D" w:rsidP="001458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AB7E2A">
              <w:rPr>
                <w:rFonts w:cs="Arial"/>
                <w:sz w:val="20"/>
                <w:szCs w:val="20"/>
              </w:rPr>
              <w:t>1000</w:t>
            </w:r>
          </w:p>
        </w:tc>
        <w:tc>
          <w:tcPr>
            <w:tcW w:w="851" w:type="dxa"/>
            <w:gridSpan w:val="2"/>
            <w:vAlign w:val="center"/>
          </w:tcPr>
          <w:p w:rsidR="00074F8D" w:rsidRPr="00AB7E2A" w:rsidRDefault="00074F8D" w:rsidP="0014581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B7E2A">
              <w:rPr>
                <w:rFonts w:cs="Arial"/>
                <w:sz w:val="20"/>
                <w:szCs w:val="20"/>
              </w:rPr>
              <w:t>1000</w:t>
            </w:r>
          </w:p>
        </w:tc>
        <w:tc>
          <w:tcPr>
            <w:tcW w:w="708" w:type="dxa"/>
          </w:tcPr>
          <w:p w:rsidR="00074F8D" w:rsidRPr="00AB7E2A" w:rsidRDefault="00074F8D" w:rsidP="0014581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74F8D" w:rsidRPr="00AB7E2A" w:rsidTr="00145812">
        <w:tc>
          <w:tcPr>
            <w:tcW w:w="10314" w:type="dxa"/>
            <w:gridSpan w:val="12"/>
          </w:tcPr>
          <w:p w:rsidR="00074F8D" w:rsidRPr="00AB7E2A" w:rsidRDefault="00074F8D" w:rsidP="0014581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</w:rPr>
            </w:pPr>
            <w:r w:rsidRPr="00AB7E2A">
              <w:rPr>
                <w:rFonts w:cs="Arial"/>
                <w:b/>
                <w:i/>
              </w:rPr>
              <w:t>В сфере физической культуры и  спорта</w:t>
            </w:r>
          </w:p>
        </w:tc>
      </w:tr>
      <w:tr w:rsidR="00074F8D" w:rsidRPr="00AB7E2A" w:rsidTr="00145812">
        <w:tc>
          <w:tcPr>
            <w:tcW w:w="3528" w:type="dxa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Установка антивандальных уличных тренажеров</w:t>
            </w:r>
          </w:p>
        </w:tc>
        <w:tc>
          <w:tcPr>
            <w:tcW w:w="1440" w:type="dxa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2018-2021</w:t>
            </w:r>
          </w:p>
        </w:tc>
        <w:tc>
          <w:tcPr>
            <w:tcW w:w="826" w:type="dxa"/>
            <w:gridSpan w:val="2"/>
            <w:vAlign w:val="center"/>
          </w:tcPr>
          <w:p w:rsidR="00074F8D" w:rsidRPr="00AB7E2A" w:rsidRDefault="00074F8D" w:rsidP="001458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74F8D" w:rsidRPr="00AB7E2A" w:rsidRDefault="00074F8D" w:rsidP="001458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AB7E2A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074F8D" w:rsidRPr="00AB7E2A" w:rsidRDefault="00074F8D" w:rsidP="001458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AB7E2A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2"/>
            <w:vAlign w:val="center"/>
          </w:tcPr>
          <w:p w:rsidR="00074F8D" w:rsidRPr="00AB7E2A" w:rsidRDefault="00074F8D" w:rsidP="0014581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B7E2A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074F8D" w:rsidRPr="00AB7E2A" w:rsidRDefault="00074F8D" w:rsidP="0014581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B7E2A">
              <w:rPr>
                <w:rFonts w:cs="Arial"/>
                <w:sz w:val="20"/>
                <w:szCs w:val="20"/>
              </w:rPr>
              <w:t>50</w:t>
            </w:r>
          </w:p>
        </w:tc>
      </w:tr>
      <w:tr w:rsidR="00074F8D" w:rsidRPr="00AB7E2A" w:rsidTr="00145812">
        <w:tc>
          <w:tcPr>
            <w:tcW w:w="3528" w:type="dxa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Установка спортивных площадок для подготовки и сдачи норм ГТО</w:t>
            </w:r>
          </w:p>
        </w:tc>
        <w:tc>
          <w:tcPr>
            <w:tcW w:w="1440" w:type="dxa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2018-2021</w:t>
            </w:r>
          </w:p>
        </w:tc>
        <w:tc>
          <w:tcPr>
            <w:tcW w:w="826" w:type="dxa"/>
            <w:gridSpan w:val="2"/>
            <w:vAlign w:val="center"/>
          </w:tcPr>
          <w:p w:rsidR="00074F8D" w:rsidRPr="00AB7E2A" w:rsidRDefault="00074F8D" w:rsidP="001458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74F8D" w:rsidRPr="00AB7E2A" w:rsidRDefault="00074F8D" w:rsidP="001458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AB7E2A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:rsidR="00074F8D" w:rsidRPr="00AB7E2A" w:rsidRDefault="00074F8D" w:rsidP="001458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AB7E2A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2"/>
            <w:vAlign w:val="center"/>
          </w:tcPr>
          <w:p w:rsidR="00074F8D" w:rsidRPr="00AB7E2A" w:rsidRDefault="00074F8D" w:rsidP="0014581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B7E2A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708" w:type="dxa"/>
            <w:vAlign w:val="center"/>
          </w:tcPr>
          <w:p w:rsidR="00074F8D" w:rsidRPr="00AB7E2A" w:rsidRDefault="00074F8D" w:rsidP="0014581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B7E2A">
              <w:rPr>
                <w:rFonts w:cs="Arial"/>
                <w:sz w:val="20"/>
                <w:szCs w:val="20"/>
              </w:rPr>
              <w:t>60</w:t>
            </w:r>
          </w:p>
        </w:tc>
      </w:tr>
      <w:tr w:rsidR="00074F8D" w:rsidRPr="00AB7E2A" w:rsidTr="00145812">
        <w:tc>
          <w:tcPr>
            <w:tcW w:w="10314" w:type="dxa"/>
            <w:gridSpan w:val="12"/>
          </w:tcPr>
          <w:p w:rsidR="00074F8D" w:rsidRPr="00AB7E2A" w:rsidRDefault="00074F8D" w:rsidP="0014581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</w:rPr>
            </w:pPr>
            <w:r w:rsidRPr="00AB7E2A">
              <w:rPr>
                <w:rFonts w:cs="Arial"/>
                <w:b/>
                <w:i/>
              </w:rPr>
              <w:t>В сфере здравоохранения</w:t>
            </w:r>
          </w:p>
        </w:tc>
      </w:tr>
      <w:tr w:rsidR="00074F8D" w:rsidRPr="00AB7E2A" w:rsidTr="00145812">
        <w:tc>
          <w:tcPr>
            <w:tcW w:w="3528" w:type="dxa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Ремонт ФАП</w:t>
            </w:r>
          </w:p>
        </w:tc>
        <w:tc>
          <w:tcPr>
            <w:tcW w:w="1440" w:type="dxa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</w:tcPr>
          <w:p w:rsidR="00074F8D" w:rsidRPr="00AB7E2A" w:rsidRDefault="00074F8D" w:rsidP="00145812">
            <w:pPr>
              <w:pStyle w:val="11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B7E2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817" w:type="dxa"/>
            <w:vAlign w:val="center"/>
          </w:tcPr>
          <w:p w:rsidR="00074F8D" w:rsidRPr="00AB7E2A" w:rsidRDefault="00074F8D" w:rsidP="0014581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074F8D" w:rsidRPr="00AB7E2A" w:rsidRDefault="00074F8D" w:rsidP="0014581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074F8D" w:rsidRPr="00AB7E2A" w:rsidRDefault="00074F8D" w:rsidP="0014581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B7E2A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817" w:type="dxa"/>
            <w:gridSpan w:val="2"/>
            <w:vAlign w:val="center"/>
          </w:tcPr>
          <w:p w:rsidR="00074F8D" w:rsidRPr="00AB7E2A" w:rsidRDefault="00074F8D" w:rsidP="0014581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074F8D" w:rsidRPr="00AB7E2A" w:rsidRDefault="00074F8D" w:rsidP="0014581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074F8D" w:rsidRPr="00AB7E2A" w:rsidRDefault="00074F8D" w:rsidP="00074F8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AB7E2A">
        <w:rPr>
          <w:rFonts w:ascii="Arial" w:hAnsi="Arial" w:cs="Arial"/>
          <w:b/>
          <w:bCs/>
          <w:color w:val="000000"/>
        </w:rPr>
        <w:br/>
      </w:r>
    </w:p>
    <w:p w:rsidR="00074F8D" w:rsidRPr="00AB7E2A" w:rsidRDefault="00074F8D" w:rsidP="00AB7E2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AB7E2A">
        <w:rPr>
          <w:rFonts w:ascii="Arial" w:hAnsi="Arial" w:cs="Arial"/>
          <w:b/>
          <w:bCs/>
          <w:kern w:val="32"/>
          <w:sz w:val="32"/>
          <w:szCs w:val="32"/>
        </w:rPr>
        <w:t>4. Прогнозируемый спрос на услуги социальной инфраструктуры</w:t>
      </w:r>
    </w:p>
    <w:p w:rsidR="00074F8D" w:rsidRPr="00630C31" w:rsidRDefault="00074F8D" w:rsidP="00074F8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74F8D" w:rsidRDefault="00074F8D" w:rsidP="00074F8D">
      <w:pPr>
        <w:pStyle w:val="a3"/>
        <w:spacing w:before="0" w:beforeAutospacing="0" w:after="0" w:afterAutospacing="0"/>
      </w:pPr>
    </w:p>
    <w:p w:rsidR="00074F8D" w:rsidRPr="00AB7E2A" w:rsidRDefault="00074F8D" w:rsidP="00074F8D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  <w:r w:rsidRPr="00AB7E2A">
        <w:rPr>
          <w:rFonts w:ascii="Arial" w:hAnsi="Arial" w:cs="Arial"/>
        </w:rPr>
        <w:t xml:space="preserve">Земли сельскохозяйственного назначения являются экономической основой поселения. В связи с этим важным направлением в сельском хозяйстве поселения является стимулирование развития малых форм хозяйствования. Однако из-за </w:t>
      </w:r>
      <w:r w:rsidRPr="00AB7E2A">
        <w:rPr>
          <w:rFonts w:ascii="Arial" w:hAnsi="Arial" w:cs="Arial"/>
        </w:rPr>
        <w:lastRenderedPageBreak/>
        <w:t>отсутствия у крестьянских фермерских хозяйств (КФХ) и личных подсобных хозяйств населения (ЛПХ) необходимого товарного и кредитного обеспечения, их доступ на рынки переработки и потребления ограничен еще в большей степени, чем у сельскохозяйственных предприятий. Поэтому создание инфраструктуры заготовительных и снабженческо-сбытовых объектов, а также производств по переработке сельскохозяйственной продукции, производимой всеми категориями хозяйств, является насущной потребностью сельскохозяйственной отрасли сельского поселения. Развитие малых форм хозяйствования через кредитование в кредитных организациях, создание новых КФХ в рамках программы самозанятости становится особенно актуальным в условиях экономической нестабильности. Население сельского поселения занимается личными подсобными хозяйствами для обеспечения собственных потребностей в сельскохозяйственной продукции, а в некоторых случаях и для элементарного выживания, излишки сельскохозяйственного производства реализуются в незначительных количествах.</w:t>
      </w:r>
    </w:p>
    <w:p w:rsidR="00074F8D" w:rsidRPr="00AB7E2A" w:rsidRDefault="00074F8D" w:rsidP="00074F8D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AB7E2A">
        <w:rPr>
          <w:rFonts w:ascii="Arial" w:hAnsi="Arial" w:cs="Arial"/>
        </w:rPr>
        <w:t>В настоящее время в сельском поселении, наблюдается некоторый рост числа личных подсобных хозяйств населения. При возможности получения льготных кредитов и государственной помощи можно предположить их дальнейшее развитие. Следовательно, сельскохозяйственное производство на уровне крестьянских фермерских хозяйств и личных подсобных хозяйств, нацеленных не только на самообеспечение, но и на производство товарной продукции, и в перспективе является неотъемлемой частью экономики сельского поселения.</w:t>
      </w:r>
    </w:p>
    <w:p w:rsidR="00074F8D" w:rsidRPr="00AB7E2A" w:rsidRDefault="00074F8D" w:rsidP="00074F8D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  <w:r w:rsidRPr="00AB7E2A">
        <w:rPr>
          <w:rFonts w:ascii="Arial" w:hAnsi="Arial" w:cs="Arial"/>
          <w:color w:val="000000"/>
        </w:rPr>
        <w:t xml:space="preserve">Также стратегическими направлениями развития поселения должны стать  следующие действия </w:t>
      </w:r>
    </w:p>
    <w:p w:rsidR="00074F8D" w:rsidRPr="00AB7E2A" w:rsidRDefault="00074F8D" w:rsidP="00074F8D">
      <w:pPr>
        <w:pStyle w:val="a3"/>
        <w:spacing w:before="0" w:beforeAutospacing="0" w:after="0" w:afterAutospacing="0"/>
        <w:rPr>
          <w:rFonts w:ascii="Arial" w:hAnsi="Arial" w:cs="Arial"/>
          <w:i/>
        </w:rPr>
      </w:pPr>
      <w:r w:rsidRPr="00AB7E2A">
        <w:rPr>
          <w:rFonts w:ascii="Arial" w:hAnsi="Arial" w:cs="Arial"/>
          <w:bCs/>
          <w:i/>
          <w:color w:val="000000"/>
        </w:rPr>
        <w:t>Экономические:</w:t>
      </w:r>
    </w:p>
    <w:p w:rsidR="00074F8D" w:rsidRPr="00AB7E2A" w:rsidRDefault="00074F8D" w:rsidP="00074F8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7E2A">
        <w:rPr>
          <w:rFonts w:ascii="Arial" w:hAnsi="Arial" w:cs="Arial"/>
          <w:color w:val="000000"/>
        </w:rPr>
        <w:t xml:space="preserve">- содействие развитию крупному сельскохозяйственному бизнесу, и вовлечение его как потенциального инвестора для выполнения социальных проектов, развитие объектов образования, культуры и спорта; </w:t>
      </w:r>
    </w:p>
    <w:p w:rsidR="00074F8D" w:rsidRPr="00AB7E2A" w:rsidRDefault="00074F8D" w:rsidP="00074F8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AB7E2A">
        <w:rPr>
          <w:rFonts w:ascii="Arial" w:hAnsi="Arial" w:cs="Arial"/>
          <w:color w:val="000000"/>
        </w:rPr>
        <w:t>-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AB7E2A">
        <w:rPr>
          <w:rFonts w:ascii="Arial" w:hAnsi="Arial" w:cs="Arial"/>
          <w:i/>
          <w:iCs/>
          <w:color w:val="000000"/>
        </w:rPr>
        <w:t xml:space="preserve">      </w:t>
      </w:r>
    </w:p>
    <w:p w:rsidR="00074F8D" w:rsidRPr="00AB7E2A" w:rsidRDefault="00074F8D" w:rsidP="00074F8D">
      <w:pPr>
        <w:rPr>
          <w:rFonts w:cs="Arial"/>
          <w:i/>
        </w:rPr>
      </w:pPr>
      <w:r w:rsidRPr="00AB7E2A">
        <w:rPr>
          <w:rFonts w:cs="Arial"/>
          <w:bCs/>
          <w:i/>
          <w:color w:val="000000"/>
        </w:rPr>
        <w:t>Социальные</w:t>
      </w:r>
      <w:r w:rsidRPr="00AB7E2A">
        <w:rPr>
          <w:rFonts w:cs="Arial"/>
          <w:i/>
          <w:color w:val="000000"/>
        </w:rPr>
        <w:t>:</w:t>
      </w:r>
    </w:p>
    <w:p w:rsidR="00074F8D" w:rsidRPr="00AB7E2A" w:rsidRDefault="00074F8D" w:rsidP="00074F8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AB7E2A">
        <w:rPr>
          <w:rFonts w:ascii="Arial" w:hAnsi="Arial" w:cs="Arial"/>
          <w:color w:val="000000"/>
        </w:rPr>
        <w:t>- развитие социальной инфраструктуры, образования, здравоохранения, культуры, физкультуры и спорта:</w:t>
      </w:r>
    </w:p>
    <w:p w:rsidR="00074F8D" w:rsidRPr="00AB7E2A" w:rsidRDefault="00074F8D" w:rsidP="00074F8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AB7E2A">
        <w:rPr>
          <w:rFonts w:ascii="Arial" w:hAnsi="Arial" w:cs="Arial"/>
          <w:color w:val="000000"/>
        </w:rPr>
        <w:t> 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074F8D" w:rsidRPr="00AB7E2A" w:rsidRDefault="00074F8D" w:rsidP="00074F8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AB7E2A">
        <w:rPr>
          <w:rFonts w:ascii="Arial" w:hAnsi="Arial" w:cs="Arial"/>
          <w:color w:val="000000"/>
        </w:rPr>
        <w:t>-  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поселения);</w:t>
      </w:r>
    </w:p>
    <w:p w:rsidR="00074F8D" w:rsidRPr="00AB7E2A" w:rsidRDefault="00074F8D" w:rsidP="00074F8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AB7E2A">
        <w:rPr>
          <w:rFonts w:ascii="Arial" w:hAnsi="Arial" w:cs="Arial"/>
          <w:color w:val="000000"/>
        </w:rPr>
        <w:t>- содействие в обеспечении социальной поддержки слабозащищенным слоям населения:</w:t>
      </w:r>
    </w:p>
    <w:p w:rsidR="00074F8D" w:rsidRPr="00AB7E2A" w:rsidRDefault="00074F8D" w:rsidP="00074F8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AB7E2A">
        <w:rPr>
          <w:rFonts w:ascii="Arial" w:hAnsi="Arial" w:cs="Arial"/>
          <w:color w:val="000000"/>
        </w:rPr>
        <w:t>- консультирование, помощь в получении субсидий, пособий, различных льготных выплат;</w:t>
      </w:r>
    </w:p>
    <w:p w:rsidR="00074F8D" w:rsidRPr="00AB7E2A" w:rsidRDefault="00074F8D" w:rsidP="00074F8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7E2A">
        <w:rPr>
          <w:rFonts w:ascii="Arial" w:hAnsi="Arial" w:cs="Arial"/>
          <w:color w:val="000000"/>
        </w:rPr>
        <w:t>- содействие в привлечении бюджетных средств, спонсорской помощи для поддержания одиноких пенсионеров, инвалидов, многодетных семей;</w:t>
      </w:r>
    </w:p>
    <w:p w:rsidR="00074F8D" w:rsidRPr="00AB7E2A" w:rsidRDefault="00074F8D" w:rsidP="00074F8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AB7E2A">
        <w:rPr>
          <w:rFonts w:ascii="Arial" w:hAnsi="Arial" w:cs="Arial"/>
          <w:color w:val="000000"/>
        </w:rPr>
        <w:t>- привлечение средств из областного и федерального бюджетов на укрепление жилищно-коммунальной сферы:</w:t>
      </w:r>
    </w:p>
    <w:p w:rsidR="00074F8D" w:rsidRPr="00AB7E2A" w:rsidRDefault="00074F8D" w:rsidP="00074F8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AB7E2A">
        <w:rPr>
          <w:rFonts w:ascii="Arial" w:hAnsi="Arial" w:cs="Arial"/>
          <w:color w:val="000000"/>
        </w:rPr>
        <w:t> - на развитие инженерной инфраструктуры;</w:t>
      </w:r>
    </w:p>
    <w:p w:rsidR="00074F8D" w:rsidRPr="00AB7E2A" w:rsidRDefault="00074F8D" w:rsidP="00074F8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AB7E2A">
        <w:rPr>
          <w:rFonts w:ascii="Arial" w:hAnsi="Arial" w:cs="Arial"/>
          <w:color w:val="000000"/>
        </w:rPr>
        <w:t>- по ремонту и строительству жилья;</w:t>
      </w:r>
    </w:p>
    <w:p w:rsidR="00074F8D" w:rsidRPr="00AB7E2A" w:rsidRDefault="00074F8D" w:rsidP="00074F8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AB7E2A">
        <w:rPr>
          <w:rFonts w:ascii="Arial" w:hAnsi="Arial" w:cs="Arial"/>
          <w:color w:val="000000"/>
        </w:rPr>
        <w:t>- привлечение средств  из бюджетов различных уровней на строительство и ремонт дорог;</w:t>
      </w:r>
    </w:p>
    <w:p w:rsidR="00074F8D" w:rsidRPr="00AB7E2A" w:rsidRDefault="00074F8D" w:rsidP="00074F8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B7E2A">
        <w:rPr>
          <w:rFonts w:ascii="Arial" w:hAnsi="Arial" w:cs="Arial"/>
          <w:color w:val="000000"/>
        </w:rPr>
        <w:t>- привлечение средств из бюджетов различных уровней для благоустройства поселения.</w:t>
      </w:r>
    </w:p>
    <w:p w:rsidR="00074F8D" w:rsidRPr="00AB7E2A" w:rsidRDefault="00074F8D" w:rsidP="00AB7E2A">
      <w:pPr>
        <w:pStyle w:val="a3"/>
        <w:jc w:val="center"/>
        <w:rPr>
          <w:rFonts w:ascii="Arial" w:hAnsi="Arial" w:cs="Arial"/>
          <w:kern w:val="32"/>
          <w:sz w:val="32"/>
          <w:szCs w:val="32"/>
        </w:rPr>
      </w:pPr>
      <w:r w:rsidRPr="00AB7E2A">
        <w:rPr>
          <w:rFonts w:ascii="Arial" w:hAnsi="Arial" w:cs="Arial"/>
          <w:b/>
          <w:bCs/>
          <w:kern w:val="32"/>
          <w:sz w:val="32"/>
          <w:szCs w:val="32"/>
        </w:rPr>
        <w:t>5. Механизм обновления программы</w:t>
      </w:r>
    </w:p>
    <w:p w:rsidR="00074F8D" w:rsidRPr="00AB7E2A" w:rsidRDefault="00074F8D" w:rsidP="00074F8D">
      <w:pPr>
        <w:pStyle w:val="a3"/>
        <w:ind w:firstLine="708"/>
        <w:contextualSpacing/>
        <w:rPr>
          <w:rFonts w:ascii="Arial" w:hAnsi="Arial" w:cs="Arial"/>
          <w:color w:val="000000"/>
        </w:rPr>
      </w:pPr>
      <w:r w:rsidRPr="00AB7E2A">
        <w:rPr>
          <w:rFonts w:ascii="Arial" w:hAnsi="Arial" w:cs="Arial"/>
          <w:color w:val="000000"/>
        </w:rPr>
        <w:lastRenderedPageBreak/>
        <w:t>Обновление Программы производится:</w:t>
      </w:r>
    </w:p>
    <w:p w:rsidR="00074F8D" w:rsidRPr="00AB7E2A" w:rsidRDefault="00074F8D" w:rsidP="00074F8D">
      <w:pPr>
        <w:pStyle w:val="a3"/>
        <w:contextualSpacing/>
        <w:rPr>
          <w:rFonts w:ascii="Arial" w:hAnsi="Arial" w:cs="Arial"/>
          <w:color w:val="000000"/>
        </w:rPr>
      </w:pPr>
      <w:r w:rsidRPr="00AB7E2A">
        <w:rPr>
          <w:rFonts w:ascii="Arial" w:hAnsi="Arial" w:cs="Arial"/>
          <w:color w:val="000000"/>
        </w:rPr>
        <w:t>- при внесении изменений и дополнений в документы территориального планирования;</w:t>
      </w:r>
    </w:p>
    <w:p w:rsidR="00074F8D" w:rsidRPr="00AB7E2A" w:rsidRDefault="00074F8D" w:rsidP="00074F8D">
      <w:pPr>
        <w:pStyle w:val="a3"/>
        <w:contextualSpacing/>
        <w:rPr>
          <w:rFonts w:ascii="Arial" w:hAnsi="Arial" w:cs="Arial"/>
        </w:rPr>
      </w:pPr>
      <w:r w:rsidRPr="00AB7E2A">
        <w:rPr>
          <w:rFonts w:ascii="Arial" w:hAnsi="Arial" w:cs="Arial"/>
          <w:color w:val="000000"/>
        </w:rPr>
        <w:t>- при выявлении новых, необходимых к реализации мероприятий;</w:t>
      </w:r>
    </w:p>
    <w:p w:rsidR="00074F8D" w:rsidRPr="00AB7E2A" w:rsidRDefault="00074F8D" w:rsidP="00074F8D">
      <w:pPr>
        <w:pStyle w:val="a3"/>
        <w:contextualSpacing/>
        <w:rPr>
          <w:rFonts w:ascii="Arial" w:hAnsi="Arial" w:cs="Arial"/>
        </w:rPr>
      </w:pPr>
      <w:r w:rsidRPr="00AB7E2A">
        <w:rPr>
          <w:rFonts w:ascii="Arial" w:hAnsi="Arial" w:cs="Arial"/>
          <w:color w:val="000000"/>
        </w:rPr>
        <w:t>- при появлении новых инвестиционных проектов, особо значимых для территории;</w:t>
      </w:r>
    </w:p>
    <w:p w:rsidR="00074F8D" w:rsidRPr="00AB7E2A" w:rsidRDefault="00074F8D" w:rsidP="00074F8D">
      <w:pPr>
        <w:pStyle w:val="a3"/>
        <w:contextualSpacing/>
        <w:rPr>
          <w:rFonts w:ascii="Arial" w:hAnsi="Arial" w:cs="Arial"/>
        </w:rPr>
      </w:pPr>
      <w:r w:rsidRPr="00AB7E2A">
        <w:rPr>
          <w:rFonts w:ascii="Arial" w:hAnsi="Arial" w:cs="Arial"/>
          <w:color w:val="000000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074F8D" w:rsidRPr="00AB7E2A" w:rsidRDefault="00074F8D" w:rsidP="00074F8D">
      <w:pPr>
        <w:pStyle w:val="a3"/>
        <w:ind w:firstLine="708"/>
        <w:contextualSpacing/>
        <w:rPr>
          <w:rFonts w:ascii="Arial" w:hAnsi="Arial" w:cs="Arial"/>
          <w:color w:val="000000"/>
        </w:rPr>
      </w:pPr>
      <w:r w:rsidRPr="00AB7E2A">
        <w:rPr>
          <w:rFonts w:ascii="Arial" w:hAnsi="Arial" w:cs="Arial"/>
          <w:color w:val="000000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</w:t>
      </w:r>
      <w:r w:rsidRPr="00AB7E2A">
        <w:rPr>
          <w:rFonts w:ascii="Arial" w:hAnsi="Arial" w:cs="Arial"/>
        </w:rPr>
        <w:t xml:space="preserve"> </w:t>
      </w:r>
      <w:r w:rsidRPr="00AB7E2A">
        <w:rPr>
          <w:rFonts w:ascii="Arial" w:hAnsi="Arial" w:cs="Arial"/>
          <w:color w:val="000000"/>
        </w:rPr>
        <w:t>По перечисленным выше основаниям Программа может быть дополнена новыми мероприятиями с обоснованием объемов и источников финансирования.</w:t>
      </w:r>
    </w:p>
    <w:p w:rsidR="00074F8D" w:rsidRPr="00630C31" w:rsidRDefault="00074F8D" w:rsidP="00074F8D">
      <w:pPr>
        <w:pStyle w:val="a3"/>
        <w:contextualSpacing/>
        <w:rPr>
          <w:color w:val="000000"/>
        </w:rPr>
      </w:pPr>
    </w:p>
    <w:p w:rsidR="00074F8D" w:rsidRPr="00AB7E2A" w:rsidRDefault="00074F8D" w:rsidP="00AB7E2A">
      <w:pPr>
        <w:pStyle w:val="a3"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AB7E2A">
        <w:rPr>
          <w:rFonts w:ascii="Arial" w:hAnsi="Arial" w:cs="Arial"/>
          <w:b/>
          <w:bCs/>
          <w:kern w:val="32"/>
          <w:sz w:val="32"/>
          <w:szCs w:val="32"/>
        </w:rPr>
        <w:t>6. Оценка объемов и источников финансирования мероприятий</w:t>
      </w:r>
    </w:p>
    <w:p w:rsidR="00074F8D" w:rsidRPr="00AB7E2A" w:rsidRDefault="00074F8D" w:rsidP="00AB7E2A">
      <w:pPr>
        <w:pStyle w:val="a3"/>
        <w:ind w:firstLine="708"/>
        <w:rPr>
          <w:rFonts w:ascii="Arial" w:hAnsi="Arial"/>
        </w:rPr>
      </w:pPr>
      <w:r w:rsidRPr="00AB7E2A">
        <w:rPr>
          <w:rFonts w:ascii="Arial" w:hAnsi="Arial"/>
        </w:rPr>
        <w:t>Программа финансируется из местного, районного, областного и федерального бюджетов, инвестиционных ресурсов, предприятий, организаций, предпринимателей, учреждений, средств граждан. Финансирование из бюджета муниципального образования сельского поселения «Село Букань» ежегодно уточняется при формировании бюджета на очередной финансовый год.</w:t>
      </w:r>
    </w:p>
    <w:p w:rsidR="00074F8D" w:rsidRPr="00AB7E2A" w:rsidRDefault="00074F8D" w:rsidP="00AB7E2A">
      <w:pPr>
        <w:pStyle w:val="a3"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AB7E2A">
        <w:rPr>
          <w:rFonts w:ascii="Arial" w:hAnsi="Arial" w:cs="Arial"/>
          <w:b/>
          <w:bCs/>
          <w:kern w:val="32"/>
          <w:sz w:val="32"/>
          <w:szCs w:val="32"/>
        </w:rPr>
        <w:t>7. Оценка нормативно-правовой базы, необходимой для функционирования и развития  объектов социальной инфраструктуры</w:t>
      </w:r>
    </w:p>
    <w:p w:rsidR="00074F8D" w:rsidRPr="00AB7E2A" w:rsidRDefault="00074F8D" w:rsidP="00AB7E2A">
      <w:pPr>
        <w:pStyle w:val="a3"/>
        <w:contextualSpacing/>
        <w:rPr>
          <w:rFonts w:ascii="Arial" w:hAnsi="Arial" w:cs="Arial"/>
        </w:rPr>
      </w:pPr>
      <w:r w:rsidRPr="00AB7E2A">
        <w:rPr>
          <w:rFonts w:ascii="Arial" w:hAnsi="Arial" w:cs="Arial"/>
        </w:rPr>
        <w:t>Данная программа будет реализовываться в соответствии нормативно-правовыми актами Российской Федерации, Калужской области и сельского поселения:</w:t>
      </w:r>
    </w:p>
    <w:p w:rsidR="00074F8D" w:rsidRPr="00AB7E2A" w:rsidRDefault="00074F8D" w:rsidP="00AB7E2A">
      <w:pPr>
        <w:pStyle w:val="a3"/>
        <w:contextualSpacing/>
        <w:rPr>
          <w:rFonts w:ascii="Arial" w:hAnsi="Arial" w:cs="Arial"/>
          <w:color w:val="000000"/>
        </w:rPr>
      </w:pPr>
      <w:r w:rsidRPr="00AB7E2A">
        <w:rPr>
          <w:rFonts w:ascii="Arial" w:hAnsi="Arial" w:cs="Arial"/>
          <w:color w:val="000000"/>
        </w:rPr>
        <w:t>- Конституция Российской Федерации (статья 44);</w:t>
      </w:r>
    </w:p>
    <w:p w:rsidR="00074F8D" w:rsidRPr="00AB7E2A" w:rsidRDefault="00074F8D" w:rsidP="00AB7E2A">
      <w:pPr>
        <w:pStyle w:val="a3"/>
        <w:contextualSpacing/>
        <w:rPr>
          <w:rFonts w:ascii="Arial" w:hAnsi="Arial" w:cs="Arial"/>
          <w:color w:val="000000"/>
        </w:rPr>
      </w:pPr>
      <w:r w:rsidRPr="00AB7E2A">
        <w:rPr>
          <w:rFonts w:ascii="Arial" w:hAnsi="Arial" w:cs="Arial"/>
          <w:color w:val="000000"/>
        </w:rPr>
        <w:t>- Федеральный закон от 06 октября 2003 года № 131-ФЗ «Об общих принципах организации местного самоуправления в Российской Федерации» (пункты 12, 13, 14 статьи 14);</w:t>
      </w:r>
    </w:p>
    <w:p w:rsidR="00074F8D" w:rsidRPr="00AB7E2A" w:rsidRDefault="00074F8D" w:rsidP="00AB7E2A">
      <w:pPr>
        <w:pStyle w:val="a3"/>
        <w:contextualSpacing/>
        <w:rPr>
          <w:rFonts w:ascii="Arial" w:hAnsi="Arial" w:cs="Arial"/>
          <w:color w:val="000000"/>
        </w:rPr>
      </w:pPr>
      <w:r w:rsidRPr="00AB7E2A">
        <w:rPr>
          <w:rFonts w:ascii="Arial" w:hAnsi="Arial" w:cs="Arial"/>
          <w:color w:val="000000"/>
        </w:rPr>
        <w:t>- Указы Президента Российской Федерации;</w:t>
      </w:r>
    </w:p>
    <w:p w:rsidR="00074F8D" w:rsidRPr="00AB7E2A" w:rsidRDefault="00074F8D" w:rsidP="00AB7E2A">
      <w:pPr>
        <w:pStyle w:val="a3"/>
        <w:contextualSpacing/>
        <w:rPr>
          <w:rFonts w:ascii="Arial" w:hAnsi="Arial" w:cs="Arial"/>
          <w:color w:val="000000"/>
        </w:rPr>
      </w:pPr>
      <w:r w:rsidRPr="00AB7E2A">
        <w:rPr>
          <w:rFonts w:ascii="Arial" w:hAnsi="Arial" w:cs="Arial"/>
          <w:color w:val="000000"/>
        </w:rPr>
        <w:t>- Постановления Правительства Российской Федерации и Калужской области;</w:t>
      </w:r>
    </w:p>
    <w:p w:rsidR="00074F8D" w:rsidRPr="00AB7E2A" w:rsidRDefault="00074F8D" w:rsidP="00AB7E2A">
      <w:pPr>
        <w:pStyle w:val="a3"/>
        <w:contextualSpacing/>
        <w:rPr>
          <w:rFonts w:ascii="Arial" w:hAnsi="Arial" w:cs="Arial"/>
          <w:color w:val="000000"/>
        </w:rPr>
      </w:pPr>
      <w:r w:rsidRPr="00AB7E2A">
        <w:rPr>
          <w:rFonts w:ascii="Arial" w:hAnsi="Arial" w:cs="Arial"/>
          <w:color w:val="000000"/>
        </w:rPr>
        <w:t>- Устав муниципального образования сельского поселения «Село Букань».</w:t>
      </w:r>
    </w:p>
    <w:p w:rsidR="00074F8D" w:rsidRDefault="00074F8D" w:rsidP="00074F8D">
      <w:pPr>
        <w:pStyle w:val="a3"/>
        <w:ind w:left="142"/>
        <w:jc w:val="center"/>
        <w:rPr>
          <w:b/>
          <w:bCs/>
          <w:color w:val="000000"/>
        </w:rPr>
      </w:pPr>
    </w:p>
    <w:p w:rsidR="00074F8D" w:rsidRPr="00AB7E2A" w:rsidRDefault="00074F8D" w:rsidP="00AB7E2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AB7E2A">
        <w:rPr>
          <w:rFonts w:ascii="Arial" w:hAnsi="Arial" w:cs="Arial"/>
          <w:b/>
          <w:bCs/>
          <w:kern w:val="32"/>
          <w:sz w:val="32"/>
          <w:szCs w:val="32"/>
        </w:rPr>
        <w:t>8. Предложения по совершенствованию нормативно-правового и информационного обеспечения деятельности</w:t>
      </w:r>
    </w:p>
    <w:p w:rsidR="00074F8D" w:rsidRPr="00630C31" w:rsidRDefault="00074F8D" w:rsidP="00074F8D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074F8D" w:rsidRPr="00AB7E2A" w:rsidRDefault="00074F8D" w:rsidP="00074F8D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  <w:r w:rsidRPr="00AB7E2A">
        <w:rPr>
          <w:rFonts w:ascii="Arial" w:hAnsi="Arial" w:cs="Arial"/>
        </w:rPr>
        <w:t xml:space="preserve">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сельского поселения предусматривает следующие мероприятия: </w:t>
      </w:r>
    </w:p>
    <w:p w:rsidR="00074F8D" w:rsidRPr="00AB7E2A" w:rsidRDefault="00074F8D" w:rsidP="00074F8D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  <w:r w:rsidRPr="00AB7E2A">
        <w:rPr>
          <w:rFonts w:ascii="Arial" w:hAnsi="Arial" w:cs="Arial"/>
        </w:rPr>
        <w:t xml:space="preserve">-внесение изменений в Генеральный плана сельского поселения </w:t>
      </w:r>
    </w:p>
    <w:p w:rsidR="00074F8D" w:rsidRPr="00AB7E2A" w:rsidRDefault="00074F8D" w:rsidP="00074F8D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  <w:r w:rsidRPr="00AB7E2A">
        <w:rPr>
          <w:rFonts w:ascii="Arial" w:hAnsi="Arial" w:cs="Arial"/>
        </w:rPr>
        <w:t>- при выявлении новых, необходимых к реализации мероприятий Программы;</w:t>
      </w:r>
    </w:p>
    <w:p w:rsidR="00074F8D" w:rsidRPr="00AB7E2A" w:rsidRDefault="00074F8D" w:rsidP="00074F8D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  <w:r w:rsidRPr="00AB7E2A">
        <w:rPr>
          <w:rFonts w:ascii="Arial" w:hAnsi="Arial" w:cs="Arial"/>
        </w:rPr>
        <w:t xml:space="preserve"> -при появлении новых инвестиционных проектов, особо значимых для территории; </w:t>
      </w:r>
    </w:p>
    <w:p w:rsidR="00074F8D" w:rsidRPr="00AB7E2A" w:rsidRDefault="00074F8D" w:rsidP="00074F8D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  <w:r w:rsidRPr="00AB7E2A">
        <w:rPr>
          <w:rFonts w:ascii="Arial" w:hAnsi="Arial" w:cs="Arial"/>
        </w:rPr>
        <w:t xml:space="preserve">-при наступлении событий, выявляющих новые приоритеты в развитии поселения, а также вызывающих потерю своей значимости отдельных мероприятий. </w:t>
      </w:r>
    </w:p>
    <w:p w:rsidR="00074F8D" w:rsidRPr="00AB7E2A" w:rsidRDefault="00074F8D" w:rsidP="00074F8D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AB7E2A">
        <w:rPr>
          <w:rFonts w:ascii="Arial" w:hAnsi="Arial" w:cs="Arial"/>
        </w:rPr>
        <w:lastRenderedPageBreak/>
        <w:t xml:space="preserve">Для информационного обеспечения реализации программы необходимо размещение информации в сети Интернет на сайте администрации муниципального района «Город Людиново и Людиновский район». </w:t>
      </w:r>
    </w:p>
    <w:p w:rsidR="00074F8D" w:rsidRPr="00AB7E2A" w:rsidRDefault="00074F8D" w:rsidP="00074F8D">
      <w:pPr>
        <w:ind w:firstLine="708"/>
        <w:rPr>
          <w:rFonts w:cs="Arial"/>
        </w:rPr>
      </w:pPr>
      <w:r w:rsidRPr="00AB7E2A">
        <w:rPr>
          <w:rFonts w:cs="Arial"/>
        </w:rPr>
        <w:t xml:space="preserve">Проанализировав вышеперечисленные отправные рубежи необходимо сделать вывод: в обобщенном виде главной целью программы Комплексное развитие социальной инфраструктуры является устойчивое повышение качества жизни нынешних и будущих поколений жителей и благополучие развития сельского поселения через устойчивое развитие территории в социальной и экономической сфере. </w:t>
      </w:r>
    </w:p>
    <w:p w:rsidR="00074F8D" w:rsidRPr="00AB7E2A" w:rsidRDefault="00074F8D" w:rsidP="00074F8D">
      <w:pPr>
        <w:ind w:firstLine="708"/>
        <w:rPr>
          <w:rFonts w:cs="Arial"/>
          <w:i/>
        </w:rPr>
      </w:pPr>
      <w:r w:rsidRPr="00AB7E2A">
        <w:rPr>
          <w:rFonts w:cs="Arial"/>
          <w:i/>
        </w:rPr>
        <w:t xml:space="preserve">Для достижения поставленных целей в среднесрочной перспективе необходимо решить следующие задачи: </w:t>
      </w:r>
    </w:p>
    <w:p w:rsidR="00074F8D" w:rsidRPr="00AB7E2A" w:rsidRDefault="00074F8D" w:rsidP="00074F8D">
      <w:pPr>
        <w:ind w:firstLine="708"/>
        <w:rPr>
          <w:rFonts w:cs="Arial"/>
        </w:rPr>
      </w:pPr>
      <w:r w:rsidRPr="00AB7E2A">
        <w:rPr>
          <w:rFonts w:cs="Arial"/>
        </w:rPr>
        <w:t>- создать правовые, организационные, институциональные и экономические условия для перехода к устойчивому социально - экономическому развитию поселения, эффективной реализации полномочий органов местного самоуправления;</w:t>
      </w:r>
    </w:p>
    <w:p w:rsidR="00074F8D" w:rsidRPr="00AB7E2A" w:rsidRDefault="00074F8D" w:rsidP="00074F8D">
      <w:pPr>
        <w:ind w:firstLine="708"/>
        <w:rPr>
          <w:rFonts w:cs="Arial"/>
        </w:rPr>
      </w:pPr>
      <w:r w:rsidRPr="00AB7E2A">
        <w:rPr>
          <w:rFonts w:cs="Arial"/>
        </w:rPr>
        <w:t xml:space="preserve">- развить и расширить сферу информационно-консультационного и правового обслуживания населения; </w:t>
      </w:r>
    </w:p>
    <w:p w:rsidR="00074F8D" w:rsidRPr="00AB7E2A" w:rsidRDefault="00074F8D" w:rsidP="00074F8D">
      <w:pPr>
        <w:ind w:firstLine="708"/>
        <w:rPr>
          <w:rFonts w:cs="Arial"/>
        </w:rPr>
      </w:pPr>
      <w:r w:rsidRPr="00AB7E2A">
        <w:rPr>
          <w:rFonts w:cs="Arial"/>
        </w:rPr>
        <w:t>- улучшить состояние здоровья населения за счет повышения доступности и качества занятиями физической культурой и спортом;</w:t>
      </w:r>
    </w:p>
    <w:p w:rsidR="00074F8D" w:rsidRPr="00AB7E2A" w:rsidRDefault="00074F8D" w:rsidP="00074F8D">
      <w:pPr>
        <w:ind w:firstLine="708"/>
        <w:rPr>
          <w:rFonts w:cs="Arial"/>
        </w:rPr>
      </w:pPr>
      <w:r w:rsidRPr="00AB7E2A">
        <w:rPr>
          <w:rFonts w:cs="Arial"/>
        </w:rPr>
        <w:t xml:space="preserve">- повысить роль физкультуры и спорта в целях улучшения состояния здоровья населения и профилактик и правонарушений, преодоления распространения наркомании и алкоголизма; </w:t>
      </w:r>
    </w:p>
    <w:p w:rsidR="00074F8D" w:rsidRPr="00AB7E2A" w:rsidRDefault="00074F8D" w:rsidP="00074F8D">
      <w:pPr>
        <w:ind w:firstLine="708"/>
        <w:rPr>
          <w:rFonts w:cs="Arial"/>
          <w:b/>
          <w:color w:val="FF0000"/>
          <w:u w:val="single"/>
        </w:rPr>
      </w:pPr>
      <w:r w:rsidRPr="00AB7E2A">
        <w:rPr>
          <w:rFonts w:cs="Arial"/>
        </w:rPr>
        <w:t>- построить объекты культуры и активизировать культурную деятельность.</w:t>
      </w:r>
    </w:p>
    <w:p w:rsidR="00074F8D" w:rsidRPr="00AB7E2A" w:rsidRDefault="00074F8D" w:rsidP="00074F8D">
      <w:pPr>
        <w:pStyle w:val="a3"/>
        <w:spacing w:before="0" w:beforeAutospacing="0" w:after="0" w:afterAutospacing="0"/>
        <w:ind w:firstLine="708"/>
        <w:rPr>
          <w:rFonts w:ascii="Arial" w:hAnsi="Arial" w:cs="Arial"/>
          <w:i/>
        </w:rPr>
      </w:pPr>
      <w:r w:rsidRPr="00AB7E2A">
        <w:rPr>
          <w:rFonts w:ascii="Arial" w:hAnsi="Arial" w:cs="Arial"/>
          <w:i/>
        </w:rPr>
        <w:t>Ожидаемые результаты:</w:t>
      </w:r>
    </w:p>
    <w:p w:rsidR="00074F8D" w:rsidRPr="00AB7E2A" w:rsidRDefault="00074F8D" w:rsidP="00074F8D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AB7E2A">
        <w:rPr>
          <w:rFonts w:ascii="Arial" w:hAnsi="Arial" w:cs="Arial"/>
          <w:color w:val="000000"/>
        </w:rPr>
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:rsidR="00074F8D" w:rsidRPr="00AB7E2A" w:rsidRDefault="00074F8D" w:rsidP="00074F8D">
      <w:pPr>
        <w:pStyle w:val="a3"/>
        <w:spacing w:before="0" w:beforeAutospacing="0" w:after="0" w:afterAutospacing="0"/>
        <w:ind w:firstLine="720"/>
        <w:rPr>
          <w:rFonts w:ascii="Arial" w:hAnsi="Arial" w:cs="Arial"/>
        </w:rPr>
      </w:pPr>
      <w:r w:rsidRPr="00AB7E2A">
        <w:rPr>
          <w:rFonts w:ascii="Arial" w:hAnsi="Arial" w:cs="Arial"/>
          <w:color w:val="000000"/>
        </w:rPr>
        <w:t>-  улучшение культурно-досуговой  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074F8D" w:rsidRPr="00AB7E2A" w:rsidRDefault="00074F8D" w:rsidP="00074F8D">
      <w:pPr>
        <w:pStyle w:val="a3"/>
        <w:spacing w:before="0" w:beforeAutospacing="0" w:after="0" w:afterAutospacing="0"/>
        <w:ind w:left="720"/>
        <w:rPr>
          <w:rFonts w:ascii="Arial" w:hAnsi="Arial" w:cs="Arial"/>
        </w:rPr>
      </w:pPr>
      <w:r w:rsidRPr="00AB7E2A">
        <w:rPr>
          <w:rFonts w:ascii="Arial" w:hAnsi="Arial" w:cs="Arial"/>
          <w:color w:val="000000"/>
        </w:rPr>
        <w:t>-  привлечения внебюджетных инвестиций в экономику поселения;</w:t>
      </w:r>
    </w:p>
    <w:p w:rsidR="00074F8D" w:rsidRPr="00AB7E2A" w:rsidRDefault="00074F8D" w:rsidP="00074F8D">
      <w:pPr>
        <w:pStyle w:val="a3"/>
        <w:spacing w:before="0" w:beforeAutospacing="0" w:after="0" w:afterAutospacing="0"/>
        <w:ind w:left="720"/>
        <w:rPr>
          <w:rFonts w:ascii="Arial" w:hAnsi="Arial" w:cs="Arial"/>
        </w:rPr>
      </w:pPr>
      <w:r w:rsidRPr="00AB7E2A">
        <w:rPr>
          <w:rFonts w:ascii="Arial" w:hAnsi="Arial" w:cs="Arial"/>
          <w:color w:val="000000"/>
        </w:rPr>
        <w:t>-  повышения уровня благоустройства поселения;</w:t>
      </w:r>
    </w:p>
    <w:p w:rsidR="00074F8D" w:rsidRPr="00AB7E2A" w:rsidRDefault="00074F8D" w:rsidP="00074F8D">
      <w:pPr>
        <w:pStyle w:val="a3"/>
        <w:spacing w:before="0" w:beforeAutospacing="0" w:after="0" w:afterAutospacing="0"/>
        <w:ind w:left="720"/>
        <w:rPr>
          <w:rFonts w:ascii="Arial" w:hAnsi="Arial" w:cs="Arial"/>
        </w:rPr>
      </w:pPr>
      <w:r w:rsidRPr="00AB7E2A">
        <w:rPr>
          <w:rFonts w:ascii="Arial" w:hAnsi="Arial" w:cs="Arial"/>
          <w:color w:val="000000"/>
        </w:rPr>
        <w:t>-  формирования современного привлекательного имиджа поселения;</w:t>
      </w:r>
    </w:p>
    <w:p w:rsidR="00074F8D" w:rsidRPr="00AB7E2A" w:rsidRDefault="00074F8D" w:rsidP="00074F8D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AB7E2A">
        <w:rPr>
          <w:rFonts w:ascii="Arial" w:hAnsi="Arial" w:cs="Arial"/>
          <w:color w:val="000000"/>
        </w:rPr>
        <w:t>-  устойчивое развитие социальной инфраструктуры поселения;</w:t>
      </w:r>
    </w:p>
    <w:p w:rsidR="00074F8D" w:rsidRPr="00AB7E2A" w:rsidRDefault="00074F8D" w:rsidP="00074F8D">
      <w:pPr>
        <w:pStyle w:val="a3"/>
        <w:spacing w:before="0" w:beforeAutospacing="0" w:after="0" w:afterAutospacing="0"/>
        <w:ind w:left="720"/>
        <w:rPr>
          <w:rFonts w:ascii="Arial" w:hAnsi="Arial" w:cs="Arial"/>
        </w:rPr>
      </w:pPr>
      <w:r w:rsidRPr="00AB7E2A">
        <w:rPr>
          <w:rFonts w:ascii="Arial" w:hAnsi="Arial" w:cs="Arial"/>
          <w:color w:val="000000"/>
        </w:rPr>
        <w:t>- устойчивое развитие инженерной инфраструктуры поселения.</w:t>
      </w:r>
    </w:p>
    <w:p w:rsidR="00074F8D" w:rsidRPr="00AB7E2A" w:rsidRDefault="00074F8D" w:rsidP="00074F8D">
      <w:pPr>
        <w:pStyle w:val="a3"/>
        <w:spacing w:before="0" w:beforeAutospacing="0" w:after="0" w:afterAutospacing="0"/>
        <w:ind w:firstLine="708"/>
        <w:rPr>
          <w:rFonts w:ascii="Arial" w:hAnsi="Arial" w:cs="Arial"/>
          <w:i/>
        </w:rPr>
      </w:pPr>
      <w:r w:rsidRPr="00AB7E2A">
        <w:rPr>
          <w:rFonts w:ascii="Arial" w:hAnsi="Arial" w:cs="Arial"/>
          <w:i/>
          <w:color w:val="000000"/>
        </w:rPr>
        <w:t>Реализация программы позволит:</w:t>
      </w:r>
    </w:p>
    <w:p w:rsidR="00074F8D" w:rsidRPr="00AB7E2A" w:rsidRDefault="00074F8D" w:rsidP="00074F8D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  <w:r w:rsidRPr="00AB7E2A">
        <w:rPr>
          <w:rFonts w:ascii="Arial" w:hAnsi="Arial" w:cs="Arial"/>
          <w:color w:val="000000"/>
        </w:rPr>
        <w:t>- повысить качество жизни жителей;</w:t>
      </w:r>
    </w:p>
    <w:p w:rsidR="00074F8D" w:rsidRPr="00AB7E2A" w:rsidRDefault="00074F8D" w:rsidP="00074F8D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  <w:r w:rsidRPr="00AB7E2A">
        <w:rPr>
          <w:rFonts w:ascii="Arial" w:hAnsi="Arial" w:cs="Arial"/>
          <w:color w:val="000000"/>
        </w:rPr>
        <w:t>- привлечь население  к непосредственному участию в реализации решений, направленных на улучшение качества жизни;</w:t>
      </w:r>
    </w:p>
    <w:p w:rsidR="00074F8D" w:rsidRPr="00AB7E2A" w:rsidRDefault="00074F8D" w:rsidP="00074F8D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  <w:r w:rsidRPr="00AB7E2A">
        <w:rPr>
          <w:rFonts w:ascii="Arial" w:hAnsi="Arial" w:cs="Arial"/>
          <w:color w:val="000000"/>
        </w:rPr>
        <w:t>- повысить степень социального согласия, укрепить авторитет органов местного самоуправления.</w:t>
      </w:r>
    </w:p>
    <w:p w:rsidR="00074F8D" w:rsidRPr="00AB7E2A" w:rsidRDefault="00074F8D" w:rsidP="00074F8D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  <w:r w:rsidRPr="00AB7E2A">
        <w:rPr>
          <w:rFonts w:ascii="Arial" w:hAnsi="Arial" w:cs="Arial"/>
          <w:color w:val="000000"/>
        </w:rPr>
        <w:t xml:space="preserve">Разработка и принятие программы развития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</w:t>
      </w:r>
    </w:p>
    <w:p w:rsidR="00074F8D" w:rsidRDefault="00074F8D" w:rsidP="00074F8D">
      <w:pPr>
        <w:ind w:firstLine="708"/>
        <w:rPr>
          <w:rFonts w:ascii="Times New Roman" w:hAnsi="Times New Roman"/>
          <w:b/>
        </w:rPr>
      </w:pPr>
    </w:p>
    <w:p w:rsidR="00074F8D" w:rsidRPr="00AB7E2A" w:rsidRDefault="00074F8D" w:rsidP="00AB7E2A">
      <w:pPr>
        <w:ind w:firstLine="708"/>
        <w:jc w:val="center"/>
        <w:rPr>
          <w:rFonts w:cs="Arial"/>
          <w:b/>
          <w:bCs/>
          <w:kern w:val="32"/>
          <w:sz w:val="32"/>
          <w:szCs w:val="32"/>
        </w:rPr>
      </w:pPr>
      <w:r w:rsidRPr="00AB7E2A">
        <w:rPr>
          <w:rFonts w:cs="Arial"/>
          <w:b/>
          <w:bCs/>
          <w:kern w:val="32"/>
          <w:sz w:val="32"/>
          <w:szCs w:val="32"/>
        </w:rPr>
        <w:t>9. Организация контроля за реализацией программы</w:t>
      </w:r>
    </w:p>
    <w:p w:rsidR="00074F8D" w:rsidRPr="00630C31" w:rsidRDefault="00074F8D" w:rsidP="00074F8D">
      <w:pPr>
        <w:ind w:firstLine="708"/>
        <w:jc w:val="center"/>
        <w:rPr>
          <w:rFonts w:ascii="Times New Roman" w:hAnsi="Times New Roman"/>
        </w:rPr>
      </w:pPr>
    </w:p>
    <w:p w:rsidR="00074F8D" w:rsidRPr="00AB7E2A" w:rsidRDefault="00074F8D" w:rsidP="00AB7E2A">
      <w:pPr>
        <w:rPr>
          <w:rFonts w:cs="Arial"/>
        </w:rPr>
      </w:pPr>
      <w:r w:rsidRPr="00AB7E2A">
        <w:rPr>
          <w:rFonts w:cs="Arial"/>
        </w:rPr>
        <w:t xml:space="preserve">Организационная структура управления программой базируется на существующей схеме органов власти муниципального района «Город Людиново и Людиновский район». </w:t>
      </w:r>
    </w:p>
    <w:p w:rsidR="00074F8D" w:rsidRPr="00AB7E2A" w:rsidRDefault="00074F8D" w:rsidP="00AB7E2A">
      <w:pPr>
        <w:rPr>
          <w:rFonts w:cs="Arial"/>
        </w:rPr>
      </w:pPr>
      <w:r w:rsidRPr="00AB7E2A">
        <w:rPr>
          <w:rFonts w:cs="Arial"/>
        </w:rPr>
        <w:t xml:space="preserve">Общее руководство программой осуществляет Глава сельского поселения, в функции которого в рамках реализации программы входит определение приоритетов, постановка оперативных и краткосрочных целей программы. Оперативные функции по реализации программы осуществляют штатные </w:t>
      </w:r>
      <w:r w:rsidRPr="00AB7E2A">
        <w:rPr>
          <w:rFonts w:cs="Arial"/>
        </w:rPr>
        <w:lastRenderedPageBreak/>
        <w:t>сотрудники администрации сельского поселения под руководством главы сельского поселения. Глава сельского поселения осуществляет следующие действия:</w:t>
      </w:r>
    </w:p>
    <w:p w:rsidR="00074F8D" w:rsidRPr="00AB7E2A" w:rsidRDefault="00074F8D" w:rsidP="00AB7E2A">
      <w:pPr>
        <w:rPr>
          <w:rFonts w:cs="Arial"/>
        </w:rPr>
      </w:pPr>
      <w:r w:rsidRPr="00AB7E2A">
        <w:rPr>
          <w:rFonts w:cs="Arial"/>
        </w:rPr>
        <w:t xml:space="preserve"> - рассматривает и утверждает план мероприятий, объемы их финансирования и сроки реализации;</w:t>
      </w:r>
    </w:p>
    <w:p w:rsidR="00074F8D" w:rsidRPr="00AB7E2A" w:rsidRDefault="00074F8D" w:rsidP="00AB7E2A">
      <w:pPr>
        <w:rPr>
          <w:rFonts w:cs="Arial"/>
        </w:rPr>
      </w:pPr>
      <w:r w:rsidRPr="00AB7E2A">
        <w:rPr>
          <w:rFonts w:cs="Arial"/>
        </w:rPr>
        <w:t xml:space="preserve"> 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мероприятий;</w:t>
      </w:r>
    </w:p>
    <w:p w:rsidR="00074F8D" w:rsidRPr="00AB7E2A" w:rsidRDefault="00074F8D" w:rsidP="00AB7E2A">
      <w:pPr>
        <w:rPr>
          <w:rFonts w:cs="Arial"/>
        </w:rPr>
      </w:pPr>
      <w:r w:rsidRPr="00AB7E2A">
        <w:rPr>
          <w:rFonts w:cs="Arial"/>
        </w:rPr>
        <w:t xml:space="preserve"> - взаимодействует с районными и областными органами исполнительной власти по включению предложений сельского поселения в районные и областные целевые программы; </w:t>
      </w:r>
    </w:p>
    <w:p w:rsidR="00074F8D" w:rsidRPr="00AB7E2A" w:rsidRDefault="00074F8D" w:rsidP="00AB7E2A">
      <w:pPr>
        <w:rPr>
          <w:rFonts w:cs="Arial"/>
        </w:rPr>
      </w:pPr>
      <w:r w:rsidRPr="00AB7E2A">
        <w:rPr>
          <w:rFonts w:cs="Arial"/>
        </w:rPr>
        <w:t xml:space="preserve">- осуществляет контроль за выполнением годового плана действий и подготовку отчетов о его выполнении; </w:t>
      </w:r>
    </w:p>
    <w:p w:rsidR="00074F8D" w:rsidRPr="00AB7E2A" w:rsidRDefault="00074F8D" w:rsidP="00AB7E2A">
      <w:pPr>
        <w:rPr>
          <w:rFonts w:cs="Arial"/>
        </w:rPr>
      </w:pPr>
      <w:r w:rsidRPr="00AB7E2A">
        <w:rPr>
          <w:rFonts w:cs="Arial"/>
        </w:rPr>
        <w:t xml:space="preserve">-осуществляет руководство по: - 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 </w:t>
      </w:r>
    </w:p>
    <w:p w:rsidR="00074F8D" w:rsidRPr="00AB7E2A" w:rsidRDefault="00074F8D" w:rsidP="00AB7E2A">
      <w:pPr>
        <w:rPr>
          <w:rFonts w:cs="Arial"/>
        </w:rPr>
      </w:pPr>
      <w:r w:rsidRPr="00AB7E2A">
        <w:rPr>
          <w:rFonts w:cs="Arial"/>
        </w:rPr>
        <w:t xml:space="preserve">- реализации мероприятий программы поселения. </w:t>
      </w:r>
    </w:p>
    <w:p w:rsidR="00074F8D" w:rsidRPr="00AB7E2A" w:rsidRDefault="00074F8D" w:rsidP="00AB7E2A">
      <w:pPr>
        <w:rPr>
          <w:rFonts w:cs="Arial"/>
        </w:rPr>
      </w:pPr>
      <w:r w:rsidRPr="00AB7E2A">
        <w:rPr>
          <w:rFonts w:cs="Arial"/>
        </w:rPr>
        <w:t>Специалисты администрации поселения осуществляют следующие функции:</w:t>
      </w:r>
    </w:p>
    <w:p w:rsidR="00074F8D" w:rsidRPr="00AB7E2A" w:rsidRDefault="00074F8D" w:rsidP="00AB7E2A">
      <w:pPr>
        <w:rPr>
          <w:rFonts w:cs="Arial"/>
        </w:rPr>
      </w:pPr>
      <w:r w:rsidRPr="00AB7E2A">
        <w:rPr>
          <w:rFonts w:cs="Arial"/>
        </w:rPr>
        <w:t xml:space="preserve"> -подготовка проектов нормативных правовых актов по подведомственной сфере по соответствующим разделам программы; </w:t>
      </w:r>
    </w:p>
    <w:p w:rsidR="00074F8D" w:rsidRPr="00AB7E2A" w:rsidRDefault="00074F8D" w:rsidP="00AB7E2A">
      <w:pPr>
        <w:rPr>
          <w:rFonts w:cs="Arial"/>
        </w:rPr>
      </w:pPr>
      <w:r w:rsidRPr="00AB7E2A">
        <w:rPr>
          <w:rFonts w:cs="Arial"/>
        </w:rPr>
        <w:t>-подготовка проектов программ поселения по приоритетным направлениям программы;</w:t>
      </w:r>
    </w:p>
    <w:p w:rsidR="00074F8D" w:rsidRPr="00AB7E2A" w:rsidRDefault="00074F8D" w:rsidP="00AB7E2A">
      <w:pPr>
        <w:rPr>
          <w:rFonts w:cs="Arial"/>
        </w:rPr>
      </w:pPr>
      <w:r w:rsidRPr="00AB7E2A">
        <w:rPr>
          <w:rFonts w:cs="Arial"/>
        </w:rPr>
        <w:t xml:space="preserve"> -формирование бюджетных заявок на выделение средств из муниципального бюджета поселения; </w:t>
      </w:r>
    </w:p>
    <w:p w:rsidR="00074F8D" w:rsidRPr="00AB7E2A" w:rsidRDefault="00074F8D" w:rsidP="00AB7E2A">
      <w:pPr>
        <w:rPr>
          <w:rFonts w:cs="Arial"/>
        </w:rPr>
      </w:pPr>
      <w:r w:rsidRPr="00AB7E2A">
        <w:rPr>
          <w:rFonts w:cs="Arial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074F8D" w:rsidRPr="00AB7E2A" w:rsidRDefault="00074F8D" w:rsidP="00AB7E2A">
      <w:pPr>
        <w:rPr>
          <w:rFonts w:cs="Arial"/>
        </w:rPr>
      </w:pPr>
      <w:r w:rsidRPr="00AB7E2A">
        <w:rPr>
          <w:rFonts w:cs="Arial"/>
        </w:rPr>
        <w:t xml:space="preserve"> 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074F8D" w:rsidRPr="00AB7E2A" w:rsidRDefault="00074F8D" w:rsidP="00AB7E2A">
      <w:pPr>
        <w:rPr>
          <w:rFonts w:cs="Arial"/>
          <w:b/>
          <w:sz w:val="26"/>
          <w:szCs w:val="26"/>
        </w:rPr>
      </w:pPr>
      <w:r w:rsidRPr="00AB7E2A">
        <w:rPr>
          <w:rFonts w:cs="Arial"/>
        </w:rPr>
        <w:t xml:space="preserve"> -предварительное рассмотрение предложений и бизнес- планов, представленных участниками программы для получения поддержки, на предмет экономической и социальной значимости</w:t>
      </w:r>
      <w:r w:rsidRPr="00AB7E2A">
        <w:rPr>
          <w:rFonts w:cs="Arial"/>
          <w:sz w:val="26"/>
          <w:szCs w:val="26"/>
        </w:rPr>
        <w:t>.</w:t>
      </w:r>
      <w:r w:rsidRPr="00AB7E2A">
        <w:rPr>
          <w:rFonts w:cs="Arial"/>
        </w:rPr>
        <w:t xml:space="preserve"> </w:t>
      </w:r>
      <w:r w:rsidRPr="00AB7E2A">
        <w:rPr>
          <w:rFonts w:cs="Arial"/>
          <w:b/>
          <w:sz w:val="26"/>
          <w:szCs w:val="26"/>
        </w:rPr>
        <w:t xml:space="preserve">                                                         </w:t>
      </w:r>
    </w:p>
    <w:p w:rsidR="00074F8D" w:rsidRDefault="00074F8D" w:rsidP="00074F8D">
      <w:pPr>
        <w:ind w:firstLine="709"/>
        <w:jc w:val="center"/>
        <w:rPr>
          <w:rFonts w:ascii="Times New Roman" w:hAnsi="Times New Roman"/>
          <w:b/>
        </w:rPr>
      </w:pPr>
    </w:p>
    <w:p w:rsidR="00074F8D" w:rsidRPr="00AB7E2A" w:rsidRDefault="00074F8D" w:rsidP="00AB7E2A">
      <w:pPr>
        <w:ind w:firstLine="709"/>
        <w:jc w:val="center"/>
        <w:rPr>
          <w:rFonts w:cs="Arial"/>
          <w:b/>
          <w:bCs/>
          <w:kern w:val="32"/>
          <w:sz w:val="32"/>
          <w:szCs w:val="32"/>
        </w:rPr>
      </w:pPr>
      <w:r w:rsidRPr="00AB7E2A">
        <w:rPr>
          <w:rFonts w:cs="Arial"/>
          <w:b/>
          <w:bCs/>
          <w:kern w:val="32"/>
          <w:sz w:val="32"/>
          <w:szCs w:val="32"/>
        </w:rPr>
        <w:t>10. Заключение</w:t>
      </w:r>
    </w:p>
    <w:p w:rsidR="00074F8D" w:rsidRPr="00AB7E2A" w:rsidRDefault="00074F8D" w:rsidP="00074F8D">
      <w:pPr>
        <w:ind w:firstLine="709"/>
        <w:jc w:val="center"/>
        <w:rPr>
          <w:rFonts w:cs="Arial"/>
          <w:b/>
        </w:rPr>
      </w:pPr>
    </w:p>
    <w:p w:rsidR="00074F8D" w:rsidRPr="00AB7E2A" w:rsidRDefault="00074F8D" w:rsidP="00074F8D">
      <w:pPr>
        <w:ind w:firstLine="709"/>
        <w:rPr>
          <w:rFonts w:cs="Arial"/>
        </w:rPr>
      </w:pPr>
      <w:r w:rsidRPr="00AB7E2A">
        <w:rPr>
          <w:rFonts w:cs="Arial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 </w:t>
      </w:r>
    </w:p>
    <w:p w:rsidR="00074F8D" w:rsidRPr="00AB7E2A" w:rsidRDefault="00074F8D" w:rsidP="00074F8D">
      <w:pPr>
        <w:ind w:firstLine="709"/>
        <w:rPr>
          <w:rFonts w:cs="Arial"/>
          <w:b/>
          <w:color w:val="FF0000"/>
          <w:u w:val="single"/>
        </w:rPr>
      </w:pPr>
      <w:r w:rsidRPr="00AB7E2A">
        <w:rPr>
          <w:rFonts w:cs="Arial"/>
        </w:rPr>
        <w:t xml:space="preserve">И такая политика может быть разработана и реализована через программы социально-экономического развития поселений. Переход к управлению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 муниципального образования в целом. Разработка и принятие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</w:t>
      </w:r>
      <w:r w:rsidRPr="00AB7E2A">
        <w:rPr>
          <w:rFonts w:cs="Arial"/>
        </w:rPr>
        <w:lastRenderedPageBreak/>
        <w:t>кадров г поселения, создать необходимые условия для активизации экономической и хозяйственной деятельности на его территории.</w:t>
      </w:r>
    </w:p>
    <w:p w:rsidR="00074F8D" w:rsidRPr="00AB7E2A" w:rsidRDefault="00074F8D" w:rsidP="00074F8D">
      <w:pPr>
        <w:ind w:right="-6" w:firstLine="709"/>
        <w:rPr>
          <w:rFonts w:cs="Arial"/>
        </w:rPr>
      </w:pPr>
      <w:r w:rsidRPr="00AB7E2A">
        <w:rPr>
          <w:rFonts w:cs="Arial"/>
        </w:rPr>
        <w:t xml:space="preserve">Для успешного выполнения мероприятий программы потребуется их внесение в муниципальные программы: «Развитие образования в Людиновском районе» на 2014-2020 годы», «Развитие культуры Людиновского района» на 2014-2020 годы», «Развитие физической культуры и спорта в Людиновском районе» на период до 2020 года при утверждении бюджета муниципального образования на соответствующий год. После 2020 года запланированные мероприятия потребуют включения во вновь утверждаемые муниципальные программы в сфере образования, культуры, физической культуры и спорта. </w:t>
      </w:r>
    </w:p>
    <w:p w:rsidR="00074F8D" w:rsidRDefault="00074F8D" w:rsidP="00074F8D"/>
    <w:p w:rsidR="00517081" w:rsidRDefault="00517081" w:rsidP="00D82FBB"/>
    <w:sectPr w:rsidR="00517081" w:rsidSect="00CA0F04">
      <w:pgSz w:w="11906" w:h="16838"/>
      <w:pgMar w:top="851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F40C3"/>
    <w:multiLevelType w:val="hybridMultilevel"/>
    <w:tmpl w:val="5588CF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E651C1"/>
    <w:multiLevelType w:val="hybridMultilevel"/>
    <w:tmpl w:val="3B76A56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66FBC"/>
    <w:multiLevelType w:val="hybridMultilevel"/>
    <w:tmpl w:val="A2CC065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3">
    <w:nsid w:val="5D16574E"/>
    <w:multiLevelType w:val="hybridMultilevel"/>
    <w:tmpl w:val="1AC68DE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DA2018"/>
    <w:multiLevelType w:val="hybridMultilevel"/>
    <w:tmpl w:val="717E4760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E1C"/>
    <w:rsid w:val="00005267"/>
    <w:rsid w:val="000127CE"/>
    <w:rsid w:val="00074F8D"/>
    <w:rsid w:val="000852BE"/>
    <w:rsid w:val="00086323"/>
    <w:rsid w:val="00102826"/>
    <w:rsid w:val="00113E16"/>
    <w:rsid w:val="00171D59"/>
    <w:rsid w:val="001C337F"/>
    <w:rsid w:val="002045CA"/>
    <w:rsid w:val="00204746"/>
    <w:rsid w:val="002A2385"/>
    <w:rsid w:val="00335A3B"/>
    <w:rsid w:val="0035622E"/>
    <w:rsid w:val="003625B2"/>
    <w:rsid w:val="00416A98"/>
    <w:rsid w:val="00417BAD"/>
    <w:rsid w:val="004E1558"/>
    <w:rsid w:val="00501AED"/>
    <w:rsid w:val="00517081"/>
    <w:rsid w:val="005422CD"/>
    <w:rsid w:val="00556B2B"/>
    <w:rsid w:val="005B59BF"/>
    <w:rsid w:val="007138EF"/>
    <w:rsid w:val="007B3FE9"/>
    <w:rsid w:val="007C3330"/>
    <w:rsid w:val="0081394B"/>
    <w:rsid w:val="008342ED"/>
    <w:rsid w:val="008772AF"/>
    <w:rsid w:val="008E5B17"/>
    <w:rsid w:val="00900980"/>
    <w:rsid w:val="009021F1"/>
    <w:rsid w:val="00916D2E"/>
    <w:rsid w:val="00923757"/>
    <w:rsid w:val="00941D78"/>
    <w:rsid w:val="00947798"/>
    <w:rsid w:val="00956722"/>
    <w:rsid w:val="009C2C44"/>
    <w:rsid w:val="009D16F1"/>
    <w:rsid w:val="00A27162"/>
    <w:rsid w:val="00A541DD"/>
    <w:rsid w:val="00A67648"/>
    <w:rsid w:val="00AA3560"/>
    <w:rsid w:val="00AB7E2A"/>
    <w:rsid w:val="00B0485E"/>
    <w:rsid w:val="00B21E1C"/>
    <w:rsid w:val="00B30CFD"/>
    <w:rsid w:val="00B96105"/>
    <w:rsid w:val="00BC71EE"/>
    <w:rsid w:val="00C14276"/>
    <w:rsid w:val="00C2171C"/>
    <w:rsid w:val="00C31825"/>
    <w:rsid w:val="00C337C4"/>
    <w:rsid w:val="00C37E18"/>
    <w:rsid w:val="00CA0F04"/>
    <w:rsid w:val="00CF7493"/>
    <w:rsid w:val="00D57CBA"/>
    <w:rsid w:val="00D6406F"/>
    <w:rsid w:val="00D82FBB"/>
    <w:rsid w:val="00D9064C"/>
    <w:rsid w:val="00DD5291"/>
    <w:rsid w:val="00DE1BAA"/>
    <w:rsid w:val="00E1287C"/>
    <w:rsid w:val="00E423D0"/>
    <w:rsid w:val="00EC4E15"/>
    <w:rsid w:val="00F53EE1"/>
    <w:rsid w:val="00F57267"/>
    <w:rsid w:val="00FB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1394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8139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1"/>
    <w:qFormat/>
    <w:locked/>
    <w:rsid w:val="008139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8139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81394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1394B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1394B"/>
  </w:style>
  <w:style w:type="character" w:customStyle="1" w:styleId="21">
    <w:name w:val="Заголовок 2 Знак"/>
    <w:aliases w:val="!Разделы документа Знак"/>
    <w:basedOn w:val="a0"/>
    <w:link w:val="20"/>
    <w:rsid w:val="00074F8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74F8D"/>
    <w:rPr>
      <w:rFonts w:ascii="Arial" w:eastAsia="Times New Roman" w:hAnsi="Arial" w:cs="Arial"/>
      <w:b/>
      <w:bCs/>
      <w:sz w:val="28"/>
      <w:szCs w:val="26"/>
    </w:rPr>
  </w:style>
  <w:style w:type="paragraph" w:styleId="a3">
    <w:name w:val="Normal (Web)"/>
    <w:basedOn w:val="a"/>
    <w:unhideWhenUsed/>
    <w:rsid w:val="00074F8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OTCHET00">
    <w:name w:val="OTCHET_00"/>
    <w:basedOn w:val="2"/>
    <w:rsid w:val="00074F8D"/>
    <w:pPr>
      <w:numPr>
        <w:numId w:val="0"/>
      </w:numPr>
      <w:tabs>
        <w:tab w:val="left" w:pos="709"/>
        <w:tab w:val="left" w:pos="3402"/>
      </w:tabs>
      <w:spacing w:line="360" w:lineRule="auto"/>
      <w:contextualSpacing w:val="0"/>
    </w:pPr>
    <w:rPr>
      <w:rFonts w:ascii="NTTimes/Cyrillic" w:hAnsi="NTTimes/Cyrillic"/>
      <w:szCs w:val="20"/>
    </w:rPr>
  </w:style>
  <w:style w:type="paragraph" w:customStyle="1" w:styleId="a4">
    <w:name w:val="Название таблицы"/>
    <w:basedOn w:val="a"/>
    <w:qFormat/>
    <w:rsid w:val="00074F8D"/>
    <w:pPr>
      <w:spacing w:line="360" w:lineRule="auto"/>
      <w:jc w:val="center"/>
    </w:pPr>
    <w:rPr>
      <w:rFonts w:ascii="Times New Roman" w:hAnsi="Times New Roman"/>
    </w:rPr>
  </w:style>
  <w:style w:type="character" w:customStyle="1" w:styleId="NoSpacingChar">
    <w:name w:val="No Spacing Char"/>
    <w:aliases w:val="Стратегия Char"/>
    <w:link w:val="11"/>
    <w:locked/>
    <w:rsid w:val="00074F8D"/>
  </w:style>
  <w:style w:type="paragraph" w:customStyle="1" w:styleId="11">
    <w:name w:val="Без интервала1"/>
    <w:aliases w:val="Стратегия"/>
    <w:link w:val="NoSpacingChar"/>
    <w:rsid w:val="00074F8D"/>
  </w:style>
  <w:style w:type="paragraph" w:customStyle="1" w:styleId="Table">
    <w:name w:val="Table!Таблица"/>
    <w:rsid w:val="0081394B"/>
    <w:rPr>
      <w:rFonts w:ascii="Arial" w:eastAsia="Times New Roman" w:hAnsi="Arial" w:cs="Arial"/>
      <w:bCs/>
      <w:kern w:val="28"/>
      <w:sz w:val="24"/>
      <w:szCs w:val="32"/>
    </w:rPr>
  </w:style>
  <w:style w:type="paragraph" w:styleId="a5">
    <w:name w:val="No Spacing"/>
    <w:qFormat/>
    <w:rsid w:val="00074F8D"/>
    <w:rPr>
      <w:lang w:eastAsia="en-US"/>
    </w:rPr>
  </w:style>
  <w:style w:type="paragraph" w:styleId="2">
    <w:name w:val="List Number 2"/>
    <w:basedOn w:val="a"/>
    <w:uiPriority w:val="99"/>
    <w:semiHidden/>
    <w:unhideWhenUsed/>
    <w:rsid w:val="00074F8D"/>
    <w:pPr>
      <w:numPr>
        <w:numId w:val="1"/>
      </w:numPr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AB7E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B7E2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139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81394B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AB7E2A"/>
    <w:rPr>
      <w:rFonts w:ascii="Courier" w:eastAsia="Times New Roman" w:hAnsi="Courier"/>
      <w:szCs w:val="20"/>
    </w:rPr>
  </w:style>
  <w:style w:type="paragraph" w:customStyle="1" w:styleId="Title">
    <w:name w:val="Title!Название НПА"/>
    <w:basedOn w:val="a"/>
    <w:rsid w:val="008139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81394B"/>
    <w:rPr>
      <w:color w:val="0000FF"/>
      <w:u w:val="none"/>
    </w:rPr>
  </w:style>
  <w:style w:type="paragraph" w:customStyle="1" w:styleId="Application">
    <w:name w:val="Application!Приложение"/>
    <w:rsid w:val="0081394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81394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1394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1394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-registr:8080/content/act/14e39848-0a1f-4fa3-80fb-708fa0f79c75.doc" TargetMode="External"/><Relationship Id="rId5" Type="http://schemas.openxmlformats.org/officeDocument/2006/relationships/hyperlink" Target="http://dostup.scli.ru:8111/content/act/96e20c02-1b12-465a-b64c-24aa92270007.htm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13</Pages>
  <Words>3469</Words>
  <Characters>27116</Characters>
  <Application>Microsoft Office Word</Application>
  <DocSecurity>0</DocSecurity>
  <Lines>225</Lines>
  <Paragraphs>61</Paragraphs>
  <ScaleCrop>false</ScaleCrop>
  <Company>SPecialiST RePack</Company>
  <LinksUpToDate>false</LinksUpToDate>
  <CharactersWithSpaces>30524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Sadko</dc:creator>
  <cp:keywords/>
  <dc:description/>
  <cp:lastModifiedBy>Sadko</cp:lastModifiedBy>
  <cp:revision>1</cp:revision>
  <cp:lastPrinted>2017-04-04T05:54:00Z</cp:lastPrinted>
  <dcterms:created xsi:type="dcterms:W3CDTF">2017-04-19T05:32:00Z</dcterms:created>
  <dcterms:modified xsi:type="dcterms:W3CDTF">2017-04-19T05:32:00Z</dcterms:modified>
</cp:coreProperties>
</file>