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17060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B17060">
        <w:rPr>
          <w:sz w:val="24"/>
          <w:szCs w:val="24"/>
        </w:rPr>
        <w:t xml:space="preserve"> 16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17060">
        <w:rPr>
          <w:sz w:val="24"/>
          <w:szCs w:val="24"/>
        </w:rPr>
        <w:t>мая</w:t>
      </w:r>
      <w:r w:rsidRPr="00145E4E">
        <w:rPr>
          <w:sz w:val="24"/>
          <w:szCs w:val="24"/>
        </w:rPr>
        <w:t xml:space="preserve"> 201</w:t>
      </w:r>
      <w:r w:rsidR="00B1706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</w:t>
      </w:r>
      <w:r w:rsidR="00B17060">
        <w:rPr>
          <w:sz w:val="24"/>
          <w:szCs w:val="24"/>
        </w:rPr>
        <w:t xml:space="preserve">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17060">
        <w:rPr>
          <w:sz w:val="24"/>
          <w:szCs w:val="24"/>
        </w:rPr>
        <w:t xml:space="preserve"> 602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на условно разрешенный вид 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с кадастровым номер</w:t>
      </w:r>
      <w:r>
        <w:rPr>
          <w:b/>
          <w:sz w:val="24"/>
          <w:szCs w:val="24"/>
        </w:rPr>
        <w:t>о</w:t>
      </w:r>
      <w:r w:rsidR="009F2F30">
        <w:rPr>
          <w:b/>
          <w:sz w:val="24"/>
          <w:szCs w:val="24"/>
        </w:rPr>
        <w:t>м: 40:28:010608</w:t>
      </w:r>
      <w:r w:rsidRPr="00531AF4">
        <w:rPr>
          <w:b/>
          <w:sz w:val="24"/>
          <w:szCs w:val="24"/>
        </w:rPr>
        <w:t>:</w:t>
      </w:r>
      <w:r w:rsidR="009F2F30">
        <w:rPr>
          <w:b/>
          <w:sz w:val="24"/>
          <w:szCs w:val="24"/>
        </w:rPr>
        <w:t>7</w:t>
      </w:r>
      <w:r w:rsidRPr="00531AF4">
        <w:rPr>
          <w:b/>
          <w:sz w:val="24"/>
          <w:szCs w:val="24"/>
        </w:rPr>
        <w:t xml:space="preserve"> </w:t>
      </w:r>
      <w:r w:rsidR="009F2F30">
        <w:rPr>
          <w:b/>
          <w:sz w:val="24"/>
          <w:szCs w:val="24"/>
        </w:rPr>
        <w:t xml:space="preserve"> </w:t>
      </w:r>
      <w:r w:rsidRPr="00531AF4">
        <w:rPr>
          <w:b/>
          <w:sz w:val="24"/>
          <w:szCs w:val="24"/>
        </w:rPr>
        <w:t xml:space="preserve">по адресу: Калужская область, г. Людиново, </w:t>
      </w:r>
      <w:r w:rsidR="00E15C21">
        <w:rPr>
          <w:b/>
          <w:sz w:val="24"/>
          <w:szCs w:val="24"/>
        </w:rPr>
        <w:br/>
      </w:r>
      <w:r w:rsidRPr="00531AF4">
        <w:rPr>
          <w:b/>
          <w:sz w:val="24"/>
          <w:szCs w:val="24"/>
        </w:rPr>
        <w:t xml:space="preserve">ул. </w:t>
      </w:r>
      <w:r w:rsidR="009F2F30">
        <w:rPr>
          <w:b/>
          <w:sz w:val="24"/>
          <w:szCs w:val="24"/>
        </w:rPr>
        <w:t>Энгельса</w:t>
      </w:r>
      <w:r w:rsidRPr="00531AF4">
        <w:rPr>
          <w:b/>
          <w:sz w:val="24"/>
          <w:szCs w:val="24"/>
        </w:rPr>
        <w:t xml:space="preserve">, д. </w:t>
      </w:r>
      <w:r>
        <w:rPr>
          <w:b/>
          <w:sz w:val="24"/>
          <w:szCs w:val="24"/>
        </w:rPr>
        <w:t>2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F70813">
      <w:pPr>
        <w:ind w:firstLine="851"/>
        <w:jc w:val="both"/>
        <w:rPr>
          <w:sz w:val="24"/>
          <w:szCs w:val="24"/>
          <w:lang w:eastAsia="ru-RU"/>
        </w:rPr>
      </w:pPr>
    </w:p>
    <w:p w:rsidR="002B133C" w:rsidRDefault="002B133C" w:rsidP="004661CF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заявления </w:t>
      </w:r>
      <w:r w:rsidR="00C71487">
        <w:rPr>
          <w:sz w:val="24"/>
          <w:szCs w:val="24"/>
          <w:lang w:eastAsia="ru-RU"/>
        </w:rPr>
        <w:t>Соколова А.С.</w:t>
      </w:r>
      <w:r>
        <w:rPr>
          <w:sz w:val="24"/>
          <w:szCs w:val="24"/>
          <w:lang w:eastAsia="ru-RU"/>
        </w:rPr>
        <w:t xml:space="preserve">, 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C71487">
        <w:rPr>
          <w:sz w:val="24"/>
          <w:szCs w:val="24"/>
        </w:rPr>
        <w:t>29.04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 xml:space="preserve"> № 0</w:t>
      </w:r>
      <w:r w:rsidR="00C71487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C71487">
        <w:rPr>
          <w:sz w:val="24"/>
          <w:szCs w:val="24"/>
        </w:rPr>
        <w:t>30.04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F7081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71487" w:rsidRDefault="002B133C" w:rsidP="00C71487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</w:t>
      </w:r>
      <w:r w:rsidR="00C71487">
        <w:rPr>
          <w:sz w:val="24"/>
          <w:szCs w:val="24"/>
        </w:rPr>
        <w:t>Соколову А.С.</w:t>
      </w:r>
      <w:r>
        <w:rPr>
          <w:sz w:val="24"/>
          <w:szCs w:val="24"/>
        </w:rPr>
        <w:t xml:space="preserve"> разрешение на условно разрешенный вид использования </w:t>
      </w:r>
      <w:r w:rsidR="00C71487">
        <w:rPr>
          <w:sz w:val="24"/>
          <w:szCs w:val="24"/>
        </w:rPr>
        <w:t xml:space="preserve">земельного участка с кадастровым номером 40:28:010608:7 для использования в соответствии с кодом 4.9 «Обслуживание автотранспорта», </w:t>
      </w:r>
      <w:r w:rsidR="00C71487" w:rsidRPr="0014043D">
        <w:rPr>
          <w:sz w:val="24"/>
          <w:szCs w:val="24"/>
        </w:rPr>
        <w:t xml:space="preserve">расположенного по адресу: Калужская область, г. Людиново, </w:t>
      </w:r>
      <w:r w:rsidR="00C71487">
        <w:rPr>
          <w:sz w:val="24"/>
          <w:szCs w:val="24"/>
        </w:rPr>
        <w:t>ул. Энгельса, д. 2.</w:t>
      </w:r>
    </w:p>
    <w:p w:rsidR="002B133C" w:rsidRDefault="002B133C" w:rsidP="00466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C0A7E"/>
    <w:rsid w:val="008D6A80"/>
    <w:rsid w:val="008E4058"/>
    <w:rsid w:val="008E4ED9"/>
    <w:rsid w:val="00940AF8"/>
    <w:rsid w:val="009431F9"/>
    <w:rsid w:val="009607E3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17060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71487"/>
    <w:rsid w:val="00C90707"/>
    <w:rsid w:val="00C90DFC"/>
    <w:rsid w:val="00CA4DA6"/>
    <w:rsid w:val="00CB4977"/>
    <w:rsid w:val="00CC51F7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E03AFD"/>
    <w:rsid w:val="00E15C21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7</cp:revision>
  <cp:lastPrinted>2019-05-08T06:16:00Z</cp:lastPrinted>
  <dcterms:created xsi:type="dcterms:W3CDTF">2018-10-09T14:02:00Z</dcterms:created>
  <dcterms:modified xsi:type="dcterms:W3CDTF">2019-05-20T07:47:00Z</dcterms:modified>
</cp:coreProperties>
</file>