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7E" w:rsidRDefault="0072677E" w:rsidP="00726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72677E" w:rsidRDefault="0072677E" w:rsidP="00726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72677E" w:rsidRDefault="0072677E" w:rsidP="00726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72677E" w:rsidRDefault="0072677E" w:rsidP="0072677E">
      <w:pPr>
        <w:jc w:val="center"/>
        <w:rPr>
          <w:b/>
          <w:bCs/>
          <w:sz w:val="28"/>
          <w:szCs w:val="28"/>
        </w:rPr>
      </w:pPr>
    </w:p>
    <w:p w:rsidR="0072677E" w:rsidRDefault="0072677E" w:rsidP="00726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2677E" w:rsidRDefault="0072677E" w:rsidP="0072677E">
      <w:pPr>
        <w:jc w:val="center"/>
        <w:rPr>
          <w:b/>
        </w:rPr>
      </w:pPr>
    </w:p>
    <w:p w:rsidR="0072677E" w:rsidRDefault="0072677E" w:rsidP="0072677E">
      <w:pPr>
        <w:jc w:val="center"/>
        <w:rPr>
          <w:b/>
        </w:rPr>
      </w:pPr>
    </w:p>
    <w:p w:rsidR="0072677E" w:rsidRDefault="0072677E" w:rsidP="0072677E">
      <w:pPr>
        <w:rPr>
          <w:u w:val="single"/>
        </w:rPr>
      </w:pPr>
      <w:r>
        <w:rPr>
          <w:u w:val="single"/>
        </w:rPr>
        <w:t xml:space="preserve">от 12 ноября </w:t>
      </w:r>
      <w:r>
        <w:rPr>
          <w:u w:val="single"/>
        </w:rPr>
        <w:t xml:space="preserve">2019 года </w:t>
      </w:r>
      <w:r>
        <w:t xml:space="preserve">                                                                                              </w:t>
      </w:r>
      <w:r>
        <w:rPr>
          <w:u w:val="single"/>
        </w:rPr>
        <w:t xml:space="preserve">№ </w:t>
      </w:r>
      <w:r>
        <w:rPr>
          <w:u w:val="single"/>
        </w:rPr>
        <w:t>176</w:t>
      </w:r>
    </w:p>
    <w:p w:rsidR="0072677E" w:rsidRDefault="0072677E" w:rsidP="0072677E"/>
    <w:p w:rsidR="0072677E" w:rsidRDefault="0072677E" w:rsidP="0072677E">
      <w:pPr>
        <w:rPr>
          <w:b/>
        </w:rPr>
      </w:pPr>
      <w:bookmarkStart w:id="0" w:name="_GoBack"/>
      <w:bookmarkEnd w:id="0"/>
    </w:p>
    <w:p w:rsidR="0072677E" w:rsidRDefault="0072677E" w:rsidP="0072677E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72677E" w:rsidTr="00726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2677E" w:rsidRPr="0072677E" w:rsidRDefault="0072677E" w:rsidP="0072677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предварительных итогах </w:t>
            </w:r>
            <w:r>
              <w:rPr>
                <w:b/>
                <w:color w:val="000000"/>
                <w:lang w:eastAsia="en-US"/>
              </w:rPr>
              <w:t xml:space="preserve">социально - экономического </w:t>
            </w:r>
            <w:r>
              <w:rPr>
                <w:b/>
                <w:color w:val="000000"/>
                <w:lang w:eastAsia="en-US"/>
              </w:rPr>
              <w:t>развития сельского пос</w:t>
            </w:r>
            <w:r>
              <w:rPr>
                <w:b/>
                <w:color w:val="000000"/>
                <w:lang w:eastAsia="en-US"/>
              </w:rPr>
              <w:t xml:space="preserve">еления «Деревня Игнатовка» за 9 месяцев </w:t>
            </w:r>
            <w:proofErr w:type="gramStart"/>
            <w:r>
              <w:rPr>
                <w:b/>
                <w:color w:val="000000"/>
                <w:lang w:eastAsia="en-US"/>
              </w:rPr>
              <w:t>2019  года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и ожидаемые итоги социально-экономического развития сельского поселения за 2019 год</w:t>
            </w:r>
          </w:p>
        </w:tc>
      </w:tr>
    </w:tbl>
    <w:p w:rsidR="0072677E" w:rsidRDefault="0072677E" w:rsidP="0072677E">
      <w:pPr>
        <w:rPr>
          <w:b/>
        </w:rPr>
      </w:pPr>
    </w:p>
    <w:p w:rsidR="0072677E" w:rsidRDefault="0072677E" w:rsidP="0072677E">
      <w:pPr>
        <w:rPr>
          <w:b/>
        </w:rPr>
      </w:pPr>
    </w:p>
    <w:p w:rsidR="0072677E" w:rsidRDefault="0072677E" w:rsidP="0072677E">
      <w:pPr>
        <w:jc w:val="both"/>
        <w:rPr>
          <w:color w:val="000000"/>
        </w:rPr>
      </w:pPr>
      <w:r>
        <w:t xml:space="preserve">            Рассмотрев представленные предварительные итоги </w:t>
      </w:r>
      <w:r>
        <w:rPr>
          <w:color w:val="000000"/>
        </w:rPr>
        <w:t xml:space="preserve">социально - экономического </w:t>
      </w:r>
      <w:r>
        <w:rPr>
          <w:color w:val="000000"/>
        </w:rPr>
        <w:t>развития сельского посе</w:t>
      </w:r>
      <w:r>
        <w:rPr>
          <w:color w:val="000000"/>
        </w:rPr>
        <w:t xml:space="preserve">ления «Деревня Игнатовка» за 9 месяцев 2019 </w:t>
      </w:r>
      <w:r>
        <w:rPr>
          <w:color w:val="000000"/>
        </w:rPr>
        <w:t xml:space="preserve">года и ожидаемые итоги социально-экономического развития сельского поселения за 2019 год </w:t>
      </w:r>
      <w:r>
        <w:t>СЕЛЬСКАЯ ДУМА</w:t>
      </w:r>
    </w:p>
    <w:p w:rsidR="0072677E" w:rsidRDefault="0072677E" w:rsidP="0072677E">
      <w:pPr>
        <w:autoSpaceDE w:val="0"/>
        <w:ind w:firstLine="720"/>
        <w:jc w:val="both"/>
      </w:pPr>
    </w:p>
    <w:p w:rsidR="0072677E" w:rsidRDefault="0072677E" w:rsidP="0072677E">
      <w:pPr>
        <w:autoSpaceDE w:val="0"/>
        <w:ind w:firstLine="720"/>
        <w:jc w:val="center"/>
        <w:rPr>
          <w:b/>
        </w:rPr>
      </w:pPr>
      <w:r>
        <w:rPr>
          <w:b/>
        </w:rPr>
        <w:t>РЕШИЛА:</w:t>
      </w:r>
    </w:p>
    <w:p w:rsidR="0072677E" w:rsidRDefault="0072677E" w:rsidP="0072677E">
      <w:pPr>
        <w:autoSpaceDE w:val="0"/>
        <w:ind w:firstLine="720"/>
        <w:jc w:val="center"/>
      </w:pPr>
    </w:p>
    <w:p w:rsidR="0072677E" w:rsidRDefault="0072677E" w:rsidP="0072677E">
      <w:pPr>
        <w:autoSpaceDE w:val="0"/>
        <w:ind w:firstLine="720"/>
        <w:jc w:val="both"/>
      </w:pPr>
      <w:bookmarkStart w:id="1" w:name="sub_1"/>
      <w:r>
        <w:t xml:space="preserve">1. Одобрить предварительные итоги </w:t>
      </w:r>
      <w:r>
        <w:rPr>
          <w:color w:val="000000"/>
        </w:rPr>
        <w:t xml:space="preserve">социально - экономического </w:t>
      </w:r>
      <w:r>
        <w:rPr>
          <w:color w:val="000000"/>
        </w:rPr>
        <w:t>развития сельского посе</w:t>
      </w:r>
      <w:r>
        <w:rPr>
          <w:color w:val="000000"/>
        </w:rPr>
        <w:t xml:space="preserve">ления «Деревня Игнатовка» за 9 месяцев 2019 </w:t>
      </w:r>
      <w:r>
        <w:rPr>
          <w:color w:val="000000"/>
        </w:rPr>
        <w:t xml:space="preserve">года и ожидаемые итоги социально-экономического развития сельского поселения за 2019 год </w:t>
      </w:r>
      <w:r>
        <w:t xml:space="preserve">согласно </w:t>
      </w:r>
      <w:hyperlink r:id="rId4" w:anchor="sub_1000" w:history="1">
        <w:r w:rsidRPr="0072677E">
          <w:rPr>
            <w:rStyle w:val="a3"/>
            <w:color w:val="auto"/>
          </w:rPr>
          <w:t>приложению</w:t>
        </w:r>
      </w:hyperlink>
      <w:r>
        <w:t xml:space="preserve"> к настоящему решению.</w:t>
      </w:r>
    </w:p>
    <w:p w:rsidR="0072677E" w:rsidRDefault="0072677E" w:rsidP="0072677E">
      <w:pPr>
        <w:autoSpaceDE w:val="0"/>
        <w:ind w:firstLine="720"/>
        <w:jc w:val="both"/>
      </w:pPr>
      <w:bookmarkStart w:id="2" w:name="sub_2"/>
      <w:bookmarkEnd w:id="1"/>
      <w:r>
        <w:t>2. Настоящее решение вступает в силу с момента подписания и подлежит официальному опубликованию (обнародованию).</w:t>
      </w:r>
    </w:p>
    <w:bookmarkEnd w:id="2"/>
    <w:p w:rsidR="0072677E" w:rsidRDefault="0072677E" w:rsidP="0072677E">
      <w:pPr>
        <w:ind w:firstLine="720"/>
        <w:jc w:val="both"/>
      </w:pPr>
    </w:p>
    <w:p w:rsidR="0072677E" w:rsidRDefault="0072677E" w:rsidP="0072677E">
      <w:pPr>
        <w:jc w:val="both"/>
      </w:pPr>
    </w:p>
    <w:p w:rsidR="0072677E" w:rsidRDefault="0072677E" w:rsidP="0072677E">
      <w:pPr>
        <w:jc w:val="both"/>
      </w:pPr>
    </w:p>
    <w:p w:rsidR="0072677E" w:rsidRDefault="0072677E" w:rsidP="0072677E">
      <w:pPr>
        <w:jc w:val="both"/>
      </w:pPr>
    </w:p>
    <w:p w:rsidR="0072677E" w:rsidRDefault="0072677E" w:rsidP="0072677E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72677E" w:rsidRDefault="0072677E" w:rsidP="0072677E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Г.С.</w:t>
      </w:r>
      <w:r>
        <w:rPr>
          <w:b/>
        </w:rPr>
        <w:t xml:space="preserve"> </w:t>
      </w:r>
      <w:r>
        <w:rPr>
          <w:b/>
        </w:rPr>
        <w:t>Сафронов</w:t>
      </w:r>
    </w:p>
    <w:p w:rsidR="0072677E" w:rsidRDefault="0072677E" w:rsidP="0072677E">
      <w:pPr>
        <w:jc w:val="both"/>
        <w:rPr>
          <w:b/>
        </w:rPr>
      </w:pPr>
    </w:p>
    <w:p w:rsidR="0072677E" w:rsidRDefault="0072677E" w:rsidP="0072677E">
      <w:pPr>
        <w:jc w:val="both"/>
        <w:rPr>
          <w:b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jc w:val="center"/>
        <w:rPr>
          <w:b/>
          <w:color w:val="000000"/>
        </w:rPr>
      </w:pPr>
    </w:p>
    <w:p w:rsidR="0072677E" w:rsidRDefault="0072677E" w:rsidP="0072677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Сельской Думы</w:t>
      </w:r>
    </w:p>
    <w:p w:rsidR="0072677E" w:rsidRDefault="0072677E" w:rsidP="0072677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72677E" w:rsidRDefault="0072677E" w:rsidP="0072677E">
      <w:pPr>
        <w:autoSpaceDE w:val="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от 12.11.2019 № 176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72677E" w:rsidRDefault="0072677E" w:rsidP="0072677E">
      <w:pPr>
        <w:jc w:val="right"/>
        <w:rPr>
          <w:b/>
          <w:color w:val="000000"/>
          <w:sz w:val="20"/>
          <w:szCs w:val="20"/>
        </w:rPr>
      </w:pPr>
    </w:p>
    <w:p w:rsidR="0072677E" w:rsidRDefault="0072677E" w:rsidP="0072677E">
      <w:pPr>
        <w:jc w:val="center"/>
        <w:rPr>
          <w:b/>
          <w:color w:val="000000"/>
        </w:rPr>
      </w:pPr>
      <w:r>
        <w:rPr>
          <w:b/>
          <w:color w:val="000000"/>
        </w:rPr>
        <w:t>Предварительные итоги</w:t>
      </w:r>
    </w:p>
    <w:p w:rsidR="0072677E" w:rsidRDefault="0072677E" w:rsidP="0072677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социально - экономического </w:t>
      </w:r>
      <w:r>
        <w:rPr>
          <w:b/>
          <w:color w:val="000000"/>
        </w:rPr>
        <w:t>развития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сельского посе</w:t>
      </w:r>
      <w:r>
        <w:rPr>
          <w:b/>
          <w:color w:val="000000"/>
        </w:rPr>
        <w:t xml:space="preserve">ления «Деревня Игнатовка» за 9 месяцев 2019 </w:t>
      </w:r>
      <w:r>
        <w:rPr>
          <w:b/>
          <w:color w:val="000000"/>
        </w:rPr>
        <w:t>года и ожидаемые итоги социально-экономического развития сельского поселения за 2019 год</w:t>
      </w:r>
    </w:p>
    <w:p w:rsidR="0072677E" w:rsidRDefault="0072677E" w:rsidP="0072677E">
      <w:pPr>
        <w:rPr>
          <w:b/>
          <w:color w:val="000000"/>
        </w:rPr>
      </w:pPr>
    </w:p>
    <w:p w:rsidR="0072677E" w:rsidRDefault="0072677E" w:rsidP="0072677E">
      <w:pPr>
        <w:ind w:left="360"/>
        <w:rPr>
          <w:color w:val="000000"/>
        </w:rPr>
      </w:pPr>
    </w:p>
    <w:p w:rsidR="0072677E" w:rsidRDefault="0072677E" w:rsidP="0072677E">
      <w:pPr>
        <w:ind w:firstLine="720"/>
        <w:jc w:val="both"/>
      </w:pPr>
      <w:r>
        <w:t>Деятельность Администрации сельского поселения «Деревня Игнатовка»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сельского поселения «Деревня Игнатовка» (далее – бюджет поселения), улучшение ситуации в социальной сфере, на комфорт</w:t>
      </w:r>
      <w:r>
        <w:t xml:space="preserve">ность проживания на территории </w:t>
      </w:r>
      <w:r>
        <w:t>сельского поселения.</w:t>
      </w:r>
    </w:p>
    <w:p w:rsidR="0072677E" w:rsidRDefault="0072677E" w:rsidP="0072677E">
      <w:pPr>
        <w:ind w:firstLine="720"/>
        <w:jc w:val="both"/>
      </w:pPr>
      <w:r>
        <w:t xml:space="preserve">В течение 2019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72677E" w:rsidRDefault="0072677E" w:rsidP="0072677E">
      <w:pPr>
        <w:ind w:firstLine="720"/>
        <w:jc w:val="both"/>
      </w:pPr>
      <w:r>
        <w:t>Демографическая ситуация в сельском поселении в значительной мере зависит от мигр</w:t>
      </w:r>
      <w:r>
        <w:t xml:space="preserve">ационного движения населения и </w:t>
      </w:r>
      <w:r>
        <w:t xml:space="preserve">имеет тенденцию к увеличению. Так на начало 2019 года в сельском поселении было зарегистрировано по месту жительства 559 чел. На 1 сентября 2019 года численность населения составляет 575 чел. Впервые с 2010 года рождаемость </w:t>
      </w:r>
      <w:r>
        <w:t xml:space="preserve">превысила смертность. Так на 4 </w:t>
      </w:r>
      <w:r>
        <w:t>родившихся жителей сельского поселения приходится 3 умерших.</w:t>
      </w:r>
    </w:p>
    <w:p w:rsidR="0072677E" w:rsidRDefault="0072677E" w:rsidP="0072677E">
      <w:pPr>
        <w:ind w:firstLine="720"/>
        <w:jc w:val="both"/>
      </w:pPr>
      <w:r>
        <w:t>Сельское хозяйство на территории сельского поселения представляют 2 сельхозпредприятия – ООО «Зеленые линии» и ООО «Калужское ранчо» и характеризуется устойчивым развитием. Валовое производство продукции за 9 месяцев текущего года составила 33618 тыс.</w:t>
      </w:r>
      <w:r>
        <w:t xml:space="preserve"> </w:t>
      </w:r>
      <w:proofErr w:type="gramStart"/>
      <w:r>
        <w:t>руб..</w:t>
      </w:r>
      <w:proofErr w:type="gramEnd"/>
      <w:r>
        <w:t xml:space="preserve"> До конца года планируется увеличить выручку еще на 5%.</w:t>
      </w:r>
    </w:p>
    <w:p w:rsidR="0072677E" w:rsidRDefault="0072677E" w:rsidP="0072677E">
      <w:pPr>
        <w:ind w:firstLine="720"/>
        <w:jc w:val="both"/>
      </w:pPr>
      <w:r>
        <w:t>Транспортную инфраструктуру сельского поселения составляют 18,6 км. дорог общего пользования. Из них:</w:t>
      </w:r>
    </w:p>
    <w:p w:rsidR="0072677E" w:rsidRDefault="0072677E" w:rsidP="0072677E">
      <w:pPr>
        <w:ind w:firstLine="720"/>
        <w:jc w:val="both"/>
      </w:pPr>
      <w:r>
        <w:t xml:space="preserve">- имеющих твердое покрытие – 4,7 </w:t>
      </w:r>
      <w:proofErr w:type="gramStart"/>
      <w:r>
        <w:t>км.;</w:t>
      </w:r>
      <w:proofErr w:type="gramEnd"/>
    </w:p>
    <w:p w:rsidR="0072677E" w:rsidRDefault="0072677E" w:rsidP="0072677E">
      <w:pPr>
        <w:ind w:firstLine="720"/>
        <w:jc w:val="both"/>
      </w:pPr>
      <w:r>
        <w:t xml:space="preserve">- имеющих щебеночное, гравийное покрытие – 1,9 </w:t>
      </w:r>
      <w:proofErr w:type="gramStart"/>
      <w:r>
        <w:t>км.;</w:t>
      </w:r>
      <w:proofErr w:type="gramEnd"/>
    </w:p>
    <w:p w:rsidR="0072677E" w:rsidRDefault="0072677E" w:rsidP="0072677E">
      <w:pPr>
        <w:ind w:firstLine="720"/>
        <w:jc w:val="both"/>
      </w:pPr>
      <w:r>
        <w:t xml:space="preserve">- грунтовых дорог – 12,0 км. </w:t>
      </w:r>
    </w:p>
    <w:p w:rsidR="0072677E" w:rsidRDefault="0072677E" w:rsidP="0072677E">
      <w:pPr>
        <w:jc w:val="both"/>
      </w:pPr>
      <w:r>
        <w:t>В текущем году осуществлялось содержание вышеуказанных дорог в зимнее и летнее время. Строительство и капитальный ремонт уличной дорожной сети в текущем году не планируется.</w:t>
      </w:r>
    </w:p>
    <w:p w:rsidR="0072677E" w:rsidRDefault="0072677E" w:rsidP="0072677E">
      <w:pPr>
        <w:jc w:val="both"/>
      </w:pPr>
      <w:r>
        <w:t xml:space="preserve">            Крупной и единственной организацией, осуществляющей торговую деятельность на территории сельского пос</w:t>
      </w:r>
      <w:r>
        <w:t>еления, является Людиновское РАЙ</w:t>
      </w:r>
      <w:r>
        <w:t>ПО. На 1 сентября 2019 года действовало 2 магазина, расположенных в д. Игнатовка и с. Космачево. Оборот розничной торговли в 2019 году ожидается ниже уровня прошлого года на 17% и составит 6150 тыс.</w:t>
      </w:r>
      <w:r>
        <w:t xml:space="preserve"> </w:t>
      </w:r>
      <w:proofErr w:type="gramStart"/>
      <w:r>
        <w:t>руб..</w:t>
      </w:r>
      <w:proofErr w:type="gramEnd"/>
      <w:r>
        <w:t xml:space="preserve"> Это объясняется тем низкой покупательской способностью жителей сельского поселения и отсутствием у населения спроса на товары Людиновского Р</w:t>
      </w:r>
      <w:r>
        <w:t>АЙПО</w:t>
      </w:r>
      <w:r>
        <w:t>.</w:t>
      </w:r>
    </w:p>
    <w:p w:rsidR="0072677E" w:rsidRDefault="0072677E" w:rsidP="0072677E">
      <w:pPr>
        <w:jc w:val="both"/>
      </w:pPr>
      <w:r>
        <w:t xml:space="preserve">         Основными инвесторами в муниципальном образовании являются ООО «Зеленые линии» и ООО «Калужское ранчо». За истекший период 2019 года ими было вложено в развитие своих предприятий, реконструкцию основных средств более 100 млн.</w:t>
      </w:r>
      <w:r>
        <w:t xml:space="preserve"> </w:t>
      </w:r>
      <w:proofErr w:type="gramStart"/>
      <w:r>
        <w:t>руб..</w:t>
      </w:r>
      <w:proofErr w:type="gramEnd"/>
      <w:r>
        <w:t xml:space="preserve"> В 2019 году ООО «Зеленые линии» закончили строительство часовни.</w:t>
      </w:r>
    </w:p>
    <w:p w:rsidR="0072677E" w:rsidRDefault="0072677E" w:rsidP="0072677E">
      <w:pPr>
        <w:jc w:val="both"/>
      </w:pPr>
      <w:r>
        <w:t xml:space="preserve">         Социального жилищного строительства в 2019 году на территории сельского поселения не велось.</w:t>
      </w:r>
    </w:p>
    <w:p w:rsidR="0072677E" w:rsidRDefault="0072677E" w:rsidP="0072677E">
      <w:pPr>
        <w:jc w:val="both"/>
      </w:pPr>
      <w:r>
        <w:t xml:space="preserve">         Приоритетными направлениями и стратегическими ориентирами в 2019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</w:t>
      </w:r>
      <w:r>
        <w:lastRenderedPageBreak/>
        <w:t>благополучие населения. 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перспективу.</w:t>
      </w:r>
    </w:p>
    <w:p w:rsidR="0072677E" w:rsidRDefault="0072677E" w:rsidP="0072677E">
      <w:pPr>
        <w:pStyle w:val="a4"/>
        <w:spacing w:before="0" w:beforeAutospacing="0" w:after="0" w:afterAutospacing="0"/>
        <w:ind w:firstLine="720"/>
        <w:jc w:val="both"/>
      </w:pPr>
      <w:r>
        <w:t>Доходная часть бюджета поселения в 2019 году сформирована из налоговых и неналоговых доходов и безвозмездных пост</w:t>
      </w:r>
      <w:r>
        <w:t xml:space="preserve">уплений в объеме равном 9485,5 тыс. </w:t>
      </w:r>
      <w:proofErr w:type="gramStart"/>
      <w:r>
        <w:t>руб..</w:t>
      </w:r>
      <w:proofErr w:type="gramEnd"/>
      <w:r>
        <w:t xml:space="preserve"> Фактически за 9 месяцев 2019 года исполнение доходной </w:t>
      </w:r>
      <w:r>
        <w:t xml:space="preserve">части составило </w:t>
      </w:r>
      <w:r>
        <w:t>6796,8 тыс. руб., или 71,6% к плановым по</w:t>
      </w:r>
      <w:r>
        <w:t xml:space="preserve">казателям бюджета поселения, </w:t>
      </w:r>
      <w:proofErr w:type="gramStart"/>
      <w:r>
        <w:t xml:space="preserve">по </w:t>
      </w:r>
      <w:r>
        <w:t>ожидаемой оценке</w:t>
      </w:r>
      <w:proofErr w:type="gramEnd"/>
      <w:r>
        <w:t xml:space="preserve"> за 2019 г</w:t>
      </w:r>
      <w:r>
        <w:t xml:space="preserve">од исполнение должно составить </w:t>
      </w:r>
      <w:r>
        <w:t xml:space="preserve">9278,5 тыс. руб. или 99,7 % по отношению </w:t>
      </w:r>
      <w:r>
        <w:t xml:space="preserve">к плановым показателям бюджета </w:t>
      </w:r>
      <w:r>
        <w:t>2019 года.</w:t>
      </w:r>
    </w:p>
    <w:p w:rsidR="0072677E" w:rsidRDefault="0072677E" w:rsidP="0072677E">
      <w:pPr>
        <w:jc w:val="both"/>
      </w:pPr>
      <w:r>
        <w:t xml:space="preserve">          По предварительной оценке, план по расходам за год будет выполнен на 96,7 %.</w:t>
      </w:r>
    </w:p>
    <w:p w:rsidR="0072677E" w:rsidRDefault="0072677E" w:rsidP="0072677E">
      <w:pPr>
        <w:jc w:val="both"/>
      </w:pPr>
      <w:r>
        <w:t xml:space="preserve">         В связи с увеличением роста экономики в организациях и предприятиях, расположенных на территории сельского поселения, увеличивается количество рабочих мест. Всего в экономике муниципального образования занято 311 чел. Что находится на уровне прошлого года.</w:t>
      </w:r>
    </w:p>
    <w:p w:rsidR="0072677E" w:rsidRDefault="0072677E" w:rsidP="0072677E">
      <w:pPr>
        <w:jc w:val="both"/>
      </w:pPr>
      <w:r>
        <w:t xml:space="preserve">          Среднемесячная заработная плата по состоянию на 01.10.2019 составила 27,2 тыс.</w:t>
      </w:r>
      <w:r>
        <w:t xml:space="preserve"> </w:t>
      </w:r>
      <w:proofErr w:type="gramStart"/>
      <w:r>
        <w:t>руб..</w:t>
      </w:r>
      <w:proofErr w:type="gramEnd"/>
      <w:r>
        <w:t xml:space="preserve"> Данный показатель будет увеличен до конца текущего года на 5%.</w:t>
      </w:r>
    </w:p>
    <w:p w:rsidR="0072677E" w:rsidRDefault="0072677E" w:rsidP="0072677E">
      <w:pPr>
        <w:jc w:val="both"/>
      </w:pPr>
      <w:r>
        <w:t>В сфере жилищно-коммунального хозяйства за 9 мес. 2019 года были достигнуты следующие показатели:</w:t>
      </w:r>
    </w:p>
    <w:p w:rsidR="0072677E" w:rsidRDefault="0072677E" w:rsidP="0072677E">
      <w:pPr>
        <w:jc w:val="both"/>
      </w:pPr>
      <w:r>
        <w:t>- Общий объем жилищного фонда муниципального образования составил 16, 1 тыс. кв.м.;</w:t>
      </w:r>
    </w:p>
    <w:p w:rsidR="0072677E" w:rsidRDefault="0072677E" w:rsidP="0072677E">
      <w:pPr>
        <w:jc w:val="both"/>
      </w:pPr>
      <w:r>
        <w:t>- Средняя обеспеченность населения жильем составила 28,8 кв.м. на одного жителя муниципального образования;</w:t>
      </w:r>
    </w:p>
    <w:p w:rsidR="0072677E" w:rsidRDefault="0072677E" w:rsidP="0072677E">
      <w:pPr>
        <w:jc w:val="both"/>
      </w:pPr>
      <w:r>
        <w:t xml:space="preserve">- Протяженность водопроводных сетей за 2018 год не изменилось. </w:t>
      </w:r>
    </w:p>
    <w:p w:rsidR="0072677E" w:rsidRDefault="0072677E" w:rsidP="0072677E">
      <w:pPr>
        <w:ind w:firstLine="567"/>
        <w:jc w:val="both"/>
      </w:pPr>
      <w:r>
        <w:t xml:space="preserve">  Для сохранения творческого потенциала, возрождения и сохранения народных традиций, историко-культурного наследия, развития культурно-досуговой и творческой деятельности, создания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 в сельском поселении «Деревня Игнатовка» действует 1 муниципальное учреждение культуры и 1 общедоступная библиотека.</w:t>
      </w:r>
    </w:p>
    <w:p w:rsidR="0072677E" w:rsidRDefault="0072677E" w:rsidP="0072677E">
      <w:pPr>
        <w:ind w:firstLine="709"/>
        <w:jc w:val="both"/>
      </w:pPr>
      <w: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72677E" w:rsidRDefault="0072677E" w:rsidP="0072677E">
      <w:pPr>
        <w:ind w:firstLine="720"/>
        <w:jc w:val="both"/>
      </w:pPr>
      <w:r>
        <w:t xml:space="preserve">Таковы </w:t>
      </w:r>
      <w:r>
        <w:rPr>
          <w:bCs/>
        </w:rPr>
        <w:t>основные предварительные итоги</w:t>
      </w:r>
      <w:r>
        <w:t xml:space="preserve"> социально-экономического развития поселения в 2019 году. Главным результатом уходящего года стало закрепление положительной динамики развития поселения и повышение на основе этого уровня жизни жителей.</w:t>
      </w:r>
    </w:p>
    <w:p w:rsidR="009F14F1" w:rsidRDefault="0072677E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7E"/>
    <w:rsid w:val="0000632E"/>
    <w:rsid w:val="0072677E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0E47-FB21-4303-9ED9-C258E4F9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677E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726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GNATOVKA-3\Desktop\&#1055;&#1056;&#1054;&#1045;&#1050;&#1058;%20&#1041;&#1070;&#1044;&#1046;&#1045;&#1058;&#1040;\&#1040;&#1056;&#1061;&#1048;&#1042;\&#1055;&#1088;&#1086;&#1077;&#1082;&#1090;%20&#1073;&#1102;&#1076;&#1078;&#1077;&#1090;&#1072;%202020%20&#1075;&#1086;&#1076;\&#1054;&#1089;&#1085;&#1086;&#1074;&#1085;&#1099;&#1077;%20&#1085;&#1072;&#1087;&#1088;&#1072;&#1074;&#1083;&#1077;&#1085;&#1080;&#1103;%20&#1085;&#1072;&#1083;&#1086;&#1075;&#1086;&#1074;&#1086;&#1081;%20&#1080;%20&#1073;&#1102;&#1076;&#1078;&#1077;&#1090;&#1085;&#1086;&#1081;%20&#1087;&#1086;&#1083;&#1080;&#1090;&#108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2019-11-22T08:45:00Z</dcterms:created>
  <dcterms:modified xsi:type="dcterms:W3CDTF">2019-11-22T08:50:00Z</dcterms:modified>
</cp:coreProperties>
</file>