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Калужская область</w:t>
      </w:r>
    </w:p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Людиновский район</w:t>
      </w:r>
    </w:p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Сельская Дума</w:t>
      </w:r>
    </w:p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сельского поселения « Деревня Заболотье»</w:t>
      </w:r>
    </w:p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21003" w:rsidRPr="00985787" w:rsidRDefault="00A21003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РЕШЕНИЕ</w:t>
      </w:r>
    </w:p>
    <w:p w:rsidR="00A21003" w:rsidRPr="008D70D5" w:rsidRDefault="008D70D5" w:rsidP="008D70D5">
      <w:pPr>
        <w:pStyle w:val="consplustitle"/>
        <w:tabs>
          <w:tab w:val="left" w:pos="848"/>
        </w:tabs>
        <w:spacing w:before="0" w:beforeAutospacing="0" w:after="0" w:afterAutospacing="0"/>
        <w:rPr>
          <w:b/>
          <w:bCs/>
        </w:rPr>
      </w:pPr>
      <w:r>
        <w:rPr>
          <w:b/>
          <w:bCs/>
          <w:color w:val="FF0000"/>
        </w:rPr>
        <w:tab/>
      </w:r>
      <w:r>
        <w:rPr>
          <w:b/>
          <w:bCs/>
        </w:rPr>
        <w:t xml:space="preserve"> от 13 марта 2020 года                                                                          № </w:t>
      </w:r>
      <w:r w:rsidR="008F5DA7">
        <w:rPr>
          <w:b/>
          <w:bCs/>
        </w:rPr>
        <w:t>0</w:t>
      </w:r>
      <w:r>
        <w:rPr>
          <w:b/>
          <w:bCs/>
        </w:rPr>
        <w:t>7</w:t>
      </w:r>
    </w:p>
    <w:p w:rsidR="008D70D5" w:rsidRPr="00985787" w:rsidRDefault="008D70D5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0497B" w:rsidRPr="00985787" w:rsidRDefault="0010497B" w:rsidP="009857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 w:rsidRPr="00985787">
        <w:rPr>
          <w:b/>
          <w:bCs/>
          <w:color w:val="000000"/>
        </w:rPr>
        <w:t>О внесении изменений в Правила благоустройства территорий сельского поселения « Деревня Заболотье», утвержденные решением Сельской Думы сельского поселения «Деревня Заболотье» Людиновского района Калужской области от 01.11.2019 № 59</w:t>
      </w:r>
    </w:p>
    <w:p w:rsidR="00A21003" w:rsidRPr="00985787" w:rsidRDefault="00A21003" w:rsidP="00A21003">
      <w:pPr>
        <w:pStyle w:val="consplusnormal"/>
        <w:tabs>
          <w:tab w:val="center" w:pos="4914"/>
        </w:tabs>
        <w:spacing w:before="0" w:beforeAutospacing="0" w:after="0" w:afterAutospacing="0"/>
        <w:ind w:firstLine="473"/>
        <w:rPr>
          <w:color w:val="000000"/>
        </w:rPr>
      </w:pPr>
      <w:r w:rsidRPr="00985787">
        <w:rPr>
          <w:color w:val="000000"/>
        </w:rPr>
        <w:tab/>
        <w:t> </w:t>
      </w:r>
    </w:p>
    <w:p w:rsidR="00DD6B6D" w:rsidRDefault="0010497B" w:rsidP="00985787">
      <w:pPr>
        <w:pStyle w:val="consplusnormal"/>
        <w:tabs>
          <w:tab w:val="center" w:pos="4947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Рассмотрев </w:t>
      </w:r>
      <w:r w:rsidRPr="0010497B">
        <w:rPr>
          <w:color w:val="000000"/>
        </w:rPr>
        <w:t>экспертное заключение</w:t>
      </w:r>
      <w:r w:rsidR="008D70D5">
        <w:rPr>
          <w:color w:val="000000"/>
        </w:rPr>
        <w:t xml:space="preserve"> </w:t>
      </w:r>
      <w:r w:rsidRPr="0010497B">
        <w:rPr>
          <w:color w:val="000000"/>
        </w:rPr>
        <w:t>правово</w:t>
      </w:r>
      <w:r>
        <w:rPr>
          <w:color w:val="000000"/>
        </w:rPr>
        <w:t>го</w:t>
      </w:r>
      <w:r w:rsidRPr="0010497B">
        <w:rPr>
          <w:color w:val="000000"/>
        </w:rPr>
        <w:t xml:space="preserve"> управлени</w:t>
      </w:r>
      <w:r>
        <w:rPr>
          <w:color w:val="000000"/>
        </w:rPr>
        <w:t>я</w:t>
      </w:r>
      <w:r w:rsidRPr="0010497B">
        <w:rPr>
          <w:color w:val="000000"/>
        </w:rPr>
        <w:t xml:space="preserve"> администраци</w:t>
      </w:r>
      <w:r>
        <w:rPr>
          <w:color w:val="000000"/>
        </w:rPr>
        <w:t>и</w:t>
      </w:r>
      <w:r w:rsidR="008D70D5">
        <w:rPr>
          <w:color w:val="000000"/>
        </w:rPr>
        <w:t xml:space="preserve"> </w:t>
      </w:r>
      <w:r>
        <w:rPr>
          <w:color w:val="000000"/>
        </w:rPr>
        <w:t>Г</w:t>
      </w:r>
      <w:r w:rsidRPr="0010497B">
        <w:rPr>
          <w:color w:val="000000"/>
        </w:rPr>
        <w:t xml:space="preserve">убернатора </w:t>
      </w:r>
      <w:r>
        <w:rPr>
          <w:color w:val="000000"/>
        </w:rPr>
        <w:t>К</w:t>
      </w:r>
      <w:r w:rsidRPr="0010497B">
        <w:rPr>
          <w:color w:val="000000"/>
        </w:rPr>
        <w:t>алужской области</w:t>
      </w:r>
      <w:r>
        <w:rPr>
          <w:color w:val="000000"/>
        </w:rPr>
        <w:t xml:space="preserve"> от 09.12.2019 № </w:t>
      </w:r>
      <w:r w:rsidRPr="0010497B">
        <w:rPr>
          <w:color w:val="000000"/>
        </w:rPr>
        <w:t>2331-Г- 14/2019</w:t>
      </w:r>
      <w:r>
        <w:rPr>
          <w:color w:val="000000"/>
        </w:rPr>
        <w:t xml:space="preserve">, в </w:t>
      </w:r>
      <w:r w:rsidR="00A21003" w:rsidRPr="00A21003">
        <w:rPr>
          <w:color w:val="000000"/>
        </w:rPr>
        <w:t xml:space="preserve">соответствии  </w:t>
      </w:r>
      <w:r>
        <w:rPr>
          <w:color w:val="000000"/>
        </w:rPr>
        <w:t xml:space="preserve">с </w:t>
      </w:r>
      <w:r w:rsidR="00A21003">
        <w:rPr>
          <w:color w:val="000000"/>
        </w:rPr>
        <w:t>Закон</w:t>
      </w:r>
      <w:r>
        <w:rPr>
          <w:color w:val="000000"/>
        </w:rPr>
        <w:t>ом</w:t>
      </w:r>
      <w:r w:rsidR="00A21003">
        <w:rPr>
          <w:color w:val="000000"/>
        </w:rPr>
        <w:t xml:space="preserve"> Калужской области от 22.06.2018 г № 362-ОЗ « О благоустройстве территорий муниципальных образований Калужской области</w:t>
      </w:r>
      <w:r>
        <w:rPr>
          <w:color w:val="000000"/>
        </w:rPr>
        <w:t>, руководствуясь</w:t>
      </w:r>
      <w:r w:rsidR="00DD6B6D">
        <w:rPr>
          <w:color w:val="000000"/>
        </w:rPr>
        <w:t xml:space="preserve"> Уставом муниципального образования СП « Деревня Заболотье», Сельская Дума сельского поселения « Деревня Заболотье» </w:t>
      </w:r>
    </w:p>
    <w:p w:rsidR="00DD6B6D" w:rsidRDefault="008D70D5" w:rsidP="00A21003">
      <w:pPr>
        <w:pStyle w:val="consplusnormal"/>
        <w:tabs>
          <w:tab w:val="center" w:pos="4947"/>
        </w:tabs>
        <w:spacing w:before="0" w:beforeAutospacing="0" w:after="0" w:afterAutospacing="0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DD6B6D" w:rsidRPr="00DD6B6D">
        <w:rPr>
          <w:b/>
          <w:color w:val="000000"/>
          <w:sz w:val="28"/>
          <w:szCs w:val="28"/>
        </w:rPr>
        <w:t>РЕШИЛА</w:t>
      </w:r>
      <w:r w:rsidR="00DD6B6D">
        <w:rPr>
          <w:b/>
          <w:color w:val="000000"/>
          <w:sz w:val="28"/>
          <w:szCs w:val="28"/>
        </w:rPr>
        <w:t>:</w:t>
      </w:r>
    </w:p>
    <w:p w:rsidR="00A21003" w:rsidRPr="0015447F" w:rsidRDefault="00A21003" w:rsidP="00A21003">
      <w:pPr>
        <w:pStyle w:val="consplusnormal"/>
        <w:tabs>
          <w:tab w:val="center" w:pos="4947"/>
        </w:tabs>
        <w:spacing w:before="0" w:beforeAutospacing="0" w:after="0" w:afterAutospacing="0"/>
        <w:ind w:firstLine="540"/>
        <w:rPr>
          <w:color w:val="000000"/>
        </w:rPr>
      </w:pPr>
      <w:r w:rsidRPr="0015447F">
        <w:rPr>
          <w:color w:val="000000"/>
        </w:rPr>
        <w:tab/>
        <w:t> </w:t>
      </w:r>
    </w:p>
    <w:p w:rsidR="00A21003" w:rsidRDefault="00985787" w:rsidP="00985787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8D70D5">
        <w:rPr>
          <w:b/>
          <w:color w:val="000000"/>
        </w:rPr>
        <w:t>1.</w:t>
      </w:r>
      <w:r w:rsidRPr="00985787">
        <w:rPr>
          <w:color w:val="000000"/>
        </w:rPr>
        <w:t xml:space="preserve"> </w:t>
      </w:r>
      <w:r w:rsidR="0010497B" w:rsidRPr="00985787">
        <w:rPr>
          <w:color w:val="000000"/>
        </w:rPr>
        <w:t>Правила благоустройства территорий сельского поселения « Деревня Заболотье», утвержденные решением Сельской Думы сельского поселения «Деревня Заболотье» Людиновского района Калужской области от 01.11.2019 № 59 (далее - Правила)</w:t>
      </w:r>
      <w:r w:rsidRPr="00985787">
        <w:rPr>
          <w:color w:val="000000"/>
        </w:rPr>
        <w:t xml:space="preserve"> дополнить пункт</w:t>
      </w:r>
      <w:r w:rsidR="00A96EEF">
        <w:rPr>
          <w:color w:val="000000"/>
        </w:rPr>
        <w:t xml:space="preserve">ом </w:t>
      </w:r>
      <w:r w:rsidR="00C5021D">
        <w:rPr>
          <w:color w:val="000000"/>
        </w:rPr>
        <w:t>54</w:t>
      </w:r>
      <w:r w:rsidR="00A96EEF">
        <w:rPr>
          <w:color w:val="000000"/>
        </w:rPr>
        <w:t>.1</w:t>
      </w:r>
      <w:r w:rsidRPr="00985787">
        <w:rPr>
          <w:color w:val="000000"/>
        </w:rPr>
        <w:t xml:space="preserve"> следующего содержания:</w:t>
      </w:r>
    </w:p>
    <w:p w:rsidR="00A96EEF" w:rsidRPr="008D70D5" w:rsidRDefault="00A96EEF" w:rsidP="00A9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C5021D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A96EEF">
        <w:rPr>
          <w:rFonts w:ascii="Times New Roman" w:hAnsi="Times New Roman" w:cs="Times New Roman"/>
          <w:sz w:val="24"/>
          <w:szCs w:val="24"/>
        </w:rPr>
        <w:t xml:space="preserve"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</w:t>
      </w:r>
      <w:r w:rsidRPr="008D70D5">
        <w:rPr>
          <w:rFonts w:ascii="Times New Roman" w:hAnsi="Times New Roman" w:cs="Times New Roman"/>
          <w:sz w:val="24"/>
          <w:szCs w:val="24"/>
        </w:rPr>
        <w:t>а также иные сведения и информацию, предусмотренные правилами благоустройства терр</w:t>
      </w:r>
      <w:r w:rsidR="008D70D5">
        <w:rPr>
          <w:rFonts w:ascii="Times New Roman" w:hAnsi="Times New Roman" w:cs="Times New Roman"/>
          <w:sz w:val="24"/>
          <w:szCs w:val="24"/>
        </w:rPr>
        <w:t>иторий муниципального образования</w:t>
      </w:r>
      <w:r w:rsidRPr="008D70D5">
        <w:rPr>
          <w:rFonts w:ascii="Times New Roman" w:hAnsi="Times New Roman" w:cs="Times New Roman"/>
          <w:sz w:val="24"/>
          <w:szCs w:val="24"/>
        </w:rPr>
        <w:t>.</w:t>
      </w:r>
    </w:p>
    <w:p w:rsidR="00A96EEF" w:rsidRDefault="00A96EEF" w:rsidP="00A9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EEF">
        <w:rPr>
          <w:rFonts w:ascii="Times New Roman" w:hAnsi="Times New Roman" w:cs="Times New Roman"/>
          <w:sz w:val="24"/>
          <w:szCs w:val="24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A96EEF" w:rsidRDefault="00A96EEF" w:rsidP="00A96E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EF">
        <w:rPr>
          <w:rFonts w:ascii="Times New Roman" w:hAnsi="Times New Roman" w:cs="Times New Roman"/>
          <w:sz w:val="24"/>
          <w:szCs w:val="24"/>
        </w:rPr>
        <w:t xml:space="preserve">Подготовка схемы границ прилегающей территории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6EEF">
        <w:rPr>
          <w:rFonts w:ascii="Times New Roman" w:hAnsi="Times New Roman" w:cs="Times New Roman"/>
          <w:sz w:val="24"/>
          <w:szCs w:val="24"/>
        </w:rPr>
        <w:t>орядком</w:t>
      </w:r>
      <w:r>
        <w:rPr>
          <w:rFonts w:ascii="Times New Roman" w:hAnsi="Times New Roman" w:cs="Times New Roman"/>
          <w:sz w:val="24"/>
          <w:szCs w:val="24"/>
        </w:rPr>
        <w:t>, установленным Приложением  № 1 к Закону Калужской области от  22.06.2018 № 362-ОЗ администрацией СП «Деревня Заболотье».</w:t>
      </w:r>
    </w:p>
    <w:p w:rsidR="00A96EEF" w:rsidRPr="00A96EEF" w:rsidRDefault="00A96EEF" w:rsidP="00A96E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EF">
        <w:rPr>
          <w:rFonts w:ascii="Times New Roman" w:hAnsi="Times New Roman" w:cs="Times New Roman"/>
          <w:color w:val="22272F"/>
          <w:sz w:val="15"/>
          <w:szCs w:val="15"/>
          <w:shd w:val="clear" w:color="auto" w:fill="FFFFFF"/>
        </w:rPr>
        <w:t> </w:t>
      </w:r>
      <w:r w:rsidRPr="00A96EE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Устанавливаются следующие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 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421"/>
      <w:r w:rsidRPr="008D70D5">
        <w:rPr>
          <w:rFonts w:ascii="Times New Roman" w:hAnsi="Times New Roman" w:cs="Times New Roman"/>
          <w:sz w:val="24"/>
          <w:szCs w:val="24"/>
        </w:rPr>
        <w:t>1) для индивидуальных жилых домов, жилых домов блокированной застройки, многоквартирных домов - от 2 метров до 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sub_422"/>
      <w:bookmarkEnd w:id="0"/>
      <w:r w:rsidRPr="008D70D5">
        <w:rPr>
          <w:rFonts w:ascii="Times New Roman" w:hAnsi="Times New Roman" w:cs="Times New Roman"/>
          <w:sz w:val="24"/>
          <w:szCs w:val="24"/>
        </w:rPr>
        <w:t>2)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- от 2 метров до 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sub_423"/>
      <w:bookmarkEnd w:id="1"/>
      <w:r w:rsidRPr="008D70D5">
        <w:rPr>
          <w:rFonts w:ascii="Times New Roman" w:hAnsi="Times New Roman" w:cs="Times New Roman"/>
          <w:sz w:val="24"/>
          <w:szCs w:val="24"/>
        </w:rPr>
        <w:t>3) для нестационарных торговых объектов - от 2 метров до 10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424"/>
      <w:bookmarkEnd w:id="2"/>
      <w:r w:rsidRPr="008D70D5">
        <w:rPr>
          <w:rFonts w:ascii="Times New Roman" w:hAnsi="Times New Roman" w:cs="Times New Roman"/>
          <w:sz w:val="24"/>
          <w:szCs w:val="24"/>
        </w:rPr>
        <w:t>4) для отдельно стоящих нежилых зданий, отдельно стоящих строений, сооружений - от 2 метров до 15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sub_425"/>
      <w:bookmarkEnd w:id="3"/>
      <w:r w:rsidRPr="008D70D5">
        <w:rPr>
          <w:rFonts w:ascii="Times New Roman" w:hAnsi="Times New Roman" w:cs="Times New Roman"/>
          <w:sz w:val="24"/>
          <w:szCs w:val="24"/>
        </w:rPr>
        <w:t>5) для объектов дорожного сервиса - от 2 метров до 15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sub_426"/>
      <w:bookmarkEnd w:id="4"/>
      <w:r w:rsidRPr="008D70D5">
        <w:rPr>
          <w:rFonts w:ascii="Times New Roman" w:hAnsi="Times New Roman" w:cs="Times New Roman"/>
          <w:sz w:val="24"/>
          <w:szCs w:val="24"/>
        </w:rPr>
        <w:t>6) для автостоянок - от 2 метров до 10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427"/>
      <w:bookmarkEnd w:id="5"/>
      <w:r w:rsidRPr="008D70D5">
        <w:rPr>
          <w:rFonts w:ascii="Times New Roman" w:hAnsi="Times New Roman" w:cs="Times New Roman"/>
          <w:sz w:val="24"/>
          <w:szCs w:val="24"/>
        </w:rPr>
        <w:lastRenderedPageBreak/>
        <w:t>7) для земельных участков, занятых кладбищами, - от 2 метров до 15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sub_428"/>
      <w:bookmarkEnd w:id="6"/>
      <w:r w:rsidRPr="008D70D5">
        <w:rPr>
          <w:rFonts w:ascii="Times New Roman" w:hAnsi="Times New Roman" w:cs="Times New Roman"/>
          <w:sz w:val="24"/>
          <w:szCs w:val="24"/>
        </w:rPr>
        <w:t>8) для земельных участков, на которых расположены строящиеся (реконструируемые) объекты, - от 2 метров до 15 метров;</w:t>
      </w:r>
    </w:p>
    <w:p w:rsidR="00A96EEF" w:rsidRPr="008D70D5" w:rsidRDefault="00A96EEF" w:rsidP="00A96E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sub_429"/>
      <w:bookmarkEnd w:id="7"/>
      <w:r w:rsidRPr="008D70D5">
        <w:rPr>
          <w:rFonts w:ascii="Times New Roman" w:hAnsi="Times New Roman" w:cs="Times New Roman"/>
          <w:sz w:val="24"/>
          <w:szCs w:val="24"/>
        </w:rPr>
        <w:t xml:space="preserve">9)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</w:t>
      </w:r>
      <w:hyperlink w:anchor="sub_421" w:history="1">
        <w:r w:rsidRPr="008D70D5">
          <w:rPr>
            <w:rStyle w:val="a5"/>
            <w:rFonts w:ascii="Times New Roman" w:hAnsi="Times New Roman" w:cs="Times New Roman"/>
            <w:sz w:val="24"/>
            <w:szCs w:val="24"/>
          </w:rPr>
          <w:t>подпункта 1</w:t>
        </w:r>
      </w:hyperlink>
      <w:r w:rsidRPr="008D70D5">
        <w:rPr>
          <w:rFonts w:ascii="Times New Roman" w:hAnsi="Times New Roman" w:cs="Times New Roman"/>
          <w:sz w:val="24"/>
          <w:szCs w:val="24"/>
        </w:rPr>
        <w:t xml:space="preserve"> настоящего пункта, - от 2 метров до 15 метров;</w:t>
      </w:r>
    </w:p>
    <w:bookmarkEnd w:id="8"/>
    <w:p w:rsidR="00A96EEF" w:rsidRPr="008D70D5" w:rsidRDefault="00A96EEF" w:rsidP="00A9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sz w:val="24"/>
          <w:szCs w:val="24"/>
        </w:rPr>
        <w:t>10) для иных зданий, строений, сооружений, для земельных участков, на которых не расположены здания, строения, сооружен</w:t>
      </w:r>
      <w:r w:rsidR="008D70D5">
        <w:rPr>
          <w:rFonts w:ascii="Times New Roman" w:hAnsi="Times New Roman" w:cs="Times New Roman"/>
          <w:sz w:val="24"/>
          <w:szCs w:val="24"/>
        </w:rPr>
        <w:t>ия, - от 5 метров до 10 метров.</w:t>
      </w:r>
    </w:p>
    <w:p w:rsidR="00A96EEF" w:rsidRPr="00C5021D" w:rsidRDefault="00985787" w:rsidP="00A9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2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5021D" w:rsidRPr="00C5021D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="00C5021D" w:rsidRPr="00C5021D">
        <w:rPr>
          <w:rFonts w:ascii="Times New Roman" w:hAnsi="Times New Roman" w:cs="Times New Roman"/>
          <w:bCs/>
          <w:color w:val="000000"/>
        </w:rPr>
        <w:t>решению Сельской Думы сельского поселения «Деревня Заболотье» Людиновского района Калужской области от 01.11.2019 № 59</w:t>
      </w:r>
      <w:r w:rsidR="00C5021D">
        <w:rPr>
          <w:rFonts w:ascii="Times New Roman" w:hAnsi="Times New Roman" w:cs="Times New Roman"/>
          <w:bCs/>
          <w:color w:val="000000"/>
        </w:rPr>
        <w:t xml:space="preserve"> исключить.</w:t>
      </w:r>
      <w:bookmarkStart w:id="9" w:name="_GoBack"/>
      <w:bookmarkEnd w:id="9"/>
    </w:p>
    <w:p w:rsidR="00985787" w:rsidRPr="00985787" w:rsidRDefault="00A96EEF" w:rsidP="00A9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b/>
          <w:sz w:val="24"/>
          <w:szCs w:val="24"/>
        </w:rPr>
        <w:t>3.</w:t>
      </w:r>
      <w:r w:rsidR="00985787" w:rsidRPr="0098578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985787" w:rsidRPr="00985787" w:rsidRDefault="008D70D5" w:rsidP="00985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b/>
          <w:sz w:val="24"/>
          <w:szCs w:val="24"/>
        </w:rPr>
        <w:t>4</w:t>
      </w:r>
      <w:r w:rsidR="00985787" w:rsidRPr="00985787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8679A4" w:rsidRPr="00985787" w:rsidRDefault="008679A4" w:rsidP="00985787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985787" w:rsidRDefault="00985787" w:rsidP="00A2100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8679A4" w:rsidRPr="008D70D5" w:rsidRDefault="008679A4" w:rsidP="00A21003">
      <w:pPr>
        <w:pStyle w:val="consplusnormal"/>
        <w:spacing w:before="0" w:beforeAutospacing="0" w:after="0" w:afterAutospacing="0"/>
        <w:ind w:firstLine="540"/>
        <w:jc w:val="both"/>
      </w:pPr>
      <w:r w:rsidRPr="008D70D5">
        <w:t>Глава сельского поселения</w:t>
      </w:r>
    </w:p>
    <w:p w:rsidR="008679A4" w:rsidRPr="008D70D5" w:rsidRDefault="008679A4" w:rsidP="00A21003">
      <w:pPr>
        <w:pStyle w:val="consplusnormal"/>
        <w:spacing w:before="0" w:beforeAutospacing="0" w:after="0" w:afterAutospacing="0"/>
        <w:ind w:firstLine="540"/>
        <w:jc w:val="both"/>
      </w:pPr>
      <w:r w:rsidRPr="008D70D5">
        <w:t>« Деревня Заболотье»</w:t>
      </w:r>
      <w:r w:rsidR="008D70D5" w:rsidRPr="008D70D5">
        <w:t xml:space="preserve">                                                       Кочемина В.М.</w:t>
      </w:r>
    </w:p>
    <w:sectPr w:rsidR="008679A4" w:rsidRPr="008D70D5" w:rsidSect="00FF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CD9"/>
    <w:multiLevelType w:val="hybridMultilevel"/>
    <w:tmpl w:val="60AE867A"/>
    <w:lvl w:ilvl="0" w:tplc="7D20C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A21003"/>
    <w:rsid w:val="00023CCA"/>
    <w:rsid w:val="000F3B1C"/>
    <w:rsid w:val="0010497B"/>
    <w:rsid w:val="001303A6"/>
    <w:rsid w:val="0015447F"/>
    <w:rsid w:val="0025281F"/>
    <w:rsid w:val="00270F06"/>
    <w:rsid w:val="00292885"/>
    <w:rsid w:val="003834AE"/>
    <w:rsid w:val="0041666F"/>
    <w:rsid w:val="004E17A1"/>
    <w:rsid w:val="007E315E"/>
    <w:rsid w:val="007F1FD6"/>
    <w:rsid w:val="0086148D"/>
    <w:rsid w:val="008679A4"/>
    <w:rsid w:val="008B6727"/>
    <w:rsid w:val="008D70D5"/>
    <w:rsid w:val="008F5DA7"/>
    <w:rsid w:val="009145FD"/>
    <w:rsid w:val="00985787"/>
    <w:rsid w:val="00A21003"/>
    <w:rsid w:val="00A606CD"/>
    <w:rsid w:val="00A96EEF"/>
    <w:rsid w:val="00B52389"/>
    <w:rsid w:val="00B818CA"/>
    <w:rsid w:val="00BC0B09"/>
    <w:rsid w:val="00BE2F25"/>
    <w:rsid w:val="00C5021D"/>
    <w:rsid w:val="00C55709"/>
    <w:rsid w:val="00DD6B6D"/>
    <w:rsid w:val="00E64727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2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2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2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1003"/>
    <w:rPr>
      <w:color w:val="0000FF"/>
      <w:u w:val="single"/>
    </w:rPr>
  </w:style>
  <w:style w:type="character" w:customStyle="1" w:styleId="10">
    <w:name w:val="Гиперссылка1"/>
    <w:basedOn w:val="a0"/>
    <w:rsid w:val="00A21003"/>
  </w:style>
  <w:style w:type="paragraph" w:styleId="a4">
    <w:name w:val="Normal (Web)"/>
    <w:basedOn w:val="a"/>
    <w:uiPriority w:val="99"/>
    <w:unhideWhenUsed/>
    <w:rsid w:val="00A2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0F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96EE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2020-03-11T09:33:00Z</cp:lastPrinted>
  <dcterms:created xsi:type="dcterms:W3CDTF">2020-03-11T09:47:00Z</dcterms:created>
  <dcterms:modified xsi:type="dcterms:W3CDTF">2020-03-11T09:47:00Z</dcterms:modified>
</cp:coreProperties>
</file>