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8F" w:rsidRDefault="000C318F" w:rsidP="000C318F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0C318F" w:rsidRDefault="000C318F" w:rsidP="000C318F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(исполнительно – распорядительный орган)</w:t>
      </w:r>
    </w:p>
    <w:p w:rsidR="000C318F" w:rsidRDefault="000C318F" w:rsidP="000C318F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сельского поселения «Село Букань»</w:t>
      </w:r>
    </w:p>
    <w:p w:rsidR="000C318F" w:rsidRDefault="000C318F" w:rsidP="000C318F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Людиновского района          Калужской области  </w:t>
      </w:r>
    </w:p>
    <w:p w:rsidR="000C318F" w:rsidRDefault="000C318F" w:rsidP="000C318F">
      <w:pPr>
        <w:jc w:val="center"/>
        <w:outlineLvl w:val="0"/>
      </w:pPr>
      <w:r>
        <w:rPr>
          <w:b/>
          <w:sz w:val="32"/>
          <w:szCs w:val="32"/>
        </w:rPr>
        <w:t>ПОСТАНОВЛЕНИЕ</w:t>
      </w:r>
    </w:p>
    <w:p w:rsidR="000C318F" w:rsidRDefault="000C318F" w:rsidP="000C318F">
      <w:pPr>
        <w:rPr>
          <w:sz w:val="20"/>
          <w:szCs w:val="20"/>
        </w:rPr>
      </w:pPr>
      <w:r>
        <w:rPr>
          <w:sz w:val="28"/>
          <w:szCs w:val="28"/>
        </w:rPr>
        <w:t>от 1</w:t>
      </w:r>
      <w:r w:rsidR="009E3617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9E3617">
        <w:rPr>
          <w:sz w:val="28"/>
          <w:szCs w:val="28"/>
        </w:rPr>
        <w:t>7</w:t>
      </w:r>
      <w:r>
        <w:rPr>
          <w:sz w:val="28"/>
          <w:szCs w:val="28"/>
        </w:rPr>
        <w:t xml:space="preserve">.2020 года                                                                           №  </w:t>
      </w:r>
      <w:r w:rsidR="009E3617">
        <w:rPr>
          <w:sz w:val="28"/>
          <w:szCs w:val="28"/>
        </w:rPr>
        <w:t xml:space="preserve">  </w:t>
      </w:r>
      <w:r w:rsidR="00375013">
        <w:rPr>
          <w:sz w:val="28"/>
          <w:szCs w:val="28"/>
        </w:rPr>
        <w:t>20</w:t>
      </w:r>
      <w:r w:rsidR="009E3617">
        <w:rPr>
          <w:sz w:val="28"/>
          <w:szCs w:val="28"/>
        </w:rPr>
        <w:t xml:space="preserve">                                        </w:t>
      </w:r>
      <w:r>
        <w:rPr>
          <w:sz w:val="20"/>
          <w:szCs w:val="20"/>
        </w:rPr>
        <w:t xml:space="preserve">«Об исполнении бюджета                                                                                                                                                            сельского поселения «Село Букань»                                                                                                                                                 за 1 </w:t>
      </w:r>
      <w:r w:rsidR="009E3617">
        <w:rPr>
          <w:sz w:val="20"/>
          <w:szCs w:val="20"/>
        </w:rPr>
        <w:t>полугодие</w:t>
      </w:r>
      <w:r>
        <w:rPr>
          <w:sz w:val="20"/>
          <w:szCs w:val="20"/>
        </w:rPr>
        <w:t xml:space="preserve"> 2020г.»      </w:t>
      </w:r>
    </w:p>
    <w:p w:rsidR="000C318F" w:rsidRDefault="000C318F" w:rsidP="000C318F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t xml:space="preserve">     На основании Положения о бюджетном процессе СП «Село Букань», утвержденном                   Решением Сельской Думы от 12.11.2014г.,  в соответствии со ст. 81, ст. 264.2 Бюджетного Кодекса РФ, рассмотрев вопрос об исполнении бюджета и резервного фонда сельского поселения, администрация сельского поселения «Село Букань»</w:t>
      </w:r>
    </w:p>
    <w:p w:rsidR="000C318F" w:rsidRDefault="000C318F" w:rsidP="000C318F">
      <w:r>
        <w:t xml:space="preserve">                                          ПОСТАНОВЛЯЕТ:</w:t>
      </w:r>
    </w:p>
    <w:p w:rsidR="000C318F" w:rsidRDefault="000C318F" w:rsidP="000C318F">
      <w:pPr>
        <w:numPr>
          <w:ilvl w:val="0"/>
          <w:numId w:val="1"/>
        </w:numPr>
        <w:spacing w:after="0" w:line="240" w:lineRule="auto"/>
      </w:pPr>
      <w:r>
        <w:t xml:space="preserve">Утвердить отчет об исполнении бюджета администрации сельского поселения «Село Букань» за 1 </w:t>
      </w:r>
      <w:r w:rsidR="009E3617">
        <w:t>полугодие</w:t>
      </w:r>
      <w:r>
        <w:t xml:space="preserve"> 2020года:</w:t>
      </w:r>
    </w:p>
    <w:p w:rsidR="000C318F" w:rsidRDefault="000C318F" w:rsidP="000C318F">
      <w:pPr>
        <w:ind w:left="180"/>
      </w:pPr>
      <w:r>
        <w:t xml:space="preserve"> -   по доходам в сумме </w:t>
      </w:r>
      <w:r w:rsidR="009E3617">
        <w:t>5 441 521,00руб</w:t>
      </w:r>
      <w:r>
        <w:t xml:space="preserve">, в том числе безвозмездные поступления:     </w:t>
      </w:r>
      <w:r w:rsidR="009E3617">
        <w:t xml:space="preserve">5 317 621,72 руб. </w:t>
      </w:r>
    </w:p>
    <w:p w:rsidR="000C318F" w:rsidRDefault="000C318F" w:rsidP="000C318F">
      <w:pPr>
        <w:ind w:left="180"/>
      </w:pPr>
      <w:r>
        <w:t xml:space="preserve">  -  по расходам в сумме  </w:t>
      </w:r>
      <w:r w:rsidR="009E3617">
        <w:t>3 818 441,76 руб.</w:t>
      </w:r>
      <w:r>
        <w:t xml:space="preserve">  </w:t>
      </w:r>
    </w:p>
    <w:p w:rsidR="000C318F" w:rsidRDefault="000C318F" w:rsidP="000C318F">
      <w:pPr>
        <w:ind w:left="180"/>
      </w:pPr>
      <w:r>
        <w:t>2.  Утвердить исполнение  доходов бюджета сельского поселения за 1</w:t>
      </w:r>
      <w:r w:rsidR="009E3617">
        <w:t>полугодие</w:t>
      </w:r>
      <w:r>
        <w:t xml:space="preserve"> 2020года, согласно приложению № 1 настоящего постановления.</w:t>
      </w:r>
    </w:p>
    <w:p w:rsidR="000C318F" w:rsidRDefault="000C318F" w:rsidP="000C318F">
      <w:pPr>
        <w:ind w:left="180"/>
      </w:pPr>
      <w:r>
        <w:t>3.  Утвердить исполнение  расходов бю</w:t>
      </w:r>
      <w:r w:rsidR="009E3617">
        <w:t>джета сельского поселения за 1 полугодие</w:t>
      </w:r>
      <w:r>
        <w:t xml:space="preserve"> 2020года, согласно приложению № 2 настоящего постановления.</w:t>
      </w:r>
    </w:p>
    <w:p w:rsidR="000C318F" w:rsidRDefault="000C318F" w:rsidP="000C318F">
      <w:pPr>
        <w:ind w:left="180"/>
      </w:pPr>
    </w:p>
    <w:p w:rsidR="000C318F" w:rsidRDefault="000C318F" w:rsidP="000C318F">
      <w:pPr>
        <w:ind w:left="180"/>
      </w:pPr>
      <w:r>
        <w:t>Глава администрации</w:t>
      </w:r>
    </w:p>
    <w:p w:rsidR="000C318F" w:rsidRDefault="000C318F" w:rsidP="000C318F">
      <w:pPr>
        <w:ind w:left="180"/>
      </w:pPr>
      <w:r>
        <w:t>сельского поселения «Село Букань»                                                А.П.Воротнев.</w:t>
      </w:r>
    </w:p>
    <w:p w:rsidR="000C318F" w:rsidRDefault="000C318F" w:rsidP="000C318F">
      <w:pPr>
        <w:ind w:left="180"/>
      </w:pPr>
    </w:p>
    <w:p w:rsidR="000C318F" w:rsidRDefault="000C318F" w:rsidP="000C318F">
      <w:pPr>
        <w:ind w:left="180"/>
      </w:pPr>
    </w:p>
    <w:p w:rsidR="00887D1E" w:rsidRDefault="00887D1E"/>
    <w:sectPr w:rsidR="00887D1E" w:rsidSect="0052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91A07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18F"/>
    <w:rsid w:val="000C318F"/>
    <w:rsid w:val="00375013"/>
    <w:rsid w:val="00525919"/>
    <w:rsid w:val="00887D1E"/>
    <w:rsid w:val="008F3FA4"/>
    <w:rsid w:val="009E3617"/>
    <w:rsid w:val="00A8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2020-04-16T07:28:00Z</cp:lastPrinted>
  <dcterms:created xsi:type="dcterms:W3CDTF">2020-04-16T07:18:00Z</dcterms:created>
  <dcterms:modified xsi:type="dcterms:W3CDTF">2020-07-15T05:32:00Z</dcterms:modified>
</cp:coreProperties>
</file>