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9E" w:rsidRPr="00AC1604" w:rsidRDefault="00FA299E" w:rsidP="00FA2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604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FA299E" w:rsidRPr="00AC1604" w:rsidRDefault="00FA299E" w:rsidP="00FA2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604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AC160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A299E" w:rsidRPr="00AC1604" w:rsidRDefault="00FA299E" w:rsidP="00FA2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60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FA299E" w:rsidRPr="00AC1604" w:rsidRDefault="00FA299E" w:rsidP="00FA299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160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gramStart"/>
      <w:r w:rsidRPr="00AC1604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AC1604">
        <w:rPr>
          <w:rFonts w:ascii="Times New Roman" w:hAnsi="Times New Roman" w:cs="Times New Roman"/>
          <w:b/>
          <w:sz w:val="28"/>
          <w:szCs w:val="28"/>
        </w:rPr>
        <w:t>»</w:t>
      </w:r>
      <w:r w:rsidRPr="00AC16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299E" w:rsidRPr="00AC1604" w:rsidRDefault="00FA299E" w:rsidP="00FA299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299E" w:rsidRPr="00AC1604" w:rsidRDefault="00FA299E" w:rsidP="00FA299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1604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A299E" w:rsidRPr="00AC1604" w:rsidRDefault="00FA299E" w:rsidP="00FA29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A299E" w:rsidRPr="00AC1604" w:rsidRDefault="00961817" w:rsidP="00FA299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04.02.2021</w:t>
      </w:r>
      <w:r w:rsidR="00FA299E" w:rsidRPr="00AC16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A299E" w:rsidRPr="00AC16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№ 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DE416D" w:rsidRDefault="00E31DDE" w:rsidP="00DE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1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DE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Кодекса</w:t>
      </w:r>
      <w:r w:rsidRPr="00FA2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этики</w:t>
      </w:r>
      <w:r w:rsidR="00DE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депутата</w:t>
      </w:r>
    </w:p>
    <w:p w:rsidR="00E31DDE" w:rsidRPr="00FA299E" w:rsidRDefault="00DE416D" w:rsidP="00DE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Сельской Думы сельского поселения «Село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Заречный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E31DDE" w:rsidRPr="00FA2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5581B" w:rsidRDefault="00E31DDE" w:rsidP="00E55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7DD1" w:rsidRPr="00327DD1" w:rsidRDefault="00327DD1" w:rsidP="00E55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Уставом сельского поселения «Село Заречный», р</w:t>
      </w:r>
      <w:r w:rsidR="00E31DDE"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ассмотрев Представление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Людиновской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прокуратуры</w:t>
      </w:r>
      <w:r w:rsidR="00E31DDE"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устранении нарушений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одательства о противодействии коррупции</w:t>
      </w:r>
      <w:r w:rsidR="003B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26.01.2021 №7-63-21</w:t>
      </w:r>
      <w:r w:rsidR="00E31DDE"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Дума сельского поселения «Село Заречный» </w:t>
      </w:r>
      <w:r w:rsidRPr="00327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  <w:r w:rsidR="00E31DDE"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E5581B" w:rsidRDefault="00E5581B" w:rsidP="00327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DDE" w:rsidRPr="00327DD1" w:rsidRDefault="00E31DDE" w:rsidP="00E55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DE41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</w:t>
      </w:r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этики</w:t>
      </w:r>
      <w:r w:rsidR="00DE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депутата Сельской Думы сельского поселения «Село Заречный»</w:t>
      </w:r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</w:t>
      </w:r>
      <w:r w:rsidR="00DE41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тся).</w:t>
      </w:r>
    </w:p>
    <w:p w:rsidR="00E31DDE" w:rsidRPr="00327DD1" w:rsidRDefault="00E31DDE" w:rsidP="00E55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C9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настоящего решения возложить на комиссию по местному самоуправлению, соблюдению законности, контролю и депутатской этике (Зубкова С.Ф.).</w:t>
      </w:r>
    </w:p>
    <w:p w:rsidR="00E31DDE" w:rsidRPr="00327DD1" w:rsidRDefault="00E31DDE" w:rsidP="00E55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</w:t>
      </w:r>
      <w:r w:rsidR="003B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оящее решение вступает в силу </w:t>
      </w:r>
      <w:r w:rsidR="00DE416D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принятия</w:t>
      </w:r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2C93" w:rsidRDefault="00E31DDE" w:rsidP="003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3B2C93" w:rsidRDefault="003B2C93" w:rsidP="003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DDE" w:rsidRDefault="003B2C93" w:rsidP="003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3B2C93" w:rsidRPr="00327DD1" w:rsidRDefault="003B2C93" w:rsidP="003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Заречный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                                                                                             Е.М. Пряхина</w:t>
      </w:r>
    </w:p>
    <w:p w:rsidR="00327DD1" w:rsidRPr="00327DD1" w:rsidRDefault="00327DD1" w:rsidP="00E31D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B2C93" w:rsidRDefault="00E31DDE" w:rsidP="00E31D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2C93" w:rsidRDefault="003B2C93" w:rsidP="00E31D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C93" w:rsidRDefault="003B2C93" w:rsidP="00E31D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C93" w:rsidRDefault="003B2C93" w:rsidP="00E31D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C93" w:rsidRDefault="003B2C93" w:rsidP="00E31D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C93" w:rsidRDefault="003B2C93" w:rsidP="00E31D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1B" w:rsidRDefault="00E31DDE" w:rsidP="00E55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1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5581B" w:rsidRDefault="00E5581B" w:rsidP="00E55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5581B" w:rsidRDefault="00E5581B" w:rsidP="00E55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«Село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1DDE" w:rsidRPr="00E5581B" w:rsidRDefault="00E5581B" w:rsidP="00E55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04.02.2021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1817" w:rsidRPr="0096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E31DDE" w:rsidRPr="00E5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DDE" w:rsidRPr="00E31DDE" w:rsidRDefault="00E31DDE" w:rsidP="00E31D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581B" w:rsidRDefault="00E5581B" w:rsidP="00E55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E5581B">
        <w:rPr>
          <w:rFonts w:ascii="Times New Roman" w:hAnsi="Times New Roman"/>
          <w:b/>
          <w:bCs/>
          <w:kern w:val="28"/>
          <w:sz w:val="26"/>
          <w:szCs w:val="26"/>
        </w:rPr>
        <w:t>Кодекс этики депутата</w:t>
      </w:r>
    </w:p>
    <w:p w:rsidR="00E5581B" w:rsidRPr="00E5581B" w:rsidRDefault="00E5581B" w:rsidP="00E55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Сельской Думы сельского поселения «Село </w:t>
      </w: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>Заречный</w:t>
      </w:r>
      <w:proofErr w:type="gramEnd"/>
      <w:r>
        <w:rPr>
          <w:rFonts w:ascii="Times New Roman" w:hAnsi="Times New Roman"/>
          <w:b/>
          <w:bCs/>
          <w:kern w:val="28"/>
          <w:sz w:val="26"/>
          <w:szCs w:val="26"/>
        </w:rPr>
        <w:t>»</w:t>
      </w:r>
    </w:p>
    <w:p w:rsidR="00E5581B" w:rsidRPr="00E5581B" w:rsidRDefault="00E5581B" w:rsidP="00E558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E5581B" w:rsidRDefault="00E5581B" w:rsidP="00E5581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1. Общие положения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5581B" w:rsidRPr="00E5581B" w:rsidRDefault="00E5581B" w:rsidP="00E558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1.1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E5581B">
        <w:rPr>
          <w:rFonts w:ascii="Times New Roman" w:hAnsi="Times New Roman"/>
          <w:color w:val="000000"/>
          <w:sz w:val="26"/>
          <w:szCs w:val="26"/>
        </w:rPr>
        <w:t xml:space="preserve">Кодекс этики депутата </w:t>
      </w:r>
      <w:r>
        <w:rPr>
          <w:rFonts w:ascii="Times New Roman" w:hAnsi="Times New Roman"/>
          <w:color w:val="000000"/>
          <w:sz w:val="26"/>
          <w:szCs w:val="26"/>
        </w:rPr>
        <w:t>Сельской Думы сельского поселения «Село Заречный»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(далее - </w:t>
      </w:r>
      <w:r w:rsidR="000E0C47">
        <w:rPr>
          <w:rFonts w:ascii="Times New Roman" w:hAnsi="Times New Roman"/>
          <w:color w:val="000000"/>
          <w:sz w:val="26"/>
          <w:szCs w:val="26"/>
        </w:rPr>
        <w:t>К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одекс) определяет правила поведения, обязательные для депутата </w:t>
      </w:r>
      <w:r>
        <w:rPr>
          <w:rFonts w:ascii="Times New Roman" w:hAnsi="Times New Roman"/>
          <w:color w:val="000000"/>
          <w:sz w:val="26"/>
          <w:szCs w:val="26"/>
        </w:rPr>
        <w:t>Сельской Думы сельского поселения «Село Заречный»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(далее - депутат) при исполнении им своих депутатских полномочий, а также порядок рассмотрения в </w:t>
      </w:r>
      <w:r>
        <w:rPr>
          <w:rFonts w:ascii="Times New Roman" w:hAnsi="Times New Roman"/>
          <w:color w:val="000000"/>
          <w:sz w:val="26"/>
          <w:szCs w:val="26"/>
        </w:rPr>
        <w:t>Сельской Думе сельского поселения «Село Заречный»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(далее – </w:t>
      </w:r>
      <w:r>
        <w:rPr>
          <w:rFonts w:ascii="Times New Roman" w:hAnsi="Times New Roman"/>
          <w:color w:val="000000"/>
          <w:sz w:val="26"/>
          <w:szCs w:val="26"/>
        </w:rPr>
        <w:t>Сельская Дума</w:t>
      </w:r>
      <w:r w:rsidRPr="00E5581B">
        <w:rPr>
          <w:rFonts w:ascii="Times New Roman" w:hAnsi="Times New Roman"/>
          <w:color w:val="000000"/>
          <w:sz w:val="26"/>
          <w:szCs w:val="26"/>
        </w:rPr>
        <w:t>) вопросов, связанных с депутатской этикой.</w:t>
      </w:r>
      <w:proofErr w:type="gramEnd"/>
    </w:p>
    <w:p w:rsidR="00E5581B" w:rsidRPr="00E5581B" w:rsidRDefault="00E5581B" w:rsidP="00E558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1.2. Депутат в своей деятельности должен соблюдать безусловный приоритет прав человека, Конституцию Российской Федерации, законы Российской Федерации, Устав </w:t>
      </w:r>
      <w:r>
        <w:rPr>
          <w:rFonts w:ascii="Times New Roman" w:hAnsi="Times New Roman"/>
          <w:color w:val="000000"/>
          <w:sz w:val="26"/>
          <w:szCs w:val="26"/>
        </w:rPr>
        <w:t>сельского поселения «Село Заречный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, Регламент </w:t>
      </w:r>
      <w:r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, а также настоящий </w:t>
      </w:r>
      <w:r w:rsidR="000E0C47">
        <w:rPr>
          <w:rFonts w:ascii="Times New Roman" w:hAnsi="Times New Roman"/>
          <w:color w:val="000000"/>
          <w:sz w:val="26"/>
          <w:szCs w:val="26"/>
        </w:rPr>
        <w:t>к</w:t>
      </w:r>
      <w:r w:rsidRPr="00E5581B">
        <w:rPr>
          <w:rFonts w:ascii="Times New Roman" w:hAnsi="Times New Roman"/>
          <w:color w:val="000000"/>
          <w:sz w:val="26"/>
          <w:szCs w:val="26"/>
        </w:rPr>
        <w:t>одекс.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1.3. Депутатская этика – совокупность основных моральных и нравственных норм поведения депутатов при осуществлении ими депутатских полномочий.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1.4. Деятельность депутата должна быть направлена на достижение благополучия </w:t>
      </w:r>
      <w:r w:rsidR="00144401">
        <w:rPr>
          <w:rFonts w:ascii="Times New Roman" w:hAnsi="Times New Roman"/>
          <w:color w:val="000000"/>
          <w:sz w:val="26"/>
          <w:szCs w:val="26"/>
        </w:rPr>
        <w:t>сельского поселения «Село Заречный»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(далее – </w:t>
      </w:r>
      <w:r w:rsidR="00144401">
        <w:rPr>
          <w:rFonts w:ascii="Times New Roman" w:hAnsi="Times New Roman"/>
          <w:color w:val="000000"/>
          <w:sz w:val="26"/>
          <w:szCs w:val="26"/>
        </w:rPr>
        <w:t>сельское поселение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) и его жителей. Депутат в своей деятельности руководствуется целями экономического, социального и культурного развития </w:t>
      </w:r>
      <w:r w:rsidR="000E0C47">
        <w:rPr>
          <w:rFonts w:ascii="Times New Roman" w:hAnsi="Times New Roman"/>
          <w:color w:val="000000"/>
          <w:sz w:val="26"/>
          <w:szCs w:val="26"/>
        </w:rPr>
        <w:t xml:space="preserve">сельского </w:t>
      </w:r>
      <w:r w:rsidRPr="00E5581B">
        <w:rPr>
          <w:rFonts w:ascii="Times New Roman" w:hAnsi="Times New Roman"/>
          <w:color w:val="000000"/>
          <w:sz w:val="26"/>
          <w:szCs w:val="26"/>
        </w:rPr>
        <w:t>поселения. </w:t>
      </w:r>
    </w:p>
    <w:p w:rsidR="00E5581B" w:rsidRDefault="00E5581B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5581B" w:rsidRPr="00E5581B" w:rsidRDefault="00E5581B" w:rsidP="00E5581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2. Правила депутатской этики, относящиеся к деятельности депутата в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Сельской Думе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5581B" w:rsidRPr="00E5581B" w:rsidRDefault="00E5581B" w:rsidP="00E558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2.1. Каждый депутат содействует созданию в </w:t>
      </w:r>
      <w:r>
        <w:rPr>
          <w:rFonts w:ascii="Times New Roman" w:hAnsi="Times New Roman"/>
          <w:color w:val="000000"/>
          <w:sz w:val="26"/>
          <w:szCs w:val="26"/>
        </w:rPr>
        <w:t>Сельской Думе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атмосферы доброжелательности, взаимной поддержки и делового сотрудничества.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2.2. Отношения между депутатами строятся на основе равноправия. Каждый депутат обязан лояльно относиться к другим депутатам независимо от их социального статуса, вероисповедания и политической принадлежности. Депутат должен строить свою работу на принципах свободного коллективного обсуждения и принятия решений по рассматриваемым вопросам, уважения к многообразию мнений, не допускать конфликтов, искать пути преодоления разногласий среди депутатов путем дискуссий.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2.3. Депутат обязан всесторонне учитывать позиции других депутатов и интересы избирателей перед принятием решений.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2.4. Депутат должен присутствовать на заседаниях </w:t>
      </w:r>
      <w:r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, заседаниях постоянных комиссий </w:t>
      </w:r>
      <w:r w:rsidR="00446E75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, рабочих групп и комиссий, членом которых он является.</w:t>
      </w:r>
    </w:p>
    <w:p w:rsidR="00E5581B" w:rsidRPr="00E5581B" w:rsidRDefault="00E5581B" w:rsidP="00446E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lastRenderedPageBreak/>
        <w:t xml:space="preserve">В случае невозможности участия в заседании </w:t>
      </w:r>
      <w:r w:rsidR="00446E75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по уважительной причине (болезнь, командировка, отпуск и т.д.) депутат обязан заблаговременно (не менее чем за 2 </w:t>
      </w:r>
      <w:proofErr w:type="gramStart"/>
      <w:r w:rsidRPr="00E5581B">
        <w:rPr>
          <w:rFonts w:ascii="Times New Roman" w:hAnsi="Times New Roman"/>
          <w:color w:val="000000"/>
          <w:sz w:val="26"/>
          <w:szCs w:val="26"/>
        </w:rPr>
        <w:t>календарных</w:t>
      </w:r>
      <w:proofErr w:type="gramEnd"/>
      <w:r w:rsidRPr="00E5581B">
        <w:rPr>
          <w:rFonts w:ascii="Times New Roman" w:hAnsi="Times New Roman"/>
          <w:color w:val="000000"/>
          <w:sz w:val="26"/>
          <w:szCs w:val="26"/>
        </w:rPr>
        <w:t xml:space="preserve"> дня до дня заседания) проинформировать об этом председательствующего на заседании </w:t>
      </w:r>
      <w:r w:rsidR="00446E75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, с указанием причины своего отсутствия.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2.5. Депутат перед началом выступления на заседаниях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, заседаниях постоянных комиссий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, рабочих групп и комиссий должен продумать свою речь, чтобы она носила четкую направленность по существу предмета обсуждения.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Выступающий должен изъясняться доступным языком, не допуская пространных выражений.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2.6. Не допускаются самовольные действия депутатов, которые могут повлечь прекращение заседания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(уход из зала заседания без информирования об этом председательствующего на заседании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), выступления без предоставления слова, выступления не по повестке дня заседания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и не по существу обсуждаемого вопроса, выкрики, прерывания выступающих.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В случае если депутат имеет </w:t>
      </w:r>
      <w:proofErr w:type="gramStart"/>
      <w:r w:rsidRPr="00E5581B">
        <w:rPr>
          <w:rFonts w:ascii="Times New Roman" w:hAnsi="Times New Roman"/>
          <w:color w:val="000000"/>
          <w:sz w:val="26"/>
          <w:szCs w:val="26"/>
        </w:rPr>
        <w:t>финансовую</w:t>
      </w:r>
      <w:proofErr w:type="gramEnd"/>
      <w:r w:rsidRPr="00E5581B">
        <w:rPr>
          <w:rFonts w:ascii="Times New Roman" w:hAnsi="Times New Roman"/>
          <w:color w:val="000000"/>
          <w:sz w:val="26"/>
          <w:szCs w:val="26"/>
        </w:rPr>
        <w:t xml:space="preserve"> либо иную личную заинтересованность в решении какого-либо вопроса, который обсуждается на заседании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в его присутствии, он должен незамедлительно сообщить об этом председательствующему на заседании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и воздержаться от участия в голосовании по данному вопросу.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2.7. Выступления на заседаниях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и ее органов допускаются только с разрешения председательствующего, при этом депутат не должен выступать не по повестке дня. Депутаты должны выполнять указания председательствующего, сделанные в пределах его полномочий в соответствии с Регламентом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(далее - Регламент).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2.8. Участвуя в заседаниях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, в работе постоянных комиссий 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, депутат должен проявлять вежливость, тактичность и уважение к председательствующему на заседании, другим депутатам и иным лицам, присутствующим на заседании.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2.9. Депутаты должны обращаться официально друг к другу и ко всем лицам, присутствующим в зале заседания. Не допускаются фамильярные</w:t>
      </w:r>
      <w:r w:rsidR="00DF7AF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581B">
        <w:rPr>
          <w:rFonts w:ascii="Times New Roman" w:hAnsi="Times New Roman"/>
          <w:color w:val="000000"/>
          <w:sz w:val="26"/>
          <w:szCs w:val="26"/>
        </w:rPr>
        <w:t>и пренебрежительные обращения.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2.10. Депутатам рекомендуется во время проведения заседаний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, постоянных комиссий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, комиссий и рабочих групп не пользоваться мобильным телефоном.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2.11. В случае совершения депутатом действий, нарушающих настоящий Кодекс, председательствующий на заседании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: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2.11.1 предупреждает депутата о недопустимости таких нарушений;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2.11.2 вправе требовать оценки таких действий от комисси</w:t>
      </w:r>
      <w:r w:rsidR="00DF7AF3">
        <w:rPr>
          <w:rFonts w:ascii="Times New Roman" w:hAnsi="Times New Roman"/>
          <w:color w:val="000000"/>
          <w:sz w:val="26"/>
          <w:szCs w:val="26"/>
        </w:rPr>
        <w:t>и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DF7AF3">
        <w:rPr>
          <w:rFonts w:ascii="Times New Roman" w:hAnsi="Times New Roman"/>
          <w:color w:val="000000"/>
          <w:sz w:val="26"/>
          <w:szCs w:val="26"/>
        </w:rPr>
        <w:t>местному самоуправлению, соблюдению законности, контролю и депутатской этике</w:t>
      </w:r>
      <w:r w:rsidRPr="00E5581B">
        <w:rPr>
          <w:rFonts w:ascii="Times New Roman" w:hAnsi="Times New Roman"/>
          <w:color w:val="000000"/>
          <w:sz w:val="26"/>
          <w:szCs w:val="26"/>
        </w:rPr>
        <w:t>.</w:t>
      </w:r>
    </w:p>
    <w:p w:rsid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2.12. Форма одежды депутата должна соответствовать официальной обстановке на заседании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.</w:t>
      </w:r>
    </w:p>
    <w:p w:rsidR="00DF7AF3" w:rsidRPr="00E5581B" w:rsidRDefault="00DF7AF3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7AF3" w:rsidRDefault="00E5581B" w:rsidP="00DF7A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3. Язык, используемый при осуществлении депутатской деятельности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 </w:t>
      </w: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3.1. При осуществлении депутатской деятельности, в том числе в публичных выступлениях, депутат использует современный русский литературный язык в соответствии с его нормами.</w:t>
      </w:r>
    </w:p>
    <w:p w:rsid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lastRenderedPageBreak/>
        <w:t>3.2. Депутат должен избегать применения вульгаризма, двусмысленности, нецензурных, угрожающих, оскорбительных или клеветнических выражений и жаргона.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DF7AF3" w:rsidRPr="00E5581B" w:rsidRDefault="00DF7AF3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Default="00E5581B" w:rsidP="00DF7A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4. Правила депутатской этики при работе с избирателями</w:t>
      </w:r>
    </w:p>
    <w:p w:rsidR="00DF7AF3" w:rsidRPr="00E5581B" w:rsidRDefault="00DF7AF3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Pr="00E5581B" w:rsidRDefault="00E5581B" w:rsidP="00DF7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4.1. Депутат </w:t>
      </w:r>
      <w:r w:rsidR="00DF7AF3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поддерживает постоянную связь с избирателями, ответственен перед ними и подотчетен им.</w:t>
      </w:r>
    </w:p>
    <w:p w:rsidR="00E5581B" w:rsidRPr="00E5581B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4.2. Депутат несет ответственность перед избирателями за свои обещания.</w:t>
      </w:r>
    </w:p>
    <w:p w:rsidR="00E5581B" w:rsidRPr="00E5581B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4.3. Депутат принимает меры по обеспечению прав, свобод и законных интересов избирателей.</w:t>
      </w:r>
    </w:p>
    <w:p w:rsidR="00E5581B" w:rsidRPr="00E5581B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Депутат рассматривает поступившие от избирателей заявления, предложения, способствует в пределах своих полномочий правильному и своевременному решению содержащихся в них вопросов. Депутат должен вносить предложения в соответствующие органы государственной власти, органы местного самоуправления, общественные объединения и организации, направленные на решение поставленных гражданами задач.</w:t>
      </w:r>
    </w:p>
    <w:p w:rsidR="00E5581B" w:rsidRPr="00E5581B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4.4. Депутат, представляя интересы своих избирателей, проявляет уважение и терпимость к убеждениям и традициям избирателей, культурным особенностям этнических и социальных групп, религиозных </w:t>
      </w:r>
      <w:proofErr w:type="spellStart"/>
      <w:r w:rsidRPr="00E5581B">
        <w:rPr>
          <w:rFonts w:ascii="Times New Roman" w:hAnsi="Times New Roman"/>
          <w:color w:val="000000"/>
          <w:sz w:val="26"/>
          <w:szCs w:val="26"/>
        </w:rPr>
        <w:t>конфессий</w:t>
      </w:r>
      <w:proofErr w:type="spellEnd"/>
      <w:r w:rsidRPr="00E5581B">
        <w:rPr>
          <w:rFonts w:ascii="Times New Roman" w:hAnsi="Times New Roman"/>
          <w:color w:val="000000"/>
          <w:sz w:val="26"/>
          <w:szCs w:val="26"/>
        </w:rPr>
        <w:t>, способствует межнациональному и межконфессиональному миру и согласию.</w:t>
      </w:r>
    </w:p>
    <w:p w:rsidR="00E5581B" w:rsidRPr="00E5581B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4.5. Депутат должен вести регулярный прием граждан в общественных приемных и других, установленных для этих целей, местах.</w:t>
      </w:r>
    </w:p>
    <w:p w:rsidR="00E5581B" w:rsidRPr="00E5581B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При личном общении с избирателями депутат должен стремиться быть образцом профессионализма, порядочности и справедливости.</w:t>
      </w:r>
    </w:p>
    <w:p w:rsidR="00606861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4.6. Депутат через средства массовой информации и во время встреч с избирателями обязан информировать их о своей депутатской деятельности, в том числе, связанной с личными обращениями граждан (при соблюдении требований Федерального закона от 27.07.2006 № 152-ФЗ «О персональных данных»). Ответы на такие обращения должны быть даны заявителям в течение 30 календарных дней со дня получения обращений. Информация, предоставляемая депутатом избирателям, должна быть полной, достоверной, объективной.</w:t>
      </w:r>
    </w:p>
    <w:p w:rsidR="00E5581B" w:rsidRPr="00E5581B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 </w:t>
      </w:r>
    </w:p>
    <w:p w:rsidR="00E5581B" w:rsidRDefault="00E5581B" w:rsidP="006068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5. Правила депутатской этики при взаимодействии с государственными органами и должностными лицами</w:t>
      </w:r>
    </w:p>
    <w:p w:rsidR="00606861" w:rsidRPr="00E5581B" w:rsidRDefault="00606861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Pr="00E5581B" w:rsidRDefault="00E5581B" w:rsidP="00606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5.1. Депутат не должен использовать в личных целях преимущества своего депутатского статуса во взаимоотношениях с государственными органами, должностными лицами, общественностью, средствами массовой информации.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5.2. Депутат не вправе использовать свое положение для предоставления преимущества, оказания предпочтения какой-либо отдельной организации, а также рекламирования выпускаемой ей продукции.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5.3. Депутат не может использовать предоставленную ему государственными органами и должностными лицами официальную информацию для приобретения личной выгоды.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5.4.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5.4.1</w:t>
      </w:r>
      <w:r w:rsidR="00F83C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5581B">
        <w:rPr>
          <w:rFonts w:ascii="Times New Roman" w:hAnsi="Times New Roman"/>
          <w:color w:val="000000"/>
          <w:sz w:val="26"/>
          <w:szCs w:val="26"/>
        </w:rPr>
        <w:t>касаются вопросов, рассмотренных на закрытых заседаниях;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5.4.2</w:t>
      </w:r>
      <w:r w:rsidR="00F83C50">
        <w:rPr>
          <w:rFonts w:ascii="Times New Roman" w:hAnsi="Times New Roman"/>
          <w:color w:val="000000"/>
          <w:sz w:val="26"/>
          <w:szCs w:val="26"/>
        </w:rPr>
        <w:t>.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относятся к области охраняемой законом тайны личной жизни депутата;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lastRenderedPageBreak/>
        <w:t>5.4.3 стали известны в связи с рассмотрением вопроса о нарушении депутатом правил депутатской этики;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5.4.4 составляют тайну личной жизни избирателя или иного лица и доверены депутату при условии их неразглашения.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5.5. Депутат обязан использовать официальные бланки депутата только для официальных обращений.</w:t>
      </w:r>
    </w:p>
    <w:p w:rsidR="00F83C50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5.6. Депутат должен воздерживаться от действий, заявлений и поступков, способных скомпрометировать его самого, иных депутатов и </w:t>
      </w:r>
      <w:r w:rsidR="00F83C50">
        <w:rPr>
          <w:rFonts w:ascii="Times New Roman" w:hAnsi="Times New Roman"/>
          <w:color w:val="000000"/>
          <w:sz w:val="26"/>
          <w:szCs w:val="26"/>
        </w:rPr>
        <w:t>Сельскую Думу</w:t>
      </w:r>
      <w:r w:rsidRPr="00E5581B">
        <w:rPr>
          <w:rFonts w:ascii="Times New Roman" w:hAnsi="Times New Roman"/>
          <w:color w:val="000000"/>
          <w:sz w:val="26"/>
          <w:szCs w:val="26"/>
        </w:rPr>
        <w:t>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F83C50" w:rsidRDefault="00E5581B" w:rsidP="00F83C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6. Правила взаимодействия депутатов с сотрудниками администрации </w:t>
      </w:r>
      <w:r w:rsidR="00F83C50">
        <w:rPr>
          <w:rFonts w:ascii="Times New Roman" w:hAnsi="Times New Roman"/>
          <w:b/>
          <w:bCs/>
          <w:color w:val="000000"/>
          <w:sz w:val="26"/>
          <w:szCs w:val="26"/>
        </w:rPr>
        <w:t xml:space="preserve">сельского поселения «Село </w:t>
      </w:r>
      <w:proofErr w:type="gramStart"/>
      <w:r w:rsidR="00F83C50">
        <w:rPr>
          <w:rFonts w:ascii="Times New Roman" w:hAnsi="Times New Roman"/>
          <w:b/>
          <w:bCs/>
          <w:color w:val="000000"/>
          <w:sz w:val="26"/>
          <w:szCs w:val="26"/>
        </w:rPr>
        <w:t>Заречный</w:t>
      </w:r>
      <w:proofErr w:type="gramEnd"/>
      <w:r w:rsidR="00F83C50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иными лицами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6.1. Деятельность администрации </w:t>
      </w:r>
      <w:r w:rsidR="00F83C50">
        <w:rPr>
          <w:rFonts w:ascii="Times New Roman" w:hAnsi="Times New Roman"/>
          <w:color w:val="000000"/>
          <w:sz w:val="26"/>
          <w:szCs w:val="26"/>
        </w:rPr>
        <w:t xml:space="preserve">сельского поселения «Село </w:t>
      </w:r>
      <w:proofErr w:type="gramStart"/>
      <w:r w:rsidR="00F83C50">
        <w:rPr>
          <w:rFonts w:ascii="Times New Roman" w:hAnsi="Times New Roman"/>
          <w:color w:val="000000"/>
          <w:sz w:val="26"/>
          <w:szCs w:val="26"/>
        </w:rPr>
        <w:t>Заречный</w:t>
      </w:r>
      <w:proofErr w:type="gramEnd"/>
      <w:r w:rsidR="00F83C50">
        <w:rPr>
          <w:rFonts w:ascii="Times New Roman" w:hAnsi="Times New Roman"/>
          <w:color w:val="000000"/>
          <w:sz w:val="26"/>
          <w:szCs w:val="26"/>
        </w:rPr>
        <w:t>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="00F83C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581B">
        <w:rPr>
          <w:rFonts w:ascii="Times New Roman" w:hAnsi="Times New Roman"/>
          <w:color w:val="000000"/>
          <w:sz w:val="26"/>
          <w:szCs w:val="26"/>
        </w:rPr>
        <w:t>-</w:t>
      </w:r>
      <w:r w:rsidR="00F83C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Администрация) направлена на обеспечение исполнения депутатом своих депутатских полномочий. Сотрудники Администрации должны способствовать установлению профессиональных, конструктивных отношений с депутатом, что является важным фактором эффективности деятельности </w:t>
      </w:r>
      <w:r w:rsidR="00F83C50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. Депутат вправе запросить  информацию, необходимую для исполнения своих депутатских полномочий.</w:t>
      </w:r>
    </w:p>
    <w:p w:rsid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6.2. Депутат взаимодействует с сотрудниками  администрации, со своими помощниками и иными лицами только для выполнения депутатских обязанностей, в строгом соответствии с законодательством Российской Федерации. В совместной с ними работе депутат призван показывать пример деловитости, корректности, уважительного отношения.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F83C50" w:rsidRPr="00E5581B" w:rsidRDefault="00F83C50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83C50" w:rsidRDefault="00E5581B" w:rsidP="00F83C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7. Правила, относящиеся к защите чести, достоинства и деловой репутации депутата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 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7.1. Депутат, считающий себя оскорбленным словами и (или) действием другого депутата, вправе требовать публичных извинений.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Публичными считаются извинения, принесенные депутату лично в присутствии иных лиц, в том числе на заседании </w:t>
      </w:r>
      <w:r w:rsidR="00F83C50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или заседании органов </w:t>
      </w:r>
      <w:r w:rsidR="00F83C50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, либо в письменной форме в виде обращения непосредственно к депутату.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Публичные извинения приносятся в словах и выражениях, исключающих их двусмысленное толкование.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При отказе принести публичные извинения оскорбленный депутат вправе обратиться с соответствующим заявлением в комисси</w:t>
      </w:r>
      <w:r w:rsidR="00F83C50">
        <w:rPr>
          <w:rFonts w:ascii="Times New Roman" w:hAnsi="Times New Roman"/>
          <w:color w:val="000000"/>
          <w:sz w:val="26"/>
          <w:szCs w:val="26"/>
        </w:rPr>
        <w:t>ю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F83C50">
        <w:rPr>
          <w:rFonts w:ascii="Times New Roman" w:hAnsi="Times New Roman"/>
          <w:color w:val="000000"/>
          <w:sz w:val="26"/>
          <w:szCs w:val="26"/>
        </w:rPr>
        <w:t>местному самоуправлению, соблюдению законности, контролю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и депутатской этике.</w:t>
      </w:r>
    </w:p>
    <w:p w:rsidR="00F83C50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7.2. 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:rsidR="00E5581B" w:rsidRPr="00E5581B" w:rsidRDefault="00E5581B" w:rsidP="00F83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F83C50" w:rsidRDefault="00E5581B" w:rsidP="00F83C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8. Правила </w:t>
      </w:r>
      <w:proofErr w:type="spellStart"/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антикоррупционного</w:t>
      </w:r>
      <w:proofErr w:type="spellEnd"/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поведения</w:t>
      </w:r>
    </w:p>
    <w:p w:rsidR="00E5581B" w:rsidRPr="00E5581B" w:rsidRDefault="00E5581B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 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8.1. Коррупционно-опасными являются ситуации, создающие возможность нарушения депутатом действующего законодательства в угоду чьих-либо интересов и порождающие в связи с этим его противоправное поведение.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Обязанностью депутата является </w:t>
      </w:r>
      <w:proofErr w:type="spellStart"/>
      <w:r w:rsidRPr="00E5581B">
        <w:rPr>
          <w:rFonts w:ascii="Times New Roman" w:hAnsi="Times New Roman"/>
          <w:color w:val="000000"/>
          <w:sz w:val="26"/>
          <w:szCs w:val="26"/>
        </w:rPr>
        <w:t>антикоррупционное</w:t>
      </w:r>
      <w:proofErr w:type="spellEnd"/>
      <w:r w:rsidRPr="00E5581B">
        <w:rPr>
          <w:rFonts w:ascii="Times New Roman" w:hAnsi="Times New Roman"/>
          <w:color w:val="000000"/>
          <w:sz w:val="26"/>
          <w:szCs w:val="26"/>
        </w:rPr>
        <w:t xml:space="preserve"> поведение - предотвращение и преодоление коррупционно-опасных ситуаций.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lastRenderedPageBreak/>
        <w:t>8.2. Коррупционно-опасной является любая ситуация в поведении депутата, содержащая конфликт интересов, который депутат допускать не должен.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Конфликт интересов возникает, когда депутат имеет личную заинтересованность, которая влияет или может повлиять на объективное и беспристрастное исполнение возложенных на него обязанностей.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Личной заинтересованностью депутата признается любая выгода непосредственно для него или для его семьи и родственников, а также для других граждан или организаций, с которыми депутат и (</w:t>
      </w:r>
      <w:proofErr w:type="gramStart"/>
      <w:r w:rsidRPr="00E5581B">
        <w:rPr>
          <w:rFonts w:ascii="Times New Roman" w:hAnsi="Times New Roman"/>
          <w:color w:val="000000"/>
          <w:sz w:val="26"/>
          <w:szCs w:val="26"/>
        </w:rPr>
        <w:t xml:space="preserve">или) </w:t>
      </w:r>
      <w:proofErr w:type="gramEnd"/>
      <w:r w:rsidRPr="00E5581B">
        <w:rPr>
          <w:rFonts w:ascii="Times New Roman" w:hAnsi="Times New Roman"/>
          <w:color w:val="000000"/>
          <w:sz w:val="26"/>
          <w:szCs w:val="26"/>
        </w:rPr>
        <w:t>его родственники связаны имущественными, корпоративными и иными близкими отношениями.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8.3. В целях своевременного разрешения конфликта интересов депутат обязан: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8.3.1 внимательно относиться к любой возможности конфликта интересов;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8.3.2 принимать меры по предотвращению конфликта интересов;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8.3.3 принять меры по преодолению возникшего конфликта интересов.</w:t>
      </w:r>
    </w:p>
    <w:p w:rsid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8.4. Депутат не должен ни просить, ни принимать подарки (услуги, приглашения и любые другие выгоды), предназначенные для него или для его семьи, родственников,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депутатом обязанностям.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4A22B0" w:rsidRPr="00E5581B" w:rsidRDefault="004A22B0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Default="00E5581B" w:rsidP="004A22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9. Этика публичных выступлений</w:t>
      </w:r>
    </w:p>
    <w:p w:rsidR="004A22B0" w:rsidRPr="00E5581B" w:rsidRDefault="004A22B0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9.1. Депутат, выступая с различного рода публичными заявлениями, комментируя деятельность органов государственной власти, органов местного самоуправления, организаций, граждан и иных лиц, обязан использовать только достоверную, проверенную информацию.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Выступления должны быть корректными, не должны </w:t>
      </w:r>
      <w:proofErr w:type="gramStart"/>
      <w:r w:rsidRPr="00E5581B">
        <w:rPr>
          <w:rFonts w:ascii="Times New Roman" w:hAnsi="Times New Roman"/>
          <w:color w:val="000000"/>
          <w:sz w:val="26"/>
          <w:szCs w:val="26"/>
        </w:rPr>
        <w:t>порочить честь</w:t>
      </w:r>
      <w:proofErr w:type="gramEnd"/>
      <w:r w:rsidRPr="00E5581B">
        <w:rPr>
          <w:rFonts w:ascii="Times New Roman" w:hAnsi="Times New Roman"/>
          <w:color w:val="000000"/>
          <w:sz w:val="26"/>
          <w:szCs w:val="26"/>
        </w:rPr>
        <w:t>, достоинство и деловую репутацию юридических, физических и должностных лиц.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В случаях умышленного или неосторожного представления в публичных выступлениях и заявлениях недостоверных фактов, а также унижения чести, достоинства и деловой репутации юридических, физических и должностных лиц, долг депутата публично признать некорректность или недостоверность своих высказываний, принести извинения лицу, чья честь, достоинство или деловая репутация были затронуты.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Депутат несет ответственность за распространение сведений, порочащих честь, достоинство или деловую репутацию граждан и иных лиц в порядке, предусмотренном законодательством Российской Федерации.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9.2. Депутат вправе выступать от имени </w:t>
      </w:r>
      <w:r w:rsidR="004A22B0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или ее органов только в случае, если он официально уполномочен выражать их мнение.</w:t>
      </w:r>
    </w:p>
    <w:p w:rsid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9.3. Депутат, выступая на заседаниях </w:t>
      </w:r>
      <w:r w:rsidR="004A22B0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, постоянных комиссий, комиссий, рабочих групп обязан соблюдать порядок, предусмотренный Регламентом. В случае нарушения такого порядка к депутату применяются меры, предусмотренные Регламентом.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4A22B0" w:rsidRPr="00E5581B" w:rsidRDefault="004A22B0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Default="00E5581B" w:rsidP="004A22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10. </w:t>
      </w:r>
      <w:proofErr w:type="gramStart"/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Контроль за</w:t>
      </w:r>
      <w:proofErr w:type="gramEnd"/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соблюдением </w:t>
      </w:r>
      <w:r w:rsidR="000E0C47">
        <w:rPr>
          <w:rFonts w:ascii="Times New Roman" w:hAnsi="Times New Roman"/>
          <w:b/>
          <w:bCs/>
          <w:color w:val="000000"/>
          <w:sz w:val="26"/>
          <w:szCs w:val="26"/>
        </w:rPr>
        <w:t>правил</w:t>
      </w:r>
      <w:r w:rsidR="004A22B0">
        <w:rPr>
          <w:rFonts w:ascii="Times New Roman" w:hAnsi="Times New Roman"/>
          <w:b/>
          <w:bCs/>
          <w:color w:val="000000"/>
          <w:sz w:val="26"/>
          <w:szCs w:val="26"/>
        </w:rPr>
        <w:t xml:space="preserve"> этики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депутата</w:t>
      </w:r>
    </w:p>
    <w:p w:rsidR="004A22B0" w:rsidRPr="00E5581B" w:rsidRDefault="004A22B0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10.1. </w:t>
      </w:r>
      <w:proofErr w:type="gramStart"/>
      <w:r w:rsidRPr="00E5581B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E5581B">
        <w:rPr>
          <w:rFonts w:ascii="Times New Roman" w:hAnsi="Times New Roman"/>
          <w:color w:val="000000"/>
          <w:sz w:val="26"/>
          <w:szCs w:val="26"/>
        </w:rPr>
        <w:t xml:space="preserve"> соблюдением депутатами </w:t>
      </w:r>
      <w:r w:rsidR="000E0C47">
        <w:rPr>
          <w:rFonts w:ascii="Times New Roman" w:hAnsi="Times New Roman"/>
          <w:color w:val="000000"/>
          <w:sz w:val="26"/>
          <w:szCs w:val="26"/>
        </w:rPr>
        <w:t>правил</w:t>
      </w:r>
      <w:r w:rsidR="004A22B0">
        <w:rPr>
          <w:rFonts w:ascii="Times New Roman" w:hAnsi="Times New Roman"/>
          <w:color w:val="000000"/>
          <w:sz w:val="26"/>
          <w:szCs w:val="26"/>
        </w:rPr>
        <w:t xml:space="preserve"> этики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депутата осуществляет постоянная комиссия </w:t>
      </w:r>
      <w:r w:rsidR="004A22B0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2B0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E5581B">
        <w:rPr>
          <w:rFonts w:ascii="Times New Roman" w:hAnsi="Times New Roman"/>
          <w:sz w:val="26"/>
          <w:szCs w:val="26"/>
        </w:rPr>
        <w:t>местному самоуправлению, соблюдению законности, контролю и депутатской этике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(далее – комиссия).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lastRenderedPageBreak/>
        <w:t>10.2. Основной целью деятельности комиссии является проведение индивидуальной работы по обеспечению соблюдения депутатами Регламента и</w:t>
      </w:r>
      <w:r w:rsidR="000E0C47">
        <w:rPr>
          <w:rFonts w:ascii="Times New Roman" w:hAnsi="Times New Roman"/>
          <w:color w:val="000000"/>
          <w:sz w:val="26"/>
          <w:szCs w:val="26"/>
        </w:rPr>
        <w:t xml:space="preserve"> Кодекса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депутатской этики.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10.3. Письменное заявление (обращение) о нарушении </w:t>
      </w:r>
      <w:r w:rsidR="000E0C47">
        <w:rPr>
          <w:rFonts w:ascii="Times New Roman" w:hAnsi="Times New Roman"/>
          <w:color w:val="000000"/>
          <w:sz w:val="26"/>
          <w:szCs w:val="26"/>
        </w:rPr>
        <w:t>правил депутатской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рассматривается комиссией при условии, что оно содержит фамилию, имя, отчество обратившегося, его подпись, данные</w:t>
      </w:r>
      <w:r w:rsidR="004A22B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581B">
        <w:rPr>
          <w:rFonts w:ascii="Times New Roman" w:hAnsi="Times New Roman"/>
          <w:color w:val="000000"/>
          <w:sz w:val="26"/>
          <w:szCs w:val="26"/>
        </w:rPr>
        <w:t>о его месте жительства, контактный телефон, если такой имеется, а также сведения</w:t>
      </w:r>
      <w:r w:rsidR="004A22B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581B">
        <w:rPr>
          <w:rFonts w:ascii="Times New Roman" w:hAnsi="Times New Roman"/>
          <w:color w:val="000000"/>
          <w:sz w:val="26"/>
          <w:szCs w:val="26"/>
        </w:rPr>
        <w:t>о конкретных действиях депутата, которые являются основанием для подачи соответствующего заявления (обращения).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10.4. Депутат, являющийся членом комиссии, не участвует в голосовании на заседании комиссии по вопросу о нарушении им </w:t>
      </w:r>
      <w:r w:rsidR="000E0C47">
        <w:rPr>
          <w:rFonts w:ascii="Times New Roman" w:hAnsi="Times New Roman"/>
          <w:color w:val="000000"/>
          <w:sz w:val="26"/>
          <w:szCs w:val="26"/>
        </w:rPr>
        <w:t>правил</w:t>
      </w:r>
      <w:r w:rsidR="004A22B0">
        <w:rPr>
          <w:rFonts w:ascii="Times New Roman" w:hAnsi="Times New Roman"/>
          <w:color w:val="000000"/>
          <w:sz w:val="26"/>
          <w:szCs w:val="26"/>
        </w:rPr>
        <w:t xml:space="preserve"> этики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депутата. </w:t>
      </w:r>
    </w:p>
    <w:p w:rsidR="004A22B0" w:rsidRDefault="004A22B0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5581B" w:rsidRDefault="00E5581B" w:rsidP="004A22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11. Рассмотрение вопросов, связанных с нарушением </w:t>
      </w:r>
      <w:r w:rsidR="000E0C47">
        <w:rPr>
          <w:rFonts w:ascii="Times New Roman" w:hAnsi="Times New Roman"/>
          <w:b/>
          <w:bCs/>
          <w:color w:val="000000"/>
          <w:sz w:val="26"/>
          <w:szCs w:val="26"/>
        </w:rPr>
        <w:t>правил</w:t>
      </w:r>
      <w:r w:rsidR="004A22B0">
        <w:rPr>
          <w:rFonts w:ascii="Times New Roman" w:hAnsi="Times New Roman"/>
          <w:b/>
          <w:bCs/>
          <w:color w:val="000000"/>
          <w:sz w:val="26"/>
          <w:szCs w:val="26"/>
        </w:rPr>
        <w:t xml:space="preserve"> этики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депутата</w:t>
      </w:r>
    </w:p>
    <w:p w:rsidR="004A22B0" w:rsidRPr="00E5581B" w:rsidRDefault="004A22B0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11.1. Рассмотрение вопросов, связанных с нарушением </w:t>
      </w:r>
      <w:r w:rsidR="000E0C47">
        <w:rPr>
          <w:rFonts w:ascii="Times New Roman" w:hAnsi="Times New Roman"/>
          <w:color w:val="000000"/>
          <w:sz w:val="26"/>
          <w:szCs w:val="26"/>
        </w:rPr>
        <w:t>правил</w:t>
      </w:r>
      <w:r w:rsidR="004A22B0">
        <w:rPr>
          <w:rFonts w:ascii="Times New Roman" w:hAnsi="Times New Roman"/>
          <w:color w:val="000000"/>
          <w:sz w:val="26"/>
          <w:szCs w:val="26"/>
        </w:rPr>
        <w:t xml:space="preserve"> этики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депутата, осуществляется комиссией не позднее 10 дней со дня получения соответствующего заявления (обращения).</w:t>
      </w:r>
    </w:p>
    <w:p w:rsidR="00E5581B" w:rsidRPr="00E5581B" w:rsidRDefault="00E5581B" w:rsidP="004A22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11.2. Комиссия вправе принять решение о закрытом рассмотрении вопроса. Соответствующее решение принимается большинством голосов членов комиссии, присутствующих на заседании. При этом депутат, допустивший нарушение </w:t>
      </w:r>
      <w:r w:rsidR="000E0C47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вправе требовать проведения закрытого рассмотрения вопроса. Указанное требование депутата удовлетворяется без голосования.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11.3. На заседание комиссии приглашаются и заслушиваются лица (граждане, должностные лица, представители органов или организаций), подавшие заявления (обращения), депутат (депутаты), допустивший нарушение </w:t>
      </w:r>
      <w:r w:rsidR="000E0C47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а также иные лица, присутствие которых на заседании, по мнению комиссии, целесообразно.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На открытых заседаниях комиссии вправе присутствовать представители средств массовой информации.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Комиссия не вправе рассматривать вопросы, относящиеся к компетенции избирательных и административных комиссий, судебных органов, органов прокуратуры, органов внутренних дел, налоговой инспекции.</w:t>
      </w:r>
    </w:p>
    <w:p w:rsid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11.4. По результатам рассмотрения заявлений (обращений) комиссия принимает решение об установлении </w:t>
      </w:r>
      <w:proofErr w:type="gramStart"/>
      <w:r w:rsidRPr="00E5581B">
        <w:rPr>
          <w:rFonts w:ascii="Times New Roman" w:hAnsi="Times New Roman"/>
          <w:color w:val="000000"/>
          <w:sz w:val="26"/>
          <w:szCs w:val="26"/>
        </w:rPr>
        <w:t xml:space="preserve">факта нарушения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</w:t>
      </w:r>
      <w:proofErr w:type="gramEnd"/>
      <w:r w:rsidRPr="00E5581B">
        <w:rPr>
          <w:rFonts w:ascii="Times New Roman" w:hAnsi="Times New Roman"/>
          <w:color w:val="000000"/>
          <w:sz w:val="26"/>
          <w:szCs w:val="26"/>
        </w:rPr>
        <w:t xml:space="preserve"> или об отсутствии такого нарушения. </w:t>
      </w:r>
    </w:p>
    <w:p w:rsidR="00F818F6" w:rsidRPr="00E5581B" w:rsidRDefault="00F818F6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Default="00E5581B" w:rsidP="00F818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>12. Рассмотрение вопросов, связанных с нарушением </w:t>
      </w:r>
      <w:r w:rsidR="0000390D">
        <w:rPr>
          <w:rFonts w:ascii="Times New Roman" w:hAnsi="Times New Roman"/>
          <w:b/>
          <w:bCs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 этики депутата</w:t>
      </w:r>
      <w:r w:rsidR="00F818F6"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 w:rsidRPr="00E5581B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заседании </w:t>
      </w:r>
      <w:r w:rsidR="00F818F6">
        <w:rPr>
          <w:rFonts w:ascii="Times New Roman" w:hAnsi="Times New Roman"/>
          <w:b/>
          <w:bCs/>
          <w:color w:val="000000"/>
          <w:sz w:val="26"/>
          <w:szCs w:val="26"/>
        </w:rPr>
        <w:t>Сельской Думы</w:t>
      </w:r>
    </w:p>
    <w:p w:rsidR="00F818F6" w:rsidRPr="00E5581B" w:rsidRDefault="00F818F6" w:rsidP="00E55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12.1.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Сельская Дума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рассматривает материалы по вопросу, связанному с нарушением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переданные ей комиссией, на заседаниях.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12.2. Для рассмотрения на заседании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вопроса, связанного с нарушением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приглашаются и заслушиваются лица (представители органов и организаций), подавшие заявления (обращения), депутат (депутаты), допустивший нарушение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а также иные лица, присутствие которых на заседании, по мнению </w:t>
      </w:r>
      <w:proofErr w:type="gramStart"/>
      <w:r w:rsidR="00F818F6">
        <w:rPr>
          <w:rFonts w:ascii="Times New Roman" w:hAnsi="Times New Roman"/>
          <w:color w:val="000000"/>
          <w:sz w:val="26"/>
          <w:szCs w:val="26"/>
        </w:rPr>
        <w:t>Сельской</w:t>
      </w:r>
      <w:proofErr w:type="gramEnd"/>
      <w:r w:rsidR="00F818F6">
        <w:rPr>
          <w:rFonts w:ascii="Times New Roman" w:hAnsi="Times New Roman"/>
          <w:color w:val="000000"/>
          <w:sz w:val="26"/>
          <w:szCs w:val="26"/>
        </w:rPr>
        <w:t xml:space="preserve"> Думы</w:t>
      </w:r>
      <w:r w:rsidRPr="00E5581B">
        <w:rPr>
          <w:rFonts w:ascii="Times New Roman" w:hAnsi="Times New Roman"/>
          <w:color w:val="000000"/>
          <w:sz w:val="26"/>
          <w:szCs w:val="26"/>
        </w:rPr>
        <w:t>, целесообразно.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При рассмотрении данного вопроса на заседании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вправе присутствовать представители средств массовой информации.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lastRenderedPageBreak/>
        <w:t xml:space="preserve">12.3. По результатам рассмотрения вопроса, связанного с нарушением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Сельская Дума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вправе принять к депутату, нарушившему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правила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следующие меры воздействия: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12.3.1 указать депутату на недопустимость нарушения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депутата;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12.3.2 обязать депутата принести публичные извинения;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12.3.3 объявить депутату публичное порицание;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12.3.4 лишить депутата возможности выступать в ходе данного или следующего заседания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>;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12.3.5 передать материалы о нарушении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 в средства массовой информации для опубликования (обнародования) или довести информацию о нарушении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 до сведения избирателей соответствующего избирательного округа  иным способом.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Решение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о мере воздействия к депутату, допустившему нарушение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принимается большинством голосов</w:t>
      </w:r>
      <w:r w:rsidRPr="00E5581B">
        <w:rPr>
          <w:rFonts w:ascii="Times New Roman" w:hAnsi="Times New Roman"/>
          <w:color w:val="000000"/>
          <w:sz w:val="26"/>
          <w:szCs w:val="26"/>
        </w:rPr>
        <w:br/>
        <w:t xml:space="preserve">от установленного числа депутатов. При этом депутат, допустивший нарушение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при рассмотрении соответствующего вопроса в голосовании не участвует.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12.4. Депутат обязан выполнить решение, принятое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Сельской Думой</w:t>
      </w:r>
      <w:r w:rsidRPr="00E5581B">
        <w:rPr>
          <w:rFonts w:ascii="Times New Roman" w:hAnsi="Times New Roman"/>
          <w:color w:val="000000"/>
          <w:sz w:val="26"/>
          <w:szCs w:val="26"/>
        </w:rPr>
        <w:t>, в срок не позднее 10 дней со дня его принятия.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12.5. Решение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о принятии к депутату меры воздействия за нарушение им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 может быть обжаловано в суде, в порядке, установленном законодательством Российской Федерации.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 xml:space="preserve">12.6. В случае нарушения </w:t>
      </w:r>
      <w:r w:rsidR="0000390D">
        <w:rPr>
          <w:rFonts w:ascii="Times New Roman" w:hAnsi="Times New Roman"/>
          <w:color w:val="000000"/>
          <w:sz w:val="26"/>
          <w:szCs w:val="26"/>
        </w:rPr>
        <w:t>правил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этики депутата, допущенного в ходе заседания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Сельской Думы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818F6">
        <w:rPr>
          <w:rFonts w:ascii="Times New Roman" w:hAnsi="Times New Roman"/>
          <w:color w:val="000000"/>
          <w:sz w:val="26"/>
          <w:szCs w:val="26"/>
        </w:rPr>
        <w:t>Сельская Дума</w:t>
      </w:r>
      <w:r w:rsidRPr="00E5581B">
        <w:rPr>
          <w:rFonts w:ascii="Times New Roman" w:hAnsi="Times New Roman"/>
          <w:color w:val="000000"/>
          <w:sz w:val="26"/>
          <w:szCs w:val="26"/>
        </w:rPr>
        <w:t xml:space="preserve"> может: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12.6.1 рассмотреть соответствующий вопрос самостоятельно;</w:t>
      </w:r>
    </w:p>
    <w:p w:rsidR="00E5581B" w:rsidRPr="00E5581B" w:rsidRDefault="00E5581B" w:rsidP="00F8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81B">
        <w:rPr>
          <w:rFonts w:ascii="Times New Roman" w:hAnsi="Times New Roman"/>
          <w:color w:val="000000"/>
          <w:sz w:val="26"/>
          <w:szCs w:val="26"/>
        </w:rPr>
        <w:t>12.6.2 поручить рассмотрение этого вопроса Комиссии. </w:t>
      </w:r>
    </w:p>
    <w:tbl>
      <w:tblPr>
        <w:tblW w:w="28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3"/>
      </w:tblGrid>
      <w:tr w:rsidR="00E5581B" w:rsidRPr="00E5581B" w:rsidTr="005D080C">
        <w:trPr>
          <w:tblCellSpacing w:w="0" w:type="dxa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581B" w:rsidRPr="00E5581B" w:rsidRDefault="00E5581B" w:rsidP="00E558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581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5581B" w:rsidRPr="00315AD3" w:rsidRDefault="00E5581B" w:rsidP="00E5581B">
      <w:pPr>
        <w:rPr>
          <w:rFonts w:ascii="Times New Roman" w:hAnsi="Times New Roman"/>
        </w:rPr>
      </w:pPr>
    </w:p>
    <w:p w:rsidR="005E6FB6" w:rsidRDefault="005E6FB6" w:rsidP="00E5581B">
      <w:pPr>
        <w:spacing w:before="100" w:beforeAutospacing="1" w:after="100" w:afterAutospacing="1" w:line="240" w:lineRule="auto"/>
        <w:outlineLvl w:val="2"/>
      </w:pPr>
    </w:p>
    <w:sectPr w:rsidR="005E6FB6" w:rsidSect="00FA29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DE"/>
    <w:rsid w:val="0000390D"/>
    <w:rsid w:val="000E0C47"/>
    <w:rsid w:val="00130252"/>
    <w:rsid w:val="00144401"/>
    <w:rsid w:val="002F1CAE"/>
    <w:rsid w:val="00327DD1"/>
    <w:rsid w:val="003B2C93"/>
    <w:rsid w:val="00446E75"/>
    <w:rsid w:val="004A22B0"/>
    <w:rsid w:val="005E6FB6"/>
    <w:rsid w:val="00606861"/>
    <w:rsid w:val="008763E0"/>
    <w:rsid w:val="00961817"/>
    <w:rsid w:val="00DE416D"/>
    <w:rsid w:val="00DF7AF3"/>
    <w:rsid w:val="00E31DDE"/>
    <w:rsid w:val="00E5581B"/>
    <w:rsid w:val="00F818F6"/>
    <w:rsid w:val="00F83C50"/>
    <w:rsid w:val="00FA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B6"/>
  </w:style>
  <w:style w:type="paragraph" w:styleId="1">
    <w:name w:val="heading 1"/>
    <w:basedOn w:val="a"/>
    <w:link w:val="10"/>
    <w:uiPriority w:val="9"/>
    <w:qFormat/>
    <w:rsid w:val="00E31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1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1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3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1DDE"/>
    <w:rPr>
      <w:color w:val="0000FF"/>
      <w:u w:val="single"/>
    </w:rPr>
  </w:style>
  <w:style w:type="paragraph" w:styleId="a4">
    <w:name w:val="Body Text"/>
    <w:basedOn w:val="a"/>
    <w:link w:val="a5"/>
    <w:qFormat/>
    <w:rsid w:val="00FA299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FA299E"/>
    <w:rPr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E55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2021-02-05T07:18:00Z</cp:lastPrinted>
  <dcterms:created xsi:type="dcterms:W3CDTF">2021-02-03T07:06:00Z</dcterms:created>
  <dcterms:modified xsi:type="dcterms:W3CDTF">2021-02-05T07:22:00Z</dcterms:modified>
</cp:coreProperties>
</file>