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C" w:rsidRPr="00DE2B51" w:rsidRDefault="00BD414C" w:rsidP="00DE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B51" w:rsidRPr="00DE2B51" w:rsidRDefault="00DE2B51" w:rsidP="00DE2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5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E2B51" w:rsidRPr="00DE2B51" w:rsidRDefault="00DE2B51" w:rsidP="00DE2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51">
        <w:rPr>
          <w:rFonts w:ascii="Times New Roman" w:hAnsi="Times New Roman" w:cs="Times New Roman"/>
          <w:b/>
          <w:bCs/>
          <w:sz w:val="28"/>
          <w:szCs w:val="28"/>
        </w:rPr>
        <w:t>(исполнительно-распорядительный орган)</w:t>
      </w:r>
    </w:p>
    <w:p w:rsidR="00DE2B51" w:rsidRPr="00DE2B51" w:rsidRDefault="00DE2B51" w:rsidP="00DE2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51">
        <w:rPr>
          <w:rFonts w:ascii="Times New Roman" w:hAnsi="Times New Roman" w:cs="Times New Roman"/>
          <w:b/>
          <w:bCs/>
          <w:sz w:val="28"/>
          <w:szCs w:val="28"/>
        </w:rPr>
        <w:t>сельского    поселения  «Деревня Заболотье»</w:t>
      </w:r>
    </w:p>
    <w:p w:rsidR="00DE2B51" w:rsidRPr="00DE2B51" w:rsidRDefault="00DE2B51" w:rsidP="00DE2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B51" w:rsidRDefault="00DE2B51" w:rsidP="00DE2B5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E3287" w:rsidRDefault="00CE3287" w:rsidP="00DE2B51">
      <w:pPr>
        <w:rPr>
          <w:b/>
          <w:bCs/>
          <w:sz w:val="26"/>
          <w:szCs w:val="26"/>
        </w:rPr>
      </w:pPr>
    </w:p>
    <w:p w:rsidR="00DE2B51" w:rsidRDefault="00DE2B51" w:rsidP="00DE2B5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09.04.2021 года                                                                                                №  10          </w:t>
      </w:r>
    </w:p>
    <w:p w:rsidR="00DE2B51" w:rsidRDefault="00DE2B51" w:rsidP="0003584B">
      <w:pPr>
        <w:ind w:firstLine="0"/>
        <w:jc w:val="left"/>
      </w:pPr>
    </w:p>
    <w:p w:rsidR="00CE3287" w:rsidRDefault="00CE3287" w:rsidP="0003584B">
      <w:pPr>
        <w:ind w:firstLine="0"/>
        <w:jc w:val="left"/>
        <w:rPr>
          <w:rFonts w:ascii="Times New Roman" w:hAnsi="Times New Roman" w:cs="Times New Roman"/>
          <w:b/>
        </w:rPr>
      </w:pPr>
    </w:p>
    <w:p w:rsidR="00BD414C" w:rsidRPr="00DE2B51" w:rsidRDefault="00BD414C" w:rsidP="0003584B">
      <w:pPr>
        <w:ind w:firstLine="0"/>
        <w:jc w:val="left"/>
        <w:rPr>
          <w:rFonts w:ascii="Times New Roman" w:hAnsi="Times New Roman" w:cs="Times New Roman"/>
          <w:b/>
        </w:rPr>
      </w:pPr>
      <w:r w:rsidRPr="00DE2B51">
        <w:rPr>
          <w:rFonts w:ascii="Times New Roman" w:hAnsi="Times New Roman" w:cs="Times New Roman"/>
          <w:b/>
        </w:rPr>
        <w:t xml:space="preserve">Об утверждении </w:t>
      </w:r>
      <w:hyperlink w:anchor="sub_1000" w:history="1">
        <w:r w:rsidRPr="00DE2B51">
          <w:rPr>
            <w:rStyle w:val="a4"/>
            <w:rFonts w:ascii="Times New Roman" w:hAnsi="Times New Roman" w:cs="Times New Roman"/>
            <w:color w:val="auto"/>
          </w:rPr>
          <w:t>Кодекс</w:t>
        </w:r>
      </w:hyperlink>
      <w:r w:rsidR="00DE2B51">
        <w:rPr>
          <w:rFonts w:ascii="Times New Roman" w:hAnsi="Times New Roman" w:cs="Times New Roman"/>
          <w:b/>
        </w:rPr>
        <w:t>а</w:t>
      </w:r>
      <w:r w:rsidRPr="00DE2B51">
        <w:rPr>
          <w:rFonts w:ascii="Times New Roman" w:hAnsi="Times New Roman" w:cs="Times New Roman"/>
          <w:b/>
        </w:rPr>
        <w:t xml:space="preserve"> этики и профессионального </w:t>
      </w:r>
    </w:p>
    <w:p w:rsidR="0003584B" w:rsidRPr="00DE2B51" w:rsidRDefault="00BD414C" w:rsidP="0003584B">
      <w:pPr>
        <w:ind w:firstLine="0"/>
        <w:jc w:val="left"/>
        <w:rPr>
          <w:rFonts w:ascii="Times New Roman" w:hAnsi="Times New Roman" w:cs="Times New Roman"/>
          <w:b/>
        </w:rPr>
      </w:pPr>
      <w:r w:rsidRPr="00DE2B51">
        <w:rPr>
          <w:rFonts w:ascii="Times New Roman" w:hAnsi="Times New Roman" w:cs="Times New Roman"/>
          <w:b/>
        </w:rPr>
        <w:t xml:space="preserve">поведения работников </w:t>
      </w:r>
      <w:r w:rsidR="0003584B" w:rsidRPr="00DE2B51">
        <w:rPr>
          <w:rFonts w:ascii="Times New Roman" w:hAnsi="Times New Roman" w:cs="Times New Roman"/>
          <w:b/>
        </w:rPr>
        <w:t xml:space="preserve">администрации сельского поселения </w:t>
      </w:r>
    </w:p>
    <w:p w:rsidR="0003584B" w:rsidRPr="00DE2B51" w:rsidRDefault="0003584B" w:rsidP="0003584B">
      <w:pPr>
        <w:ind w:firstLine="0"/>
        <w:jc w:val="left"/>
        <w:rPr>
          <w:rFonts w:ascii="Times New Roman" w:hAnsi="Times New Roman" w:cs="Times New Roman"/>
          <w:b/>
        </w:rPr>
      </w:pPr>
      <w:r w:rsidRPr="00DE2B51">
        <w:rPr>
          <w:rFonts w:ascii="Times New Roman" w:hAnsi="Times New Roman" w:cs="Times New Roman"/>
          <w:b/>
        </w:rPr>
        <w:t xml:space="preserve">«Деревня Заболотье», не замещающих должности </w:t>
      </w:r>
    </w:p>
    <w:p w:rsidR="00BD414C" w:rsidRPr="0064225D" w:rsidRDefault="0003584B" w:rsidP="0003584B">
      <w:pPr>
        <w:ind w:firstLine="0"/>
        <w:jc w:val="left"/>
      </w:pPr>
      <w:r w:rsidRPr="00DE2B51">
        <w:rPr>
          <w:rFonts w:ascii="Times New Roman" w:hAnsi="Times New Roman" w:cs="Times New Roman"/>
          <w:b/>
        </w:rPr>
        <w:t>муниципальной службы</w:t>
      </w:r>
    </w:p>
    <w:p w:rsidR="00BD414C" w:rsidRPr="0064225D" w:rsidRDefault="00BD414C" w:rsidP="00BD414C">
      <w:pPr>
        <w:jc w:val="left"/>
      </w:pPr>
    </w:p>
    <w:p w:rsidR="00CE3287" w:rsidRDefault="00CE3287" w:rsidP="00B12DC0"/>
    <w:p w:rsidR="00D46942" w:rsidRDefault="00DE2B51" w:rsidP="00027702">
      <w:r>
        <w:t>Рассмотрев представление Людиновского городского прокурора от 19.03.2021 г № 7-63-21</w:t>
      </w:r>
      <w:r w:rsidR="00027702">
        <w:t xml:space="preserve"> </w:t>
      </w:r>
      <w:r w:rsidR="00027702" w:rsidRPr="00027702">
        <w:t>«Об устранении нарушений законодательства о противодействии коррупции</w:t>
      </w:r>
      <w:r w:rsidR="00027702">
        <w:t>»</w:t>
      </w:r>
      <w:r>
        <w:t>, в</w:t>
      </w:r>
      <w:r w:rsidR="00D46942" w:rsidRPr="0064225D">
        <w:t xml:space="preserve"> соответствии с </w:t>
      </w:r>
      <w:hyperlink r:id="rId7" w:history="1">
        <w:r w:rsidR="00D46942" w:rsidRPr="0003584B">
          <w:rPr>
            <w:rStyle w:val="a4"/>
            <w:b w:val="0"/>
            <w:color w:val="auto"/>
          </w:rPr>
          <w:t>Федеральным законом</w:t>
        </w:r>
      </w:hyperlink>
      <w:r w:rsidR="00D46942" w:rsidRPr="0064225D">
        <w:t xml:space="preserve"> от 25 декабря 2008 г. N 273-ФЗ "О противодействии коррупции", а также в целях реализации мероприятий, направленн</w:t>
      </w:r>
      <w:r w:rsidR="00B12DC0">
        <w:t>ых на предупреждение коррупции:</w:t>
      </w:r>
    </w:p>
    <w:p w:rsidR="006A3EAC" w:rsidRDefault="006A3EAC" w:rsidP="006A3EAC">
      <w:pPr>
        <w:ind w:firstLine="708"/>
        <w:rPr>
          <w:rFonts w:ascii="Кщьфт" w:hAnsi="Кщьфт"/>
          <w:sz w:val="26"/>
          <w:szCs w:val="26"/>
        </w:rPr>
      </w:pPr>
    </w:p>
    <w:p w:rsidR="006A3EAC" w:rsidRPr="00EE4C83" w:rsidRDefault="006A3EAC" w:rsidP="006A3EAC">
      <w:pPr>
        <w:ind w:firstLine="708"/>
        <w:rPr>
          <w:rFonts w:ascii="Times New Roman" w:hAnsi="Times New Roman" w:cs="Times New Roman"/>
        </w:rPr>
      </w:pPr>
      <w:r w:rsidRPr="00EE4C83">
        <w:rPr>
          <w:rFonts w:ascii="Times New Roman" w:hAnsi="Times New Roman" w:cs="Times New Roman"/>
        </w:rPr>
        <w:t>1.Удовлетворить представление Людиновского городского прокурора об устранении нарушений законодательства о противодействии коррупции.</w:t>
      </w:r>
    </w:p>
    <w:p w:rsidR="00EE4C83" w:rsidRPr="00EE4C83" w:rsidRDefault="00EE4C83" w:rsidP="00EE4C83">
      <w:pPr>
        <w:ind w:firstLine="708"/>
        <w:rPr>
          <w:rFonts w:ascii="Times New Roman" w:hAnsi="Times New Roman" w:cs="Times New Roman"/>
        </w:rPr>
      </w:pPr>
      <w:r w:rsidRPr="00EE4C83">
        <w:rPr>
          <w:rFonts w:ascii="Times New Roman" w:hAnsi="Times New Roman" w:cs="Times New Roman"/>
        </w:rPr>
        <w:t xml:space="preserve">2. Утвердить прилагаемый </w:t>
      </w:r>
      <w:hyperlink w:anchor="sub_1000" w:history="1">
        <w:r w:rsidRPr="00EE4C83">
          <w:rPr>
            <w:rStyle w:val="af0"/>
            <w:rFonts w:ascii="Times New Roman" w:hAnsi="Times New Roman" w:cs="Times New Roman"/>
            <w:bCs/>
          </w:rPr>
          <w:t>Кодекс</w:t>
        </w:r>
      </w:hyperlink>
      <w:r w:rsidRPr="00EE4C83">
        <w:rPr>
          <w:rFonts w:ascii="Times New Roman" w:hAnsi="Times New Roman" w:cs="Times New Roman"/>
        </w:rPr>
        <w:t xml:space="preserve"> этики и профессионального поведения работников администрации сельского поселения «Деревня Заболотье», не замещающих должности муниципальной службы ( прилагается).</w:t>
      </w:r>
    </w:p>
    <w:p w:rsidR="00EE4C83" w:rsidRPr="00EE4C83" w:rsidRDefault="00EE4C83" w:rsidP="00EE4C83">
      <w:pPr>
        <w:ind w:firstLine="708"/>
        <w:rPr>
          <w:rFonts w:ascii="Times New Roman" w:hAnsi="Times New Roman" w:cs="Times New Roman"/>
        </w:rPr>
      </w:pPr>
      <w:r w:rsidRPr="00EE4C83">
        <w:rPr>
          <w:rFonts w:ascii="Times New Roman" w:hAnsi="Times New Roman" w:cs="Times New Roman"/>
        </w:rPr>
        <w:t>3.Ознакомить работников администрации сельского поселения «Деревня Заболотье», не замещающих должности муниципальной службы с настоящим постановлением.</w:t>
      </w:r>
    </w:p>
    <w:p w:rsidR="00EE4C83" w:rsidRPr="00EE4C83" w:rsidRDefault="00EE4C83" w:rsidP="00EE4C83">
      <w:pPr>
        <w:rPr>
          <w:rFonts w:ascii="Times New Roman" w:hAnsi="Times New Roman" w:cs="Times New Roman"/>
        </w:rPr>
      </w:pPr>
      <w:r w:rsidRPr="00EE4C83">
        <w:rPr>
          <w:rFonts w:ascii="Times New Roman" w:hAnsi="Times New Roman" w:cs="Times New Roman"/>
        </w:rPr>
        <w:t>4. Опубликовать настоящее постановление в установленном законом порядке.</w:t>
      </w:r>
    </w:p>
    <w:p w:rsidR="00EE4C83" w:rsidRPr="00EE4C83" w:rsidRDefault="00EE4C83" w:rsidP="00EE4C83">
      <w:pPr>
        <w:pStyle w:val="2"/>
        <w:jc w:val="both"/>
        <w:rPr>
          <w:sz w:val="24"/>
          <w:szCs w:val="24"/>
        </w:rPr>
      </w:pPr>
      <w:r w:rsidRPr="00EE4C83">
        <w:rPr>
          <w:sz w:val="24"/>
          <w:szCs w:val="24"/>
        </w:rPr>
        <w:t xml:space="preserve">       5. Настоящее  постановление  вступает в силу с момента принятия.</w:t>
      </w:r>
    </w:p>
    <w:p w:rsidR="00D46942" w:rsidRPr="00EE4C83" w:rsidRDefault="00D46942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D46942" w:rsidRPr="00D4694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27702" w:rsidRDefault="00027702">
            <w:pPr>
              <w:pStyle w:val="a8"/>
            </w:pPr>
          </w:p>
          <w:p w:rsidR="00027702" w:rsidRDefault="00027702">
            <w:pPr>
              <w:pStyle w:val="a8"/>
            </w:pPr>
          </w:p>
          <w:p w:rsidR="00027702" w:rsidRDefault="00027702">
            <w:pPr>
              <w:pStyle w:val="a8"/>
            </w:pPr>
          </w:p>
          <w:p w:rsidR="00D46942" w:rsidRDefault="00CE3287">
            <w:pPr>
              <w:pStyle w:val="a8"/>
            </w:pPr>
            <w:r>
              <w:t xml:space="preserve">  Глава администрации</w:t>
            </w:r>
          </w:p>
          <w:p w:rsidR="00CE3287" w:rsidRPr="00CE3287" w:rsidRDefault="00CE3287" w:rsidP="00CE3287">
            <w:pPr>
              <w:ind w:firstLine="0"/>
            </w:pPr>
            <w:r>
              <w:t xml:space="preserve">СП « Деревня Заболотье»                                                                                  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E3287" w:rsidRDefault="00CE3287" w:rsidP="00CE3287">
            <w:pPr>
              <w:pStyle w:val="a7"/>
            </w:pPr>
          </w:p>
          <w:p w:rsidR="00027702" w:rsidRDefault="00CE3287" w:rsidP="00CE3287">
            <w:pPr>
              <w:pStyle w:val="a7"/>
            </w:pPr>
            <w:r>
              <w:t xml:space="preserve">    </w:t>
            </w:r>
          </w:p>
          <w:p w:rsidR="00027702" w:rsidRDefault="00027702" w:rsidP="00CE3287">
            <w:pPr>
              <w:pStyle w:val="a7"/>
            </w:pPr>
          </w:p>
          <w:p w:rsidR="00027702" w:rsidRDefault="00027702" w:rsidP="00CE3287">
            <w:pPr>
              <w:pStyle w:val="a7"/>
            </w:pPr>
          </w:p>
          <w:p w:rsidR="00D46942" w:rsidRPr="00D46942" w:rsidRDefault="00CE3287" w:rsidP="00CE3287">
            <w:pPr>
              <w:pStyle w:val="a7"/>
            </w:pPr>
            <w:r>
              <w:t xml:space="preserve"> Соколов В.П.</w:t>
            </w:r>
          </w:p>
        </w:tc>
      </w:tr>
    </w:tbl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CE3287" w:rsidRDefault="00CE3287" w:rsidP="0003584B">
      <w:pPr>
        <w:pStyle w:val="1"/>
      </w:pPr>
    </w:p>
    <w:p w:rsidR="007179B7" w:rsidRPr="00D9650F" w:rsidRDefault="007179B7" w:rsidP="007179B7">
      <w:pPr>
        <w:jc w:val="right"/>
        <w:rPr>
          <w:rFonts w:ascii="Times New Roman" w:hAnsi="Times New Roman" w:cs="Times New Roman"/>
        </w:rPr>
      </w:pPr>
      <w:r w:rsidRPr="00D9650F">
        <w:rPr>
          <w:rFonts w:ascii="Times New Roman" w:hAnsi="Times New Roman" w:cs="Times New Roman"/>
        </w:rPr>
        <w:t>Утвержден</w:t>
      </w:r>
    </w:p>
    <w:p w:rsidR="007179B7" w:rsidRPr="00D9650F" w:rsidRDefault="007179B7" w:rsidP="007179B7">
      <w:pPr>
        <w:jc w:val="right"/>
        <w:rPr>
          <w:rFonts w:ascii="Times New Roman" w:hAnsi="Times New Roman" w:cs="Times New Roman"/>
        </w:rPr>
      </w:pPr>
      <w:r w:rsidRPr="00D9650F">
        <w:rPr>
          <w:rFonts w:ascii="Times New Roman" w:hAnsi="Times New Roman" w:cs="Times New Roman"/>
        </w:rPr>
        <w:t>Постановлением администрации</w:t>
      </w:r>
    </w:p>
    <w:p w:rsidR="007179B7" w:rsidRPr="00D9650F" w:rsidRDefault="007179B7" w:rsidP="007179B7">
      <w:pPr>
        <w:jc w:val="right"/>
        <w:rPr>
          <w:rFonts w:ascii="Times New Roman" w:hAnsi="Times New Roman" w:cs="Times New Roman"/>
        </w:rPr>
      </w:pPr>
      <w:r w:rsidRPr="00D9650F">
        <w:rPr>
          <w:rFonts w:ascii="Times New Roman" w:hAnsi="Times New Roman" w:cs="Times New Roman"/>
        </w:rPr>
        <w:t>сельского поселения «Деревня Заболотье»</w:t>
      </w:r>
    </w:p>
    <w:p w:rsidR="007179B7" w:rsidRPr="00D9650F" w:rsidRDefault="007179B7" w:rsidP="007179B7">
      <w:pPr>
        <w:jc w:val="right"/>
        <w:rPr>
          <w:rFonts w:ascii="Times New Roman" w:hAnsi="Times New Roman" w:cs="Times New Roman"/>
        </w:rPr>
      </w:pPr>
      <w:r w:rsidRPr="00D9650F">
        <w:rPr>
          <w:rFonts w:ascii="Times New Roman" w:hAnsi="Times New Roman" w:cs="Times New Roman"/>
        </w:rPr>
        <w:t xml:space="preserve">от </w:t>
      </w:r>
      <w:r>
        <w:t xml:space="preserve">09.04.2021 г </w:t>
      </w:r>
      <w:r w:rsidRPr="00D9650F">
        <w:rPr>
          <w:rFonts w:ascii="Times New Roman" w:hAnsi="Times New Roman" w:cs="Times New Roman"/>
        </w:rPr>
        <w:t>№</w:t>
      </w:r>
      <w:r>
        <w:t>10</w:t>
      </w:r>
    </w:p>
    <w:p w:rsidR="00EE4C83" w:rsidRPr="00027702" w:rsidRDefault="00EE4C83" w:rsidP="00027702">
      <w:pPr>
        <w:jc w:val="right"/>
        <w:rPr>
          <w:rFonts w:ascii="Times New Roman" w:hAnsi="Times New Roman" w:cs="Times New Roman"/>
          <w:bCs/>
          <w:kern w:val="28"/>
        </w:rPr>
      </w:pPr>
    </w:p>
    <w:p w:rsidR="0064225D" w:rsidRDefault="00D46942" w:rsidP="00027702">
      <w:pPr>
        <w:pStyle w:val="1"/>
      </w:pPr>
      <w:r>
        <w:t>Кодекс</w:t>
      </w:r>
      <w:r>
        <w:br/>
        <w:t>этики и профессионального поведения работников</w:t>
      </w:r>
      <w:r w:rsidR="0003584B" w:rsidRPr="0003584B">
        <w:t xml:space="preserve"> администрации сельского поселения «Деревня Заболотье», не замещающих должности муниципальной службы</w:t>
      </w:r>
      <w:r>
        <w:t xml:space="preserve"> </w:t>
      </w:r>
    </w:p>
    <w:p w:rsidR="00D46942" w:rsidRDefault="00D46942" w:rsidP="00027702">
      <w:pPr>
        <w:pStyle w:val="1"/>
      </w:pPr>
      <w:bookmarkStart w:id="0" w:name="sub_1100"/>
      <w:r>
        <w:t>I. Общие положения</w:t>
      </w:r>
      <w:bookmarkEnd w:id="0"/>
    </w:p>
    <w:p w:rsidR="00D46942" w:rsidRPr="0064225D" w:rsidRDefault="00D46942" w:rsidP="0003584B">
      <w:bookmarkStart w:id="1" w:name="sub_1001"/>
      <w:r w:rsidRPr="0064225D">
        <w:t xml:space="preserve">1. Кодекс этики и профессионального поведения работников </w:t>
      </w:r>
      <w:r w:rsidR="0003584B" w:rsidRPr="0003584B">
        <w:t xml:space="preserve">администрации сельского поселения «Деревня Заболотье», не замещающих должности муниципальной службы </w:t>
      </w:r>
      <w:r w:rsidRPr="0064225D">
        <w:t xml:space="preserve">(далее - Кодекс) разработан в соответствии с положениями </w:t>
      </w:r>
      <w:hyperlink r:id="rId8" w:history="1">
        <w:r w:rsidRPr="0003584B">
          <w:rPr>
            <w:rStyle w:val="a4"/>
            <w:b w:val="0"/>
            <w:color w:val="auto"/>
          </w:rPr>
          <w:t>Трудового кодекса</w:t>
        </w:r>
      </w:hyperlink>
      <w:r w:rsidRPr="0064225D">
        <w:t xml:space="preserve"> Российской Федерации, </w:t>
      </w:r>
      <w:hyperlink r:id="rId9" w:history="1">
        <w:r w:rsidRPr="0003584B">
          <w:rPr>
            <w:rStyle w:val="a4"/>
            <w:b w:val="0"/>
            <w:color w:val="auto"/>
          </w:rPr>
          <w:t>Федерального закона</w:t>
        </w:r>
      </w:hyperlink>
      <w:r w:rsidRPr="0064225D">
        <w:t xml:space="preserve"> от 25 декабря 2008 г. N 273-ФЗ "О противодействии коррупции",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3584B" w:rsidRPr="0003584B" w:rsidRDefault="00D46942" w:rsidP="0003584B">
      <w:bookmarkStart w:id="2" w:name="sub_1002"/>
      <w:bookmarkEnd w:id="1"/>
      <w:r>
        <w:t>2. Кодекс является основным перечнем правил нравственного поведения в профессиональной деятельности и профессиональной этики, которыми должны руководствоваться работники</w:t>
      </w:r>
      <w:r w:rsidR="00B12DC0">
        <w:t xml:space="preserve"> </w:t>
      </w:r>
      <w:r w:rsidR="0003584B" w:rsidRPr="0003584B">
        <w:t xml:space="preserve">администрации сельского поселения «Деревня Заболотье», не </w:t>
      </w:r>
      <w:r w:rsidR="0003584B">
        <w:t>замещающие</w:t>
      </w:r>
      <w:r w:rsidR="0003584B" w:rsidRPr="0003584B">
        <w:t xml:space="preserve"> должности </w:t>
      </w:r>
    </w:p>
    <w:p w:rsidR="00D46942" w:rsidRDefault="0003584B" w:rsidP="0003584B">
      <w:pPr>
        <w:ind w:firstLine="0"/>
      </w:pPr>
      <w:r w:rsidRPr="0003584B">
        <w:t xml:space="preserve">муниципальной службы </w:t>
      </w:r>
      <w:r>
        <w:t>(</w:t>
      </w:r>
      <w:r w:rsidR="005F46B4">
        <w:t>далее – Работник)</w:t>
      </w:r>
      <w:r w:rsidR="0064225D">
        <w:t>.</w:t>
      </w:r>
    </w:p>
    <w:p w:rsidR="00D46942" w:rsidRDefault="00D46942" w:rsidP="0003584B">
      <w:bookmarkStart w:id="3" w:name="sub_1003"/>
      <w:bookmarkEnd w:id="2"/>
      <w:r>
        <w:t xml:space="preserve">3. </w:t>
      </w:r>
      <w:r w:rsidR="0003584B">
        <w:t>Граж</w:t>
      </w:r>
      <w:r w:rsidR="00027702">
        <w:t>д</w:t>
      </w:r>
      <w:r w:rsidR="0003584B">
        <w:t>анин</w:t>
      </w:r>
      <w:r>
        <w:t>, поступающий на работу в</w:t>
      </w:r>
      <w:r w:rsidR="0064225D" w:rsidRPr="0064225D">
        <w:t xml:space="preserve"> </w:t>
      </w:r>
      <w:r w:rsidR="0003584B">
        <w:t>администрацию</w:t>
      </w:r>
      <w:r w:rsidR="0003584B" w:rsidRPr="0003584B">
        <w:t xml:space="preserve"> сельского поселения «Деревня Заболотье», </w:t>
      </w:r>
      <w:r w:rsidR="0064225D">
        <w:t xml:space="preserve">(далее – </w:t>
      </w:r>
      <w:r w:rsidR="00B12DC0">
        <w:t>организация</w:t>
      </w:r>
      <w:r w:rsidR="0064225D">
        <w:t>),</w:t>
      </w:r>
      <w:r>
        <w:t xml:space="preserve"> обязан ознакомиться с положениями Кодекса и соблюдать их в процессе своей профессиональной деятельности.</w:t>
      </w:r>
    </w:p>
    <w:p w:rsidR="00D46942" w:rsidRDefault="0064225D">
      <w:bookmarkStart w:id="4" w:name="sub_1005"/>
      <w:bookmarkEnd w:id="3"/>
      <w:r>
        <w:t>4</w:t>
      </w:r>
      <w:r w:rsidR="00D46942">
        <w:t xml:space="preserve">. Каждый </w:t>
      </w:r>
      <w:r w:rsidR="005F46B4">
        <w:t>Р</w:t>
      </w:r>
      <w:r w:rsidR="00D46942">
        <w:t xml:space="preserve">аботник </w:t>
      </w:r>
      <w:r w:rsidR="00B12DC0">
        <w:t>организации</w:t>
      </w:r>
      <w:r w:rsidR="00D46942">
        <w:t>,</w:t>
      </w:r>
      <w:r w:rsidR="005F46B4">
        <w:t xml:space="preserve"> </w:t>
      </w:r>
      <w:r w:rsidR="00D46942">
        <w:t>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D46942" w:rsidRDefault="004B7362">
      <w:bookmarkStart w:id="5" w:name="sub_1006"/>
      <w:bookmarkEnd w:id="4"/>
      <w:r>
        <w:t>5</w:t>
      </w:r>
      <w:r w:rsidR="00D46942">
        <w:t xml:space="preserve">. Целью Кодекса является установление этических норм и правил профессионального поведения Работников для достойного выполнения ими своей профессиональной деятельности, а также содействие укреплению авторитета работников </w:t>
      </w:r>
      <w:r w:rsidR="005F46B4">
        <w:t>муниципальных</w:t>
      </w:r>
      <w:r w:rsidR="00D46942">
        <w:t xml:space="preserve"> учреждений, для доверия граждан к </w:t>
      </w:r>
      <w:r w:rsidR="00B12DC0">
        <w:t>организации</w:t>
      </w:r>
      <w:r w:rsidR="00D46942">
        <w:t xml:space="preserve"> и обеспечение единых норм поведения Работников.</w:t>
      </w:r>
    </w:p>
    <w:p w:rsidR="00D46942" w:rsidRDefault="004B7362">
      <w:bookmarkStart w:id="6" w:name="sub_1007"/>
      <w:bookmarkEnd w:id="5"/>
      <w:r>
        <w:t>6</w:t>
      </w:r>
      <w:r w:rsidR="00D46942">
        <w:t>. Кодекс призван повысить эффективность выполнения Работниками своих должностных обязанностей.</w:t>
      </w:r>
    </w:p>
    <w:p w:rsidR="00D46942" w:rsidRDefault="004B7362">
      <w:bookmarkStart w:id="7" w:name="sub_1008"/>
      <w:bookmarkEnd w:id="6"/>
      <w:r>
        <w:t>7</w:t>
      </w:r>
      <w:r w:rsidR="00D46942">
        <w:t xml:space="preserve">. Кодекс служит основой для формирования отрицательного отношения к коррупции в </w:t>
      </w:r>
      <w:r w:rsidR="00B12DC0">
        <w:t>организации</w:t>
      </w:r>
      <w:r w:rsidR="00D46942">
        <w:t xml:space="preserve">. Посредством соблюдения Работниками требований Кодекса в общественном сознании формируется уважительное отношение к работникам </w:t>
      </w:r>
      <w:r w:rsidR="00B12DC0">
        <w:t>организации</w:t>
      </w:r>
      <w:r w:rsidR="00D46942">
        <w:t>, а также служи</w:t>
      </w:r>
      <w:r>
        <w:t>т целям самоконтроля Работников</w:t>
      </w:r>
      <w:r w:rsidR="00D46942">
        <w:t>.</w:t>
      </w:r>
    </w:p>
    <w:p w:rsidR="00D46942" w:rsidRDefault="004B7362" w:rsidP="00027702">
      <w:bookmarkStart w:id="8" w:name="sub_1009"/>
      <w:bookmarkEnd w:id="7"/>
      <w:r>
        <w:t>8</w:t>
      </w:r>
      <w:r w:rsidR="00D46942">
        <w:t>. Знание и соблюдение работниками  положений Кодекса является одним из критериев оценки качества их профессионального поведения.</w:t>
      </w:r>
      <w:bookmarkEnd w:id="8"/>
    </w:p>
    <w:p w:rsidR="00D46942" w:rsidRDefault="00D46942" w:rsidP="00027702">
      <w:pPr>
        <w:pStyle w:val="1"/>
      </w:pPr>
      <w:bookmarkStart w:id="9" w:name="sub_1200"/>
      <w:r>
        <w:t>II. Правила профессионального поведения</w:t>
      </w:r>
      <w:bookmarkEnd w:id="9"/>
    </w:p>
    <w:p w:rsidR="00D46942" w:rsidRDefault="004B7362">
      <w:bookmarkStart w:id="10" w:name="sub_1010"/>
      <w:r>
        <w:t>9</w:t>
      </w:r>
      <w:r w:rsidR="00D46942">
        <w:t>. Осознавая ответственность перед государством, обществом и гражданами, Работники должны:</w:t>
      </w:r>
    </w:p>
    <w:p w:rsidR="00D46942" w:rsidRDefault="00D46942">
      <w:bookmarkStart w:id="11" w:name="sub_1101"/>
      <w:bookmarkEnd w:id="10"/>
      <w: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B12DC0">
        <w:t>организации</w:t>
      </w:r>
      <w:r>
        <w:t>;</w:t>
      </w:r>
    </w:p>
    <w:p w:rsidR="004B7362" w:rsidRDefault="00D46942">
      <w:bookmarkStart w:id="12" w:name="sub_1102"/>
      <w:bookmarkEnd w:id="11"/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</w:t>
      </w:r>
      <w:bookmarkStart w:id="13" w:name="sub_1103"/>
      <w:bookmarkEnd w:id="12"/>
      <w:r w:rsidR="004B7362">
        <w:t>;</w:t>
      </w:r>
    </w:p>
    <w:p w:rsidR="00D46942" w:rsidRDefault="00D46942">
      <w:r>
        <w:t xml:space="preserve">в) осуществлять свою деятельность в пределах полномочий </w:t>
      </w:r>
      <w:r w:rsidR="00B12DC0">
        <w:t>организации</w:t>
      </w:r>
      <w:r>
        <w:t>;</w:t>
      </w:r>
    </w:p>
    <w:p w:rsidR="00D46942" w:rsidRDefault="00D46942">
      <w:bookmarkStart w:id="14" w:name="sub_1104"/>
      <w:bookmarkEnd w:id="13"/>
      <w:r>
        <w:t>г) при осуществлении профессиональной деятельности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46942" w:rsidRDefault="00D46942">
      <w:bookmarkStart w:id="15" w:name="sub_1105"/>
      <w:bookmarkEnd w:id="14"/>
      <w: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46942" w:rsidRDefault="00D46942">
      <w:bookmarkStart w:id="16" w:name="sub_1106"/>
      <w:bookmarkEnd w:id="15"/>
      <w:r>
        <w:t xml:space="preserve">е) уведомлять работодателя (его представителя) обо всех случаях обращения к работнику </w:t>
      </w:r>
      <w:r w:rsidR="00B12DC0">
        <w:t>организации</w:t>
      </w:r>
      <w:r>
        <w:t xml:space="preserve"> каких-либо лиц в целях склонения к совершению коррупционных правонарушений;</w:t>
      </w:r>
    </w:p>
    <w:p w:rsidR="00D46942" w:rsidRDefault="00D46942">
      <w:bookmarkStart w:id="17" w:name="sub_1107"/>
      <w:bookmarkEnd w:id="16"/>
      <w:r>
        <w:t xml:space="preserve">ж) соблюдать установленные федеральными законами ограничения и запреты, исполнять должностные обязанности, связанные с трудовой деятельностью в </w:t>
      </w:r>
      <w:r w:rsidR="00B12DC0">
        <w:t>организации</w:t>
      </w:r>
      <w:r>
        <w:t>;</w:t>
      </w:r>
    </w:p>
    <w:p w:rsidR="00D46942" w:rsidRDefault="00D46942">
      <w:bookmarkStart w:id="18" w:name="sub_1108"/>
      <w:bookmarkEnd w:id="17"/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46942" w:rsidRDefault="00D46942">
      <w:bookmarkStart w:id="19" w:name="sub_1109"/>
      <w:bookmarkEnd w:id="18"/>
      <w:r>
        <w:t>и) проявлять корректность и внимательность в обращении с гражданами и должностными лицами;</w:t>
      </w:r>
    </w:p>
    <w:p w:rsidR="00D46942" w:rsidRDefault="00D46942">
      <w:bookmarkStart w:id="20" w:name="sub_1110"/>
      <w:bookmarkEnd w:id="19"/>
      <w:r>
        <w:t>к) проявлять терпимость и уважение к обычаям и традициям народов России и других государств, 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46942" w:rsidRDefault="00D46942">
      <w:bookmarkStart w:id="21" w:name="sub_1111"/>
      <w:bookmarkEnd w:id="20"/>
      <w:r>
        <w:t xml:space="preserve">л)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12DC0">
        <w:t>организации</w:t>
      </w:r>
      <w:r w:rsidR="004B7362">
        <w:t>;</w:t>
      </w:r>
    </w:p>
    <w:p w:rsidR="00D46942" w:rsidRDefault="00D46942">
      <w:bookmarkStart w:id="22" w:name="sub_1112"/>
      <w:bookmarkEnd w:id="21"/>
      <w: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46942" w:rsidRDefault="00D46942">
      <w:bookmarkStart w:id="23" w:name="sub_1113"/>
      <w:bookmarkEnd w:id="22"/>
      <w:r>
        <w:t xml:space="preserve">н) воздерживаться от публичных высказываний, суждений и оценок в отношении деятельности </w:t>
      </w:r>
      <w:r w:rsidR="00B12DC0">
        <w:t>организации</w:t>
      </w:r>
      <w:r>
        <w:t xml:space="preserve">, </w:t>
      </w:r>
      <w:r w:rsidR="004B7362">
        <w:t>ее</w:t>
      </w:r>
      <w:r>
        <w:t xml:space="preserve"> руководителя;</w:t>
      </w:r>
    </w:p>
    <w:p w:rsidR="00D46942" w:rsidRDefault="00D46942">
      <w:bookmarkStart w:id="24" w:name="sub_1114"/>
      <w:bookmarkEnd w:id="23"/>
      <w:r>
        <w:t>о)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46942" w:rsidRDefault="00D46942">
      <w:bookmarkStart w:id="25" w:name="sub_1115"/>
      <w:bookmarkEnd w:id="24"/>
      <w:r>
        <w:t>п)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46942" w:rsidRDefault="004B7362">
      <w:bookmarkStart w:id="26" w:name="sub_1011"/>
      <w:bookmarkEnd w:id="25"/>
      <w:r>
        <w:t>10</w:t>
      </w:r>
      <w:r w:rsidR="00D46942">
        <w:t xml:space="preserve">. Работники обязаны соблюдать </w:t>
      </w:r>
      <w:hyperlink r:id="rId10" w:history="1">
        <w:r w:rsidR="00D46942" w:rsidRPr="00B12DC0">
          <w:rPr>
            <w:rStyle w:val="a4"/>
            <w:b w:val="0"/>
            <w:color w:val="auto"/>
          </w:rPr>
          <w:t>Конституцию</w:t>
        </w:r>
      </w:hyperlink>
      <w:r w:rsidR="00D46942" w:rsidRPr="00B12DC0">
        <w:rPr>
          <w:b/>
        </w:rPr>
        <w:t xml:space="preserve"> </w:t>
      </w:r>
      <w:r w:rsidR="00D46942">
        <w:t>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46942" w:rsidRDefault="004B7362">
      <w:bookmarkStart w:id="27" w:name="sub_1012"/>
      <w:bookmarkEnd w:id="26"/>
      <w:r>
        <w:t>11</w:t>
      </w:r>
      <w:r w:rsidR="00D46942">
        <w:t>. Работники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46942" w:rsidRDefault="004B7362">
      <w:bookmarkStart w:id="28" w:name="sub_1013"/>
      <w:bookmarkEnd w:id="27"/>
      <w:r>
        <w:t>12</w:t>
      </w:r>
      <w:r w:rsidR="00D46942">
        <w:t xml:space="preserve">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локальными нормативными актами </w:t>
      </w:r>
      <w:r w:rsidR="00B12DC0">
        <w:t>организации</w:t>
      </w:r>
      <w:r w:rsidR="00D46942">
        <w:t>.</w:t>
      </w:r>
    </w:p>
    <w:p w:rsidR="00D46942" w:rsidRDefault="004B7362">
      <w:bookmarkStart w:id="29" w:name="sub_1014"/>
      <w:bookmarkEnd w:id="28"/>
      <w:r>
        <w:t>13</w:t>
      </w:r>
      <w:r w:rsidR="00D46942">
        <w:t>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29"/>
    <w:p w:rsidR="00D46942" w:rsidRDefault="00D46942">
      <w:r>
        <w:t>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46942" w:rsidRDefault="004B7362">
      <w:bookmarkStart w:id="30" w:name="sub_1015"/>
      <w:r>
        <w:t>14</w:t>
      </w:r>
      <w:r w:rsidR="00D46942">
        <w:t>. Работник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46942" w:rsidRDefault="00D46942">
      <w:bookmarkStart w:id="31" w:name="sub_1016"/>
      <w:bookmarkEnd w:id="30"/>
      <w:r>
        <w:t>1</w:t>
      </w:r>
      <w:r w:rsidR="004B7362">
        <w:t>5</w:t>
      </w:r>
      <w:r>
        <w:t xml:space="preserve">. Работник </w:t>
      </w:r>
      <w:r w:rsidR="00B12DC0">
        <w:t>организации</w:t>
      </w:r>
      <w:r>
        <w:t xml:space="preserve"> обязан уведомлять о получении в связи с исполнением им должностных обязанностей вознаграждения от сторонних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D46942" w:rsidRDefault="004B7362">
      <w:bookmarkStart w:id="32" w:name="sub_1017"/>
      <w:bookmarkEnd w:id="31"/>
      <w:r>
        <w:t>16</w:t>
      </w:r>
      <w:r w:rsidR="00D46942">
        <w:t xml:space="preserve">. Работник </w:t>
      </w:r>
      <w:r w:rsidR="00B12DC0">
        <w:t>организации</w:t>
      </w:r>
      <w:r w:rsidR="00D46942">
        <w:t xml:space="preserve"> может обрабатывать и передавать служебную информацию при соблюдении действующих в </w:t>
      </w:r>
      <w:r w:rsidR="00B12DC0">
        <w:t>организации</w:t>
      </w:r>
      <w:r w:rsidR="00D46942">
        <w:t xml:space="preserve"> норм и требований, принятых в соответствии с законодательством Российской Федерации.</w:t>
      </w:r>
    </w:p>
    <w:p w:rsidR="00D46942" w:rsidRDefault="004B7362">
      <w:bookmarkStart w:id="33" w:name="sub_1018"/>
      <w:bookmarkEnd w:id="32"/>
      <w:r>
        <w:t>17</w:t>
      </w:r>
      <w:r w:rsidR="00D46942">
        <w:t xml:space="preserve">. Работник обязан принимать соответствующие меры по обеспечению безопасности и </w:t>
      </w:r>
      <w:r w:rsidR="00D46942">
        <w:lastRenderedPageBreak/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46942" w:rsidRDefault="004B7362">
      <w:bookmarkStart w:id="34" w:name="sub_1019"/>
      <w:bookmarkEnd w:id="33"/>
      <w:r>
        <w:t>18</w:t>
      </w:r>
      <w:r w:rsidR="00D46942">
        <w:t>. Работник, наделенный организационно-распорядительными полномочиями по отношению к другим работникам, должен:</w:t>
      </w:r>
    </w:p>
    <w:p w:rsidR="00D46942" w:rsidRDefault="00D46942">
      <w:bookmarkStart w:id="35" w:name="sub_1191"/>
      <w:bookmarkEnd w:id="34"/>
      <w:r>
        <w:t>а) принимать меры по предотвращению и урегулированию конфликта интересов;</w:t>
      </w:r>
    </w:p>
    <w:p w:rsidR="00D46942" w:rsidRDefault="00D46942">
      <w:bookmarkStart w:id="36" w:name="sub_1192"/>
      <w:bookmarkEnd w:id="35"/>
      <w:r>
        <w:t>б) принимать меры по предупреждению коррупции;</w:t>
      </w:r>
    </w:p>
    <w:p w:rsidR="00D46942" w:rsidRDefault="00D46942">
      <w:bookmarkStart w:id="37" w:name="sub_1193"/>
      <w:bookmarkEnd w:id="36"/>
      <w:r>
        <w:t xml:space="preserve">в) быть для них образцом профессионализма, безупречной репутации, способствовать формированию в </w:t>
      </w:r>
      <w:r w:rsidR="00B12DC0">
        <w:t>организации</w:t>
      </w:r>
      <w:r>
        <w:t xml:space="preserve"> благоприятного для эффективной работы морально-психологического климата;</w:t>
      </w:r>
    </w:p>
    <w:p w:rsidR="00D46942" w:rsidRDefault="00D46942">
      <w:bookmarkStart w:id="38" w:name="sub_1194"/>
      <w:bookmarkEnd w:id="37"/>
      <w:r>
        <w:t>г)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46942" w:rsidRDefault="00D46942">
      <w:bookmarkStart w:id="39" w:name="sub_1195"/>
      <w:bookmarkEnd w:id="38"/>
      <w:r>
        <w:t>д) нести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профессионального поведения, если он не принял меры по недопущению таких действий или бездействия.</w:t>
      </w:r>
    </w:p>
    <w:p w:rsidR="00D46942" w:rsidRDefault="00D46942" w:rsidP="00027702">
      <w:bookmarkStart w:id="40" w:name="sub_1196"/>
      <w:bookmarkEnd w:id="39"/>
      <w:r>
        <w:t>е) способствовать размещению достоверной информации о</w:t>
      </w:r>
      <w:r w:rsidR="004B7362">
        <w:t>б</w:t>
      </w:r>
      <w:r>
        <w:t xml:space="preserve"> </w:t>
      </w:r>
      <w:r w:rsidR="00B12DC0">
        <w:t>организации</w:t>
      </w:r>
      <w:r>
        <w:t xml:space="preserve"> в сети "Интернет".</w:t>
      </w:r>
      <w:bookmarkEnd w:id="40"/>
    </w:p>
    <w:p w:rsidR="00D46942" w:rsidRDefault="00D46942">
      <w:pPr>
        <w:pStyle w:val="1"/>
      </w:pPr>
      <w:bookmarkStart w:id="41" w:name="sub_1300"/>
      <w:r>
        <w:t>III. Рекомендательные этические правила профессионального поведения Работников</w:t>
      </w:r>
    </w:p>
    <w:p w:rsidR="00D46942" w:rsidRDefault="004B7362">
      <w:bookmarkStart w:id="42" w:name="sub_1020"/>
      <w:bookmarkEnd w:id="41"/>
      <w:r>
        <w:t>19</w:t>
      </w:r>
      <w:r w:rsidR="00D46942">
        <w:t>. В профессиональном поведении Работникам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46942" w:rsidRDefault="004B7362">
      <w:bookmarkStart w:id="43" w:name="sub_1021"/>
      <w:bookmarkEnd w:id="42"/>
      <w:r>
        <w:t>20</w:t>
      </w:r>
      <w:r w:rsidR="00D46942">
        <w:t>. В профессиональном поведении работник воздерживается от:</w:t>
      </w:r>
    </w:p>
    <w:p w:rsidR="00D46942" w:rsidRDefault="00D46942">
      <w:bookmarkStart w:id="44" w:name="sub_1211"/>
      <w:bookmarkEnd w:id="43"/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46942" w:rsidRDefault="00D46942">
      <w:bookmarkStart w:id="45" w:name="sub_1212"/>
      <w:bookmarkEnd w:id="44"/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46942" w:rsidRDefault="00D46942">
      <w:bookmarkStart w:id="46" w:name="sub_1213"/>
      <w:bookmarkEnd w:id="45"/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46942" w:rsidRDefault="00D46942">
      <w:bookmarkStart w:id="47" w:name="sub_1214"/>
      <w:bookmarkEnd w:id="46"/>
      <w:r>
        <w:t>г) курения во время служебных совещаний, бесед, иного служебного общения с гражданами.</w:t>
      </w:r>
    </w:p>
    <w:p w:rsidR="00D46942" w:rsidRDefault="004B7362">
      <w:bookmarkStart w:id="48" w:name="sub_1022"/>
      <w:bookmarkEnd w:id="47"/>
      <w:r>
        <w:t>21</w:t>
      </w:r>
      <w:r w:rsidR="00D46942">
        <w:t>. Работники  призваны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 Работники 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46942" w:rsidRDefault="004B7362">
      <w:bookmarkStart w:id="49" w:name="sub_1023"/>
      <w:bookmarkEnd w:id="48"/>
      <w:r>
        <w:t>22</w:t>
      </w:r>
      <w:r w:rsidR="00D46942">
        <w:t xml:space="preserve">. Внешний вид работника  при исполнении им должностных обязанностей в зависимости от условий трудовой деятельности и формата профессионального мероприятия должен способствовать уважительному отношению граждан к представителю </w:t>
      </w:r>
      <w:r w:rsidR="00B12DC0">
        <w:t>организации</w:t>
      </w:r>
      <w:r w:rsidR="00D46942"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49"/>
    <w:p w:rsidR="00D46942" w:rsidRDefault="00D46942"/>
    <w:p w:rsidR="00D46942" w:rsidRDefault="00D46942">
      <w:pPr>
        <w:pStyle w:val="1"/>
      </w:pPr>
      <w:bookmarkStart w:id="50" w:name="sub_1400"/>
      <w:r>
        <w:t>IV. Ответственность за нарушение положений Кодекса</w:t>
      </w:r>
    </w:p>
    <w:bookmarkEnd w:id="50"/>
    <w:p w:rsidR="00D46942" w:rsidRDefault="00D46942"/>
    <w:p w:rsidR="00D46942" w:rsidRDefault="004B7362">
      <w:bookmarkStart w:id="51" w:name="sub_1024"/>
      <w:r>
        <w:t>23</w:t>
      </w:r>
      <w:r w:rsidR="00D46942">
        <w:t xml:space="preserve">. </w:t>
      </w:r>
      <w:bookmarkEnd w:id="51"/>
      <w:r w:rsidR="00D46942">
        <w:t xml:space="preserve">В случаях, предусмотренных законодательством Российской Федерации в сфере противодействия коррупции, нарушения положений Кодекса, приведшие к нарушениям требований локальных нормативных актов </w:t>
      </w:r>
      <w:r w:rsidR="00B12DC0">
        <w:t>организации</w:t>
      </w:r>
      <w:r w:rsidR="00D46942">
        <w:t xml:space="preserve"> по противодействию коррупции, влекут применение к Работнику мер дисциплинарной ответственности.</w:t>
      </w:r>
    </w:p>
    <w:p w:rsidR="00D46942" w:rsidRDefault="00D46942"/>
    <w:sectPr w:rsidR="00D46942" w:rsidSect="00DE2B51">
      <w:headerReference w:type="default" r:id="rId11"/>
      <w:footerReference w:type="default" r:id="rId12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84" w:rsidRDefault="00303C84">
      <w:r>
        <w:separator/>
      </w:r>
    </w:p>
  </w:endnote>
  <w:endnote w:type="continuationSeparator" w:id="1">
    <w:p w:rsidR="00303C84" w:rsidRDefault="0030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46942" w:rsidRPr="00D4694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46942" w:rsidRPr="00D46942" w:rsidRDefault="00D4694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6942" w:rsidRPr="00D46942" w:rsidRDefault="00D4694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6942" w:rsidRPr="00D46942" w:rsidRDefault="00D4694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84" w:rsidRDefault="00303C84">
      <w:r>
        <w:separator/>
      </w:r>
    </w:p>
  </w:footnote>
  <w:footnote w:type="continuationSeparator" w:id="1">
    <w:p w:rsidR="00303C84" w:rsidRDefault="00303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51" w:rsidRDefault="00DE2B51" w:rsidP="00DE2B51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4C"/>
    <w:rsid w:val="00027702"/>
    <w:rsid w:val="0003584B"/>
    <w:rsid w:val="00303C84"/>
    <w:rsid w:val="004B7362"/>
    <w:rsid w:val="005F46B4"/>
    <w:rsid w:val="0064225D"/>
    <w:rsid w:val="006A3EAC"/>
    <w:rsid w:val="007179B7"/>
    <w:rsid w:val="00856C3D"/>
    <w:rsid w:val="008C38CA"/>
    <w:rsid w:val="00B12DC0"/>
    <w:rsid w:val="00BD414C"/>
    <w:rsid w:val="00C944D1"/>
    <w:rsid w:val="00CE3287"/>
    <w:rsid w:val="00D46942"/>
    <w:rsid w:val="00DE2B51"/>
    <w:rsid w:val="00EE4C83"/>
    <w:rsid w:val="00F26256"/>
    <w:rsid w:val="00FC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14C"/>
    <w:rPr>
      <w:rFonts w:ascii="Tahoma" w:hAnsi="Tahoma" w:cs="Times New Roman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BD414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E4C8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E4C83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unhideWhenUsed/>
    <w:rsid w:val="00EE4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/redirect/1212526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/redirect/12164203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ome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/redirect/1216420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11964</CharactersWithSpaces>
  <SharedDoc>false</SharedDoc>
  <HLinks>
    <vt:vector size="36" baseType="variant">
      <vt:variant>
        <vt:i4>3801145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http://home.garant.ru/document/redirect/10103000/0</vt:lpwstr>
      </vt:variant>
      <vt:variant>
        <vt:lpwstr/>
      </vt:variant>
      <vt:variant>
        <vt:i4>4128830</vt:i4>
      </vt:variant>
      <vt:variant>
        <vt:i4>12</vt:i4>
      </vt:variant>
      <vt:variant>
        <vt:i4>0</vt:i4>
      </vt:variant>
      <vt:variant>
        <vt:i4>5</vt:i4>
      </vt:variant>
      <vt:variant>
        <vt:lpwstr>http://home.garant.ru/document/redirect/12164203/0</vt:lpwstr>
      </vt:variant>
      <vt:variant>
        <vt:lpwstr/>
      </vt:variant>
      <vt:variant>
        <vt:i4>3145785</vt:i4>
      </vt:variant>
      <vt:variant>
        <vt:i4>9</vt:i4>
      </vt:variant>
      <vt:variant>
        <vt:i4>0</vt:i4>
      </vt:variant>
      <vt:variant>
        <vt:i4>5</vt:i4>
      </vt:variant>
      <vt:variant>
        <vt:lpwstr>http://home.garant.ru/document/redirect/12125268/0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http://home.garant.ru/document/redirect/12164203/0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2021-04-09T07:01:00Z</cp:lastPrinted>
  <dcterms:created xsi:type="dcterms:W3CDTF">2021-04-09T06:42:00Z</dcterms:created>
  <dcterms:modified xsi:type="dcterms:W3CDTF">2021-04-09T07:01:00Z</dcterms:modified>
</cp:coreProperties>
</file>