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Default="004554F8" w:rsidP="004554F8">
      <w:pPr>
        <w:pStyle w:val="a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</w:t>
      </w:r>
    </w:p>
    <w:p w:rsidR="004554F8" w:rsidRDefault="004554F8" w:rsidP="004554F8">
      <w:pPr>
        <w:pStyle w:val="a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4554F8" w:rsidRDefault="004554F8" w:rsidP="004554F8">
      <w:pPr>
        <w:pStyle w:val="a5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СЕЛЬСКОГО ПОСЕЛЕНИЯ «СЕЛО БУКАНЬ»</w:t>
      </w:r>
    </w:p>
    <w:p w:rsidR="004554F8" w:rsidRDefault="004554F8" w:rsidP="004554F8">
      <w:pPr>
        <w:pStyle w:val="a5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района, Калужской области</w:t>
      </w: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5C3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CC189D" w:rsidP="004554F8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«22 »  июня </w:t>
      </w:r>
      <w:r w:rsidR="004554F8"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2021 г.                                           </w:t>
      </w:r>
      <w:r w:rsidR="00AD47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</w:t>
      </w:r>
      <w:r w:rsidR="0074527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</w:t>
      </w:r>
      <w:r w:rsidR="00AD47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№ 18</w:t>
      </w:r>
    </w:p>
    <w:p w:rsidR="004554F8" w:rsidRPr="009915C3" w:rsidRDefault="004554F8" w:rsidP="004554F8">
      <w:pPr>
        <w:pStyle w:val="ConsPlusTitle"/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создании условий и определении форм участия граждан в обеспечении </w:t>
      </w:r>
    </w:p>
    <w:p w:rsidR="004554F8" w:rsidRPr="009915C3" w:rsidRDefault="004554F8" w:rsidP="004554F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первичных мер пожарной безопасности на территории </w:t>
      </w:r>
    </w:p>
    <w:p w:rsidR="004554F8" w:rsidRPr="009915C3" w:rsidRDefault="00CC189D" w:rsidP="004554F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 «Село Букань»</w:t>
      </w:r>
    </w:p>
    <w:p w:rsidR="00A94777" w:rsidRPr="009915C3" w:rsidRDefault="00A94777" w:rsidP="004554F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C189D" w:rsidRPr="009915C3" w:rsidRDefault="009915C3" w:rsidP="00CC189D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b w:val="0"/>
          <w:lang w:val="ru-RU"/>
        </w:rPr>
        <w:t xml:space="preserve">        </w:t>
      </w:r>
      <w:proofErr w:type="gramStart"/>
      <w:r w:rsidR="004554F8" w:rsidRPr="009915C3">
        <w:rPr>
          <w:b w:val="0"/>
          <w:lang w:val="ru-RU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</w:t>
      </w:r>
      <w:r w:rsidR="004554F8" w:rsidRPr="009915C3">
        <w:rPr>
          <w:sz w:val="28"/>
          <w:szCs w:val="28"/>
          <w:lang w:val="ru-RU"/>
        </w:rPr>
        <w:t xml:space="preserve"> </w:t>
      </w:r>
      <w:r w:rsidR="00CC189D" w:rsidRPr="009915C3">
        <w:rPr>
          <w:sz w:val="28"/>
          <w:szCs w:val="28"/>
          <w:lang w:val="ru-RU"/>
        </w:rPr>
        <w:t xml:space="preserve">  </w:t>
      </w:r>
      <w:r w:rsidR="00CC189D"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сельского поселения «Село Букань»,  </w:t>
      </w:r>
      <w:r w:rsidR="004554F8" w:rsidRPr="009915C3">
        <w:rPr>
          <w:b w:val="0"/>
          <w:sz w:val="28"/>
          <w:szCs w:val="28"/>
          <w:lang w:val="ru-RU"/>
        </w:rPr>
        <w:t xml:space="preserve"> администрация </w:t>
      </w:r>
      <w:r w:rsidR="00CC189D"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 «Село Букань»</w:t>
      </w:r>
      <w:proofErr w:type="gramEnd"/>
    </w:p>
    <w:p w:rsidR="004554F8" w:rsidRPr="009915C3" w:rsidRDefault="004554F8" w:rsidP="004554F8">
      <w:pPr>
        <w:pStyle w:val="ConsPlusNormal"/>
        <w:spacing w:before="300"/>
        <w:ind w:firstLine="708"/>
        <w:jc w:val="both"/>
        <w:rPr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spacing w:before="240"/>
        <w:ind w:firstLine="540"/>
        <w:jc w:val="center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ПОСТАНОВЛЯЕТ:</w:t>
      </w:r>
    </w:p>
    <w:p w:rsidR="004554F8" w:rsidRPr="009915C3" w:rsidRDefault="004554F8" w:rsidP="004554F8">
      <w:pPr>
        <w:pStyle w:val="ConsPlusNormal"/>
        <w:jc w:val="both"/>
        <w:rPr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1. Утвердить Положение о создании условий и определении форм</w:t>
      </w:r>
      <w:r w:rsidRPr="009915C3">
        <w:rPr>
          <w:b/>
          <w:sz w:val="28"/>
          <w:szCs w:val="28"/>
          <w:lang w:val="ru-RU"/>
        </w:rPr>
        <w:t xml:space="preserve"> </w:t>
      </w:r>
      <w:r w:rsidRPr="009915C3">
        <w:rPr>
          <w:sz w:val="28"/>
          <w:szCs w:val="28"/>
          <w:lang w:val="ru-RU"/>
        </w:rPr>
        <w:t xml:space="preserve">участия граждан в обеспечении первичных мер пожарной безопасности на территории </w:t>
      </w:r>
      <w:r w:rsidR="00CC189D" w:rsidRPr="009915C3">
        <w:rPr>
          <w:sz w:val="28"/>
          <w:szCs w:val="28"/>
          <w:lang w:val="ru-RU"/>
        </w:rPr>
        <w:t xml:space="preserve">сельского поселения «Село Букань» </w:t>
      </w:r>
      <w:r w:rsidRPr="009915C3">
        <w:rPr>
          <w:sz w:val="28"/>
          <w:szCs w:val="28"/>
          <w:lang w:val="ru-RU"/>
        </w:rPr>
        <w:t xml:space="preserve"> согласно приложению.</w:t>
      </w:r>
    </w:p>
    <w:p w:rsidR="004554F8" w:rsidRPr="009915C3" w:rsidRDefault="00AD470E" w:rsidP="004554F8">
      <w:pPr>
        <w:pStyle w:val="a3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a4"/>
          <w:color w:val="000000"/>
          <w:lang w:val="ru-RU"/>
        </w:rPr>
      </w:pPr>
      <w:r>
        <w:rPr>
          <w:sz w:val="28"/>
          <w:szCs w:val="28"/>
          <w:lang w:val="ru-RU"/>
        </w:rPr>
        <w:tab/>
        <w:t>2</w:t>
      </w:r>
      <w:r w:rsidR="004554F8" w:rsidRPr="009915C3">
        <w:rPr>
          <w:sz w:val="28"/>
          <w:szCs w:val="28"/>
          <w:lang w:val="ru-RU"/>
        </w:rPr>
        <w:t xml:space="preserve">. Настоящее Постановление вступает в силу после </w:t>
      </w:r>
      <w:r w:rsidR="004554F8" w:rsidRPr="009915C3">
        <w:rPr>
          <w:rStyle w:val="a4"/>
          <w:color w:val="000000"/>
          <w:sz w:val="28"/>
          <w:szCs w:val="28"/>
          <w:lang w:val="ru-RU"/>
        </w:rPr>
        <w:t>его официального опубликования.</w:t>
      </w:r>
    </w:p>
    <w:p w:rsidR="004554F8" w:rsidRPr="009915C3" w:rsidRDefault="00AD470E" w:rsidP="004554F8">
      <w:pPr>
        <w:pStyle w:val="ConsPlusNormal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3</w:t>
      </w:r>
      <w:r w:rsidR="004554F8" w:rsidRPr="009915C3">
        <w:rPr>
          <w:sz w:val="28"/>
          <w:szCs w:val="28"/>
          <w:lang w:val="ru-RU"/>
        </w:rPr>
        <w:t xml:space="preserve">. Контроль за исполнением настоящего </w:t>
      </w:r>
      <w:r w:rsidR="00CC189D" w:rsidRPr="009915C3">
        <w:rPr>
          <w:sz w:val="28"/>
          <w:szCs w:val="28"/>
          <w:lang w:val="ru-RU"/>
        </w:rPr>
        <w:t xml:space="preserve">  оставляю за собой</w:t>
      </w:r>
      <w:proofErr w:type="gramStart"/>
      <w:r w:rsidR="00CC189D" w:rsidRPr="009915C3">
        <w:rPr>
          <w:sz w:val="28"/>
          <w:szCs w:val="28"/>
          <w:lang w:val="ru-RU"/>
        </w:rPr>
        <w:t xml:space="preserve"> .</w:t>
      </w:r>
      <w:proofErr w:type="gramEnd"/>
    </w:p>
    <w:p w:rsidR="004554F8" w:rsidRPr="009915C3" w:rsidRDefault="004554F8" w:rsidP="004554F8">
      <w:pPr>
        <w:pStyle w:val="ConsPlusNormal"/>
        <w:rPr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rPr>
          <w:sz w:val="28"/>
          <w:szCs w:val="28"/>
          <w:lang w:val="ru-RU"/>
        </w:rPr>
      </w:pPr>
    </w:p>
    <w:p w:rsidR="00CC189D" w:rsidRPr="009915C3" w:rsidRDefault="004554F8" w:rsidP="004554F8">
      <w:pPr>
        <w:pStyle w:val="ConsPlusNormal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Глава</w:t>
      </w:r>
      <w:r w:rsidR="00CC189D" w:rsidRPr="009915C3">
        <w:rPr>
          <w:sz w:val="28"/>
          <w:szCs w:val="28"/>
          <w:lang w:val="ru-RU"/>
        </w:rPr>
        <w:t xml:space="preserve">  администрации   </w:t>
      </w:r>
    </w:p>
    <w:p w:rsidR="004554F8" w:rsidRPr="009915C3" w:rsidRDefault="00CC189D" w:rsidP="004554F8">
      <w:pPr>
        <w:pStyle w:val="ConsPlusNormal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 xml:space="preserve"> сельского поселения «Село Букань</w:t>
      </w:r>
      <w:r w:rsidRPr="009915C3">
        <w:rPr>
          <w:b/>
          <w:sz w:val="28"/>
          <w:szCs w:val="28"/>
          <w:lang w:val="ru-RU"/>
        </w:rPr>
        <w:t>»</w:t>
      </w:r>
      <w:r w:rsidR="004554F8" w:rsidRPr="009915C3">
        <w:rPr>
          <w:sz w:val="28"/>
          <w:szCs w:val="28"/>
          <w:lang w:val="ru-RU"/>
        </w:rPr>
        <w:t xml:space="preserve">              </w:t>
      </w:r>
      <w:r w:rsidRPr="009915C3">
        <w:rPr>
          <w:sz w:val="28"/>
          <w:szCs w:val="28"/>
          <w:lang w:val="ru-RU"/>
        </w:rPr>
        <w:t xml:space="preserve">                       Воротнев А.П.</w:t>
      </w:r>
      <w:r w:rsidR="004554F8" w:rsidRPr="009915C3"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4554F8" w:rsidRPr="009915C3" w:rsidRDefault="004554F8" w:rsidP="004554F8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Default="004554F8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5C3" w:rsidRDefault="009915C3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5C3" w:rsidRDefault="009915C3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5C3" w:rsidRDefault="009915C3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5C3" w:rsidRDefault="009915C3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5274" w:rsidRDefault="00745274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5274" w:rsidRDefault="00745274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5C3" w:rsidRPr="009915C3" w:rsidRDefault="009915C3" w:rsidP="004554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189D" w:rsidRPr="009915C3" w:rsidRDefault="00CC189D" w:rsidP="00CC189D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CC189D" w:rsidP="00CC189D">
      <w:pPr>
        <w:pStyle w:val="ConsPlusTitle"/>
        <w:jc w:val="right"/>
        <w:rPr>
          <w:rFonts w:ascii="Times New Roman" w:hAnsi="Times New Roman" w:cs="Times New Roman"/>
          <w:b w:val="0"/>
          <w:lang w:val="ru-RU"/>
        </w:rPr>
      </w:pPr>
      <w:r w:rsidRPr="009915C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4554F8" w:rsidRPr="009915C3">
        <w:rPr>
          <w:rFonts w:ascii="Times New Roman" w:hAnsi="Times New Roman" w:cs="Times New Roman"/>
          <w:b w:val="0"/>
          <w:lang w:val="ru-RU"/>
        </w:rPr>
        <w:t>Утверждено</w:t>
      </w:r>
    </w:p>
    <w:p w:rsidR="004554F8" w:rsidRPr="009915C3" w:rsidRDefault="004554F8" w:rsidP="00CC189D">
      <w:pPr>
        <w:pStyle w:val="ConsPlusTitle"/>
        <w:ind w:left="5664"/>
        <w:jc w:val="right"/>
        <w:rPr>
          <w:rFonts w:ascii="Times New Roman" w:hAnsi="Times New Roman" w:cs="Times New Roman"/>
          <w:b w:val="0"/>
          <w:lang w:val="ru-RU"/>
        </w:rPr>
      </w:pPr>
      <w:r w:rsidRPr="009915C3">
        <w:rPr>
          <w:rFonts w:ascii="Times New Roman" w:hAnsi="Times New Roman" w:cs="Times New Roman"/>
          <w:b w:val="0"/>
          <w:lang w:val="ru-RU"/>
        </w:rPr>
        <w:t>постан</w:t>
      </w:r>
      <w:r w:rsidR="00CC189D" w:rsidRPr="009915C3">
        <w:rPr>
          <w:rFonts w:ascii="Times New Roman" w:hAnsi="Times New Roman" w:cs="Times New Roman"/>
          <w:b w:val="0"/>
          <w:lang w:val="ru-RU"/>
        </w:rPr>
        <w:t xml:space="preserve">овлением администрации  </w:t>
      </w:r>
    </w:p>
    <w:p w:rsidR="00CC189D" w:rsidRPr="009915C3" w:rsidRDefault="00CC189D" w:rsidP="00CC189D">
      <w:pPr>
        <w:pStyle w:val="ConsPlusTitle"/>
        <w:jc w:val="right"/>
        <w:rPr>
          <w:rFonts w:ascii="Times New Roman" w:hAnsi="Times New Roman" w:cs="Times New Roman"/>
          <w:b w:val="0"/>
          <w:lang w:val="ru-RU"/>
        </w:rPr>
      </w:pPr>
      <w:r w:rsidRPr="009915C3">
        <w:rPr>
          <w:rFonts w:ascii="Times New Roman" w:hAnsi="Times New Roman" w:cs="Times New Roman"/>
          <w:b w:val="0"/>
          <w:lang w:val="ru-RU"/>
        </w:rPr>
        <w:t xml:space="preserve">                                                               сельского поселения «Село Букань» </w:t>
      </w:r>
    </w:p>
    <w:p w:rsidR="004554F8" w:rsidRPr="009915C3" w:rsidRDefault="00CC189D" w:rsidP="00CC189D">
      <w:pPr>
        <w:pStyle w:val="ConsPlusTitle"/>
        <w:jc w:val="right"/>
        <w:rPr>
          <w:rFonts w:ascii="Times New Roman" w:hAnsi="Times New Roman" w:cs="Times New Roman"/>
          <w:lang w:val="ru-RU"/>
        </w:rPr>
      </w:pPr>
      <w:r w:rsidRPr="009915C3">
        <w:rPr>
          <w:rFonts w:ascii="Times New Roman" w:hAnsi="Times New Roman" w:cs="Times New Roman"/>
          <w:b w:val="0"/>
          <w:lang w:val="ru-RU"/>
        </w:rPr>
        <w:t>от 22.06.2021г.  №1</w:t>
      </w:r>
      <w:r w:rsidR="00745274">
        <w:rPr>
          <w:rFonts w:ascii="Times New Roman" w:hAnsi="Times New Roman" w:cs="Times New Roman"/>
          <w:b w:val="0"/>
          <w:lang w:val="ru-RU"/>
        </w:rPr>
        <w:t>8</w:t>
      </w: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9915C3">
        <w:rPr>
          <w:rFonts w:ascii="Times New Roman" w:hAnsi="Times New Roman" w:cs="Times New Roman"/>
          <w:lang w:val="ru-RU"/>
        </w:rPr>
        <w:t xml:space="preserve">ПОЛОЖЕНИЕ </w:t>
      </w:r>
    </w:p>
    <w:p w:rsidR="004554F8" w:rsidRPr="009915C3" w:rsidRDefault="004554F8" w:rsidP="004554F8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9915C3">
        <w:rPr>
          <w:rFonts w:ascii="Times New Roman" w:hAnsi="Times New Roman" w:cs="Times New Roman"/>
          <w:lang w:val="ru-RU"/>
        </w:rPr>
        <w:t xml:space="preserve">О СОЗДАНИИ УСЛОВИЙ И ОПРЕДЕЛЕНИИ ФОРМ УЧАСТИЯ ГРАЖДАН В ОБЕСПЕЧЕНИИ ПЕРВИЧНЫХ МЕР ПОЖАРНОЙ </w:t>
      </w:r>
      <w:r w:rsidR="00A94777" w:rsidRPr="009915C3">
        <w:rPr>
          <w:rFonts w:ascii="Times New Roman" w:hAnsi="Times New Roman" w:cs="Times New Roman"/>
          <w:lang w:val="ru-RU"/>
        </w:rPr>
        <w:t xml:space="preserve">  </w:t>
      </w:r>
      <w:r w:rsidRPr="009915C3">
        <w:rPr>
          <w:rFonts w:ascii="Times New Roman" w:hAnsi="Times New Roman" w:cs="Times New Roman"/>
          <w:lang w:val="ru-RU"/>
        </w:rPr>
        <w:t>БЕЗО</w:t>
      </w:r>
      <w:r w:rsidR="00A94777" w:rsidRPr="009915C3">
        <w:rPr>
          <w:rFonts w:ascii="Times New Roman" w:hAnsi="Times New Roman" w:cs="Times New Roman"/>
          <w:lang w:val="ru-RU"/>
        </w:rPr>
        <w:t>ПАСНОСТИ НА ТЕРРИТОРИИ    СЕЛЬСКОГО  ПОСЕЛЕНИЯ  «СЕЛО БУКАНЬ»</w:t>
      </w:r>
    </w:p>
    <w:p w:rsidR="004554F8" w:rsidRPr="009915C3" w:rsidRDefault="004554F8" w:rsidP="004554F8">
      <w:pPr>
        <w:pStyle w:val="ConsPlusNormal"/>
        <w:jc w:val="both"/>
        <w:rPr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ind w:firstLine="540"/>
        <w:jc w:val="center"/>
        <w:rPr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ind w:firstLine="540"/>
        <w:jc w:val="center"/>
        <w:rPr>
          <w:b/>
          <w:sz w:val="28"/>
          <w:szCs w:val="28"/>
          <w:lang w:val="ru-RU"/>
        </w:rPr>
      </w:pPr>
      <w:r w:rsidRPr="009915C3">
        <w:rPr>
          <w:b/>
          <w:sz w:val="28"/>
          <w:szCs w:val="28"/>
          <w:lang w:val="ru-RU"/>
        </w:rPr>
        <w:t>1. Общие положения</w:t>
      </w:r>
    </w:p>
    <w:p w:rsidR="004554F8" w:rsidRPr="009915C3" w:rsidRDefault="004554F8" w:rsidP="004554F8">
      <w:pPr>
        <w:pStyle w:val="ConsPlusNormal"/>
        <w:ind w:firstLine="540"/>
        <w:jc w:val="both"/>
        <w:rPr>
          <w:sz w:val="28"/>
          <w:szCs w:val="28"/>
          <w:lang w:val="ru-RU"/>
        </w:rPr>
      </w:pPr>
    </w:p>
    <w:p w:rsidR="004554F8" w:rsidRPr="009915C3" w:rsidRDefault="004554F8" w:rsidP="00CC189D">
      <w:pPr>
        <w:pStyle w:val="ConsPlusTitle"/>
        <w:rPr>
          <w:sz w:val="28"/>
          <w:szCs w:val="28"/>
          <w:lang w:val="ru-RU"/>
        </w:rPr>
      </w:pPr>
      <w:r w:rsidRPr="009915C3">
        <w:rPr>
          <w:b w:val="0"/>
          <w:lang w:val="ru-RU"/>
        </w:rPr>
        <w:t xml:space="preserve">1.1. </w:t>
      </w:r>
      <w:proofErr w:type="gramStart"/>
      <w:r w:rsidRPr="009915C3">
        <w:rPr>
          <w:b w:val="0"/>
          <w:lang w:val="ru-RU"/>
        </w:rPr>
        <w:t>Настоящее Положение о создании условий и определении форм участия граждан в обеспечении первичных мер пожарной безопасности на территории (наименование муниципального образования)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</w:t>
      </w:r>
      <w:proofErr w:type="gramEnd"/>
      <w:r w:rsidRPr="009915C3">
        <w:rPr>
          <w:b w:val="0"/>
          <w:lang w:val="ru-RU"/>
        </w:rPr>
        <w:t xml:space="preserve"> участия граждан в обеспечении первичных мер пожарной безопасности на территории</w:t>
      </w:r>
      <w:r w:rsidRPr="009915C3">
        <w:rPr>
          <w:lang w:val="ru-RU"/>
        </w:rPr>
        <w:t xml:space="preserve"> </w:t>
      </w:r>
      <w:r w:rsidR="00CC189D" w:rsidRPr="009915C3">
        <w:rPr>
          <w:rFonts w:ascii="Times New Roman" w:hAnsi="Times New Roman" w:cs="Times New Roman"/>
          <w:b w:val="0"/>
          <w:lang w:val="ru-RU"/>
        </w:rPr>
        <w:t xml:space="preserve">сельского поселения «Село Букань» </w:t>
      </w:r>
      <w:r w:rsidRPr="009915C3">
        <w:rPr>
          <w:sz w:val="28"/>
          <w:szCs w:val="28"/>
          <w:lang w:val="ru-RU"/>
        </w:rPr>
        <w:t xml:space="preserve"> </w:t>
      </w:r>
      <w:r w:rsidRPr="009915C3">
        <w:rPr>
          <w:b w:val="0"/>
          <w:lang w:val="ru-RU"/>
        </w:rPr>
        <w:t>админ</w:t>
      </w:r>
      <w:r w:rsidR="00CC189D" w:rsidRPr="009915C3">
        <w:rPr>
          <w:b w:val="0"/>
          <w:lang w:val="ru-RU"/>
        </w:rPr>
        <w:t xml:space="preserve">истрация  </w:t>
      </w:r>
      <w:r w:rsidR="00CC189D" w:rsidRPr="009915C3">
        <w:rPr>
          <w:sz w:val="28"/>
          <w:szCs w:val="28"/>
          <w:lang w:val="ru-RU"/>
        </w:rPr>
        <w:t xml:space="preserve">  </w:t>
      </w:r>
      <w:r w:rsidR="00CC189D" w:rsidRPr="009915C3"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 «Село Букань»</w:t>
      </w:r>
      <w:r w:rsidRPr="009915C3">
        <w:rPr>
          <w:sz w:val="28"/>
          <w:szCs w:val="28"/>
          <w:lang w:val="ru-RU"/>
        </w:rPr>
        <w:t>.</w:t>
      </w:r>
    </w:p>
    <w:p w:rsidR="004554F8" w:rsidRPr="009915C3" w:rsidRDefault="004554F8" w:rsidP="004554F8">
      <w:pPr>
        <w:pStyle w:val="ConsPlusNormal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(наименование муниципального образования), а также формы такого участия.</w:t>
      </w:r>
    </w:p>
    <w:p w:rsidR="004554F8" w:rsidRPr="009915C3" w:rsidRDefault="004554F8" w:rsidP="004554F8">
      <w:pPr>
        <w:pStyle w:val="ConsPlusNormal"/>
        <w:ind w:firstLine="540"/>
        <w:jc w:val="both"/>
        <w:rPr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ind w:firstLine="540"/>
        <w:jc w:val="center"/>
        <w:rPr>
          <w:b/>
          <w:sz w:val="28"/>
          <w:szCs w:val="28"/>
          <w:lang w:val="ru-RU"/>
        </w:rPr>
      </w:pPr>
      <w:r w:rsidRPr="009915C3">
        <w:rPr>
          <w:b/>
          <w:sz w:val="28"/>
          <w:szCs w:val="28"/>
          <w:lang w:val="ru-RU"/>
        </w:rPr>
        <w:t>2. Формы участия граждан в обеспечении первичных мер</w:t>
      </w:r>
    </w:p>
    <w:p w:rsidR="009915C3" w:rsidRDefault="004554F8" w:rsidP="009915C3">
      <w:pPr>
        <w:pStyle w:val="ConsPlusNormal"/>
        <w:ind w:firstLine="539"/>
        <w:jc w:val="center"/>
        <w:rPr>
          <w:b/>
          <w:sz w:val="28"/>
          <w:szCs w:val="28"/>
          <w:lang w:val="ru-RU"/>
        </w:rPr>
      </w:pPr>
      <w:r w:rsidRPr="009915C3">
        <w:rPr>
          <w:b/>
          <w:sz w:val="28"/>
          <w:szCs w:val="28"/>
          <w:lang w:val="ru-RU"/>
        </w:rPr>
        <w:t>пожарной безопасности на территории</w:t>
      </w:r>
      <w:r w:rsidR="009915C3">
        <w:rPr>
          <w:b/>
          <w:sz w:val="28"/>
          <w:szCs w:val="28"/>
          <w:lang w:val="ru-RU"/>
        </w:rPr>
        <w:t xml:space="preserve">  сельского поселения  </w:t>
      </w:r>
    </w:p>
    <w:p w:rsidR="009915C3" w:rsidRPr="009915C3" w:rsidRDefault="009915C3" w:rsidP="009915C3">
      <w:pPr>
        <w:pStyle w:val="ConsPlusNormal"/>
        <w:ind w:firstLine="53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«Село Букань»</w:t>
      </w:r>
    </w:p>
    <w:p w:rsidR="009915C3" w:rsidRPr="009915C3" w:rsidRDefault="009915C3" w:rsidP="009915C3">
      <w:pPr>
        <w:pStyle w:val="ConsPlusNormal"/>
        <w:ind w:firstLine="539"/>
        <w:jc w:val="both"/>
        <w:rPr>
          <w:b/>
          <w:sz w:val="28"/>
          <w:szCs w:val="28"/>
          <w:lang w:val="ru-RU"/>
        </w:rPr>
      </w:pPr>
    </w:p>
    <w:p w:rsidR="009915C3" w:rsidRPr="009915C3" w:rsidRDefault="009915C3" w:rsidP="009915C3">
      <w:pPr>
        <w:pStyle w:val="ConsPlusNormal"/>
        <w:ind w:firstLine="539"/>
        <w:jc w:val="center"/>
        <w:rPr>
          <w:b/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 xml:space="preserve">К формам участия граждан в обеспечении первичных мер пожарной безопасности на территории </w:t>
      </w:r>
      <w:r w:rsidR="00A94777" w:rsidRPr="009915C3">
        <w:rPr>
          <w:sz w:val="28"/>
          <w:szCs w:val="28"/>
          <w:lang w:val="ru-RU"/>
        </w:rPr>
        <w:t>сельского поселения «Село Букань»</w:t>
      </w:r>
      <w:r w:rsidRPr="009915C3">
        <w:rPr>
          <w:sz w:val="28"/>
          <w:szCs w:val="28"/>
          <w:lang w:val="ru-RU"/>
        </w:rPr>
        <w:t xml:space="preserve"> относятся: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соблюдение требований пожарной безопасности;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4554F8" w:rsidRPr="00A94777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A94777">
        <w:rPr>
          <w:sz w:val="28"/>
          <w:szCs w:val="28"/>
          <w:lang w:val="ru-RU"/>
        </w:rPr>
        <w:t xml:space="preserve">выполнение своевременной очистки прилегающей территории в зимний период от снега и льда проездов и подъездов к зданиям, сооружениям </w:t>
      </w:r>
      <w:r w:rsidRPr="00A94777">
        <w:rPr>
          <w:sz w:val="28"/>
          <w:szCs w:val="28"/>
          <w:lang w:val="ru-RU"/>
        </w:rPr>
        <w:lastRenderedPageBreak/>
        <w:t xml:space="preserve">и водоисточникам, </w:t>
      </w:r>
      <w:r w:rsidR="00A94777">
        <w:rPr>
          <w:sz w:val="28"/>
          <w:szCs w:val="28"/>
          <w:lang w:val="ru-RU"/>
        </w:rPr>
        <w:t xml:space="preserve"> </w:t>
      </w:r>
      <w:r w:rsidRPr="00A94777">
        <w:rPr>
          <w:sz w:val="28"/>
          <w:szCs w:val="28"/>
          <w:lang w:val="ru-RU"/>
        </w:rPr>
        <w:t>используемым для целей пожаротушения;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наличии: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незамедлительное уведомление пожарной охраны об обнаружении пожара;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4554F8" w:rsidRPr="009915C3" w:rsidRDefault="004554F8" w:rsidP="004554F8">
      <w:pPr>
        <w:pStyle w:val="ConsPlusNormal"/>
        <w:spacing w:before="120"/>
        <w:ind w:firstLine="708"/>
        <w:jc w:val="both"/>
        <w:rPr>
          <w:sz w:val="28"/>
          <w:szCs w:val="28"/>
          <w:lang w:val="ru-RU"/>
        </w:rPr>
      </w:pPr>
      <w:r w:rsidRPr="009915C3">
        <w:rPr>
          <w:sz w:val="28"/>
          <w:szCs w:val="28"/>
          <w:lang w:val="ru-RU"/>
        </w:rPr>
        <w:t>выполнение предписаний, постановлений и иных законных требований должностных лиц государственного пожарного надзора.</w:t>
      </w:r>
    </w:p>
    <w:p w:rsidR="004554F8" w:rsidRPr="009915C3" w:rsidRDefault="004554F8" w:rsidP="004554F8">
      <w:pPr>
        <w:pStyle w:val="ConsPlusNormal"/>
        <w:ind w:firstLine="708"/>
        <w:jc w:val="both"/>
        <w:rPr>
          <w:sz w:val="28"/>
          <w:szCs w:val="28"/>
          <w:lang w:val="ru-RU"/>
        </w:rPr>
      </w:pPr>
    </w:p>
    <w:p w:rsidR="004554F8" w:rsidRDefault="004554F8" w:rsidP="009915C3">
      <w:pPr>
        <w:pStyle w:val="ConsPlusNormal"/>
        <w:ind w:firstLine="539"/>
        <w:jc w:val="center"/>
        <w:rPr>
          <w:b/>
          <w:sz w:val="28"/>
          <w:szCs w:val="28"/>
          <w:lang w:val="ru-RU"/>
        </w:rPr>
      </w:pPr>
      <w:r w:rsidRPr="009915C3">
        <w:rPr>
          <w:b/>
          <w:sz w:val="28"/>
          <w:szCs w:val="28"/>
          <w:lang w:val="ru-RU"/>
        </w:rPr>
        <w:t xml:space="preserve">3. Меры по созданию условий для участия граждан в обеспечении первичных мер пожарной безопасности на территории </w:t>
      </w:r>
      <w:r w:rsidR="009915C3">
        <w:rPr>
          <w:b/>
          <w:sz w:val="28"/>
          <w:szCs w:val="28"/>
          <w:lang w:val="ru-RU"/>
        </w:rPr>
        <w:t xml:space="preserve">    сельского поселения  «Село Букань»</w:t>
      </w:r>
    </w:p>
    <w:p w:rsidR="009915C3" w:rsidRPr="009915C3" w:rsidRDefault="009915C3" w:rsidP="009915C3">
      <w:pPr>
        <w:pStyle w:val="ConsPlusNormal"/>
        <w:ind w:firstLine="539"/>
        <w:jc w:val="center"/>
        <w:rPr>
          <w:b/>
          <w:sz w:val="28"/>
          <w:szCs w:val="28"/>
          <w:lang w:val="ru-RU"/>
        </w:rPr>
      </w:pPr>
    </w:p>
    <w:p w:rsidR="004554F8" w:rsidRPr="009915C3" w:rsidRDefault="004554F8" w:rsidP="004554F8">
      <w:pPr>
        <w:pStyle w:val="ConsPlusNormal"/>
        <w:ind w:firstLine="539"/>
        <w:jc w:val="both"/>
        <w:rPr>
          <w:sz w:val="28"/>
          <w:szCs w:val="28"/>
          <w:lang w:val="ru-RU"/>
        </w:rPr>
      </w:pPr>
      <w:proofErr w:type="gramStart"/>
      <w:r w:rsidRPr="009915C3">
        <w:rPr>
          <w:sz w:val="28"/>
          <w:szCs w:val="28"/>
          <w:lang w:val="ru-RU"/>
        </w:rPr>
        <w:t xml:space="preserve">В целях привлечения граждан к участию в обеспечении первичных мер пожарной безопасности администрация </w:t>
      </w:r>
      <w:r w:rsidR="00A94777" w:rsidRPr="009915C3">
        <w:rPr>
          <w:sz w:val="28"/>
          <w:szCs w:val="28"/>
          <w:lang w:val="ru-RU"/>
        </w:rPr>
        <w:t>сельского поселения «Село Букань</w:t>
      </w:r>
      <w:r w:rsidR="00A94777" w:rsidRPr="009915C3">
        <w:rPr>
          <w:b/>
          <w:lang w:val="ru-RU"/>
        </w:rPr>
        <w:t xml:space="preserve">» </w:t>
      </w:r>
      <w:r w:rsidRPr="009915C3">
        <w:rPr>
          <w:sz w:val="28"/>
          <w:szCs w:val="28"/>
          <w:lang w:val="ru-RU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  <w:proofErr w:type="gramEnd"/>
    </w:p>
    <w:p w:rsidR="004554F8" w:rsidRPr="009915C3" w:rsidRDefault="004554F8" w:rsidP="004554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4554F8" w:rsidP="004554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54F8" w:rsidRPr="009915C3" w:rsidRDefault="004554F8" w:rsidP="004554F8">
      <w:pPr>
        <w:rPr>
          <w:lang w:val="ru-RU"/>
        </w:rPr>
      </w:pPr>
    </w:p>
    <w:p w:rsidR="00342074" w:rsidRPr="009915C3" w:rsidRDefault="00342074">
      <w:pPr>
        <w:rPr>
          <w:lang w:val="ru-RU"/>
        </w:rPr>
      </w:pPr>
    </w:p>
    <w:sectPr w:rsidR="00342074" w:rsidRPr="009915C3" w:rsidSect="00C4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4F8"/>
    <w:rsid w:val="00342074"/>
    <w:rsid w:val="004554F8"/>
    <w:rsid w:val="004D658B"/>
    <w:rsid w:val="00745274"/>
    <w:rsid w:val="009915C3"/>
    <w:rsid w:val="00A94777"/>
    <w:rsid w:val="00AD470E"/>
    <w:rsid w:val="00BF6E5E"/>
    <w:rsid w:val="00C45CF0"/>
    <w:rsid w:val="00CC189D"/>
    <w:rsid w:val="00D8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C3"/>
  </w:style>
  <w:style w:type="paragraph" w:styleId="1">
    <w:name w:val="heading 1"/>
    <w:basedOn w:val="a"/>
    <w:next w:val="a"/>
    <w:link w:val="10"/>
    <w:uiPriority w:val="9"/>
    <w:qFormat/>
    <w:rsid w:val="009915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554F8"/>
    <w:pPr>
      <w:widowControl w:val="0"/>
      <w:shd w:val="clear" w:color="auto" w:fill="FFFFFF"/>
      <w:spacing w:before="480" w:after="240" w:line="56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4554F8"/>
  </w:style>
  <w:style w:type="paragraph" w:styleId="a5">
    <w:name w:val="No Spacing"/>
    <w:basedOn w:val="a"/>
    <w:uiPriority w:val="1"/>
    <w:qFormat/>
    <w:rsid w:val="009915C3"/>
    <w:pPr>
      <w:spacing w:after="0" w:line="240" w:lineRule="auto"/>
    </w:pPr>
  </w:style>
  <w:style w:type="paragraph" w:customStyle="1" w:styleId="ConsPlusNormal">
    <w:name w:val="ConsPlusNormal"/>
    <w:rsid w:val="00455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5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3"/>
    <w:semiHidden/>
    <w:locked/>
    <w:rsid w:val="004554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915C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915C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5C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15C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15C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15C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915C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15C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15C3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915C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915C3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915C3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915C3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9915C3"/>
    <w:rPr>
      <w:b/>
      <w:bCs/>
    </w:rPr>
  </w:style>
  <w:style w:type="character" w:styleId="ab">
    <w:name w:val="Emphasis"/>
    <w:uiPriority w:val="20"/>
    <w:qFormat/>
    <w:rsid w:val="009915C3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9915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5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15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915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9915C3"/>
    <w:rPr>
      <w:i/>
      <w:iCs/>
    </w:rPr>
  </w:style>
  <w:style w:type="character" w:styleId="af">
    <w:name w:val="Subtle Emphasis"/>
    <w:uiPriority w:val="19"/>
    <w:qFormat/>
    <w:rsid w:val="009915C3"/>
    <w:rPr>
      <w:i/>
      <w:iCs/>
    </w:rPr>
  </w:style>
  <w:style w:type="character" w:styleId="af0">
    <w:name w:val="Intense Emphasis"/>
    <w:uiPriority w:val="21"/>
    <w:qFormat/>
    <w:rsid w:val="009915C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9915C3"/>
    <w:rPr>
      <w:smallCaps/>
    </w:rPr>
  </w:style>
  <w:style w:type="character" w:styleId="af2">
    <w:name w:val="Intense Reference"/>
    <w:uiPriority w:val="32"/>
    <w:qFormat/>
    <w:rsid w:val="009915C3"/>
    <w:rPr>
      <w:b/>
      <w:bCs/>
      <w:smallCaps/>
    </w:rPr>
  </w:style>
  <w:style w:type="character" w:styleId="af3">
    <w:name w:val="Book Title"/>
    <w:basedOn w:val="a0"/>
    <w:uiPriority w:val="33"/>
    <w:qFormat/>
    <w:rsid w:val="009915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915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BCD1-535B-4500-82B6-03C4574A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2021-06-23T12:12:00Z</cp:lastPrinted>
  <dcterms:created xsi:type="dcterms:W3CDTF">2021-06-21T06:08:00Z</dcterms:created>
  <dcterms:modified xsi:type="dcterms:W3CDTF">2021-06-23T12:12:00Z</dcterms:modified>
</cp:coreProperties>
</file>