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40" w:rsidRPr="000C4193" w:rsidRDefault="001D4F77" w:rsidP="000C4193">
      <w:pPr>
        <w:spacing w:after="498" w:line="1" w:lineRule="exact"/>
        <w:ind w:firstLine="851"/>
        <w:rPr>
          <w:rFonts w:ascii="Times New Roman" w:hAnsi="Times New Roman" w:cs="Times New Roman"/>
        </w:rPr>
      </w:pPr>
      <w:r w:rsidRPr="000C4193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449580</wp:posOffset>
            </wp:positionH>
            <wp:positionV relativeFrom="margin">
              <wp:posOffset>0</wp:posOffset>
            </wp:positionV>
            <wp:extent cx="274320" cy="3168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27432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4840" w:rsidRPr="000C4193" w:rsidRDefault="003A4840" w:rsidP="000C4193">
      <w:pPr>
        <w:spacing w:line="1" w:lineRule="exact"/>
        <w:ind w:firstLine="851"/>
        <w:rPr>
          <w:rFonts w:ascii="Times New Roman" w:hAnsi="Times New Roman" w:cs="Times New Roman"/>
        </w:rPr>
        <w:sectPr w:rsidR="003A4840" w:rsidRPr="000C4193" w:rsidSect="000C4193">
          <w:pgSz w:w="12356" w:h="16901"/>
          <w:pgMar w:top="355" w:right="1157" w:bottom="1168" w:left="1560" w:header="0" w:footer="740" w:gutter="0"/>
          <w:pgNumType w:start="1"/>
          <w:cols w:space="720"/>
          <w:noEndnote/>
          <w:docGrid w:linePitch="360"/>
        </w:sectPr>
      </w:pPr>
    </w:p>
    <w:p w:rsidR="003A4840" w:rsidRPr="000C4193" w:rsidRDefault="003A4840" w:rsidP="000C4193">
      <w:pPr>
        <w:spacing w:line="239" w:lineRule="exact"/>
        <w:ind w:firstLine="851"/>
        <w:rPr>
          <w:rFonts w:ascii="Times New Roman" w:hAnsi="Times New Roman" w:cs="Times New Roman"/>
        </w:rPr>
      </w:pPr>
    </w:p>
    <w:p w:rsidR="003A4840" w:rsidRPr="000C4193" w:rsidRDefault="003A4840" w:rsidP="000C4193">
      <w:pPr>
        <w:spacing w:line="1" w:lineRule="exact"/>
        <w:ind w:firstLine="851"/>
        <w:rPr>
          <w:rFonts w:ascii="Times New Roman" w:hAnsi="Times New Roman" w:cs="Times New Roman"/>
        </w:rPr>
        <w:sectPr w:rsidR="003A4840" w:rsidRPr="000C4193" w:rsidSect="000C4193">
          <w:type w:val="continuous"/>
          <w:pgSz w:w="12356" w:h="16901"/>
          <w:pgMar w:top="1192" w:right="1157" w:bottom="485" w:left="1560" w:header="0" w:footer="3" w:gutter="0"/>
          <w:cols w:space="720"/>
          <w:noEndnote/>
          <w:docGrid w:linePitch="360"/>
        </w:sectPr>
      </w:pPr>
    </w:p>
    <w:p w:rsidR="003A4840" w:rsidRPr="000C4193" w:rsidRDefault="001D4F77" w:rsidP="000C4193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r w:rsidRPr="000C4193">
        <w:rPr>
          <w:sz w:val="24"/>
          <w:szCs w:val="24"/>
        </w:rPr>
        <w:lastRenderedPageBreak/>
        <w:t>АДМИНИСТРАЦИЯ</w:t>
      </w:r>
    </w:p>
    <w:p w:rsidR="003A4840" w:rsidRPr="000C4193" w:rsidRDefault="001D4F77" w:rsidP="000C4193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r w:rsidRPr="000C4193">
        <w:rPr>
          <w:sz w:val="24"/>
          <w:szCs w:val="24"/>
        </w:rPr>
        <w:t>сельского поселения «Село Букань»</w:t>
      </w:r>
    </w:p>
    <w:p w:rsidR="003A4840" w:rsidRPr="000C4193" w:rsidRDefault="001D4F77" w:rsidP="000C4193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proofErr w:type="spellStart"/>
      <w:r w:rsidRPr="000C4193">
        <w:rPr>
          <w:sz w:val="24"/>
          <w:szCs w:val="24"/>
        </w:rPr>
        <w:t>Людиновского</w:t>
      </w:r>
      <w:proofErr w:type="spellEnd"/>
      <w:r w:rsidRPr="000C4193">
        <w:rPr>
          <w:sz w:val="24"/>
          <w:szCs w:val="24"/>
        </w:rPr>
        <w:t xml:space="preserve"> района Калужской области</w:t>
      </w:r>
    </w:p>
    <w:p w:rsidR="000C4193" w:rsidRDefault="000C4193" w:rsidP="000C4193">
      <w:pPr>
        <w:pStyle w:val="4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</w:p>
    <w:p w:rsidR="000C4193" w:rsidRDefault="000C4193" w:rsidP="000C4193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</w:p>
    <w:p w:rsidR="003A4840" w:rsidRPr="000C4193" w:rsidRDefault="001D4F77" w:rsidP="000C4193">
      <w:pPr>
        <w:pStyle w:val="40"/>
        <w:shd w:val="clear" w:color="auto" w:fill="auto"/>
        <w:spacing w:after="0" w:line="240" w:lineRule="atLeast"/>
        <w:ind w:left="0" w:firstLine="851"/>
        <w:jc w:val="center"/>
        <w:rPr>
          <w:sz w:val="24"/>
          <w:szCs w:val="24"/>
        </w:rPr>
      </w:pPr>
      <w:r w:rsidRPr="000C4193">
        <w:rPr>
          <w:sz w:val="24"/>
          <w:szCs w:val="24"/>
        </w:rPr>
        <w:t>ПОСТАНОВЛЕНИЕ</w:t>
      </w:r>
    </w:p>
    <w:p w:rsidR="000C4193" w:rsidRDefault="000C4193" w:rsidP="000C4193">
      <w:pPr>
        <w:pStyle w:val="1"/>
        <w:shd w:val="clear" w:color="auto" w:fill="auto"/>
        <w:spacing w:line="295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A4840" w:rsidRPr="000C4193" w:rsidRDefault="001D4F77" w:rsidP="000C4193">
      <w:pPr>
        <w:pStyle w:val="1"/>
        <w:shd w:val="clear" w:color="auto" w:fill="auto"/>
        <w:spacing w:line="295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от 1</w:t>
      </w:r>
      <w:r w:rsidR="000C4193">
        <w:rPr>
          <w:rFonts w:ascii="Times New Roman" w:hAnsi="Times New Roman" w:cs="Times New Roman"/>
          <w:sz w:val="24"/>
          <w:szCs w:val="24"/>
        </w:rPr>
        <w:t>2</w:t>
      </w:r>
      <w:r w:rsidRPr="000C419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0C4193">
        <w:rPr>
          <w:rFonts w:ascii="Times New Roman" w:hAnsi="Times New Roman" w:cs="Times New Roman"/>
          <w:sz w:val="24"/>
          <w:szCs w:val="24"/>
        </w:rPr>
        <w:t xml:space="preserve">1 </w:t>
      </w:r>
      <w:r w:rsidRPr="000C4193">
        <w:rPr>
          <w:rFonts w:ascii="Times New Roman" w:hAnsi="Times New Roman" w:cs="Times New Roman"/>
          <w:sz w:val="24"/>
          <w:szCs w:val="24"/>
        </w:rPr>
        <w:t>г.</w:t>
      </w:r>
      <w:r w:rsidR="000C4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№27</w:t>
      </w:r>
    </w:p>
    <w:p w:rsidR="000C4193" w:rsidRDefault="000C4193" w:rsidP="000C4193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 «Об ут</w:t>
      </w:r>
      <w:r w:rsidR="001D4F77" w:rsidRPr="000C4193">
        <w:rPr>
          <w:sz w:val="24"/>
          <w:szCs w:val="24"/>
        </w:rPr>
        <w:t xml:space="preserve">верждении муниципальной программы </w:t>
      </w:r>
    </w:p>
    <w:p w:rsidR="000C4193" w:rsidRDefault="001D4F77" w:rsidP="000C4193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  <w:r w:rsidRPr="000C4193">
        <w:rPr>
          <w:sz w:val="24"/>
          <w:szCs w:val="24"/>
        </w:rPr>
        <w:t>"Благоустройство территории</w:t>
      </w:r>
    </w:p>
    <w:p w:rsidR="003A4840" w:rsidRDefault="001D4F77" w:rsidP="000C4193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  <w:r w:rsidRPr="000C4193">
        <w:rPr>
          <w:sz w:val="24"/>
          <w:szCs w:val="24"/>
        </w:rPr>
        <w:t xml:space="preserve"> сельского поселения «Село Букань» </w:t>
      </w:r>
      <w:r w:rsidR="000C4193">
        <w:rPr>
          <w:sz w:val="24"/>
          <w:szCs w:val="24"/>
        </w:rPr>
        <w:t>на 2022</w:t>
      </w:r>
      <w:r w:rsidRPr="000C4193">
        <w:rPr>
          <w:sz w:val="24"/>
          <w:szCs w:val="24"/>
        </w:rPr>
        <w:t>-202</w:t>
      </w:r>
      <w:r w:rsidR="000C4193">
        <w:rPr>
          <w:sz w:val="24"/>
          <w:szCs w:val="24"/>
        </w:rPr>
        <w:t>4 г.г.</w:t>
      </w:r>
    </w:p>
    <w:p w:rsidR="000C4193" w:rsidRPr="000C4193" w:rsidRDefault="000C4193" w:rsidP="000C4193">
      <w:pPr>
        <w:pStyle w:val="20"/>
        <w:shd w:val="clear" w:color="auto" w:fill="auto"/>
        <w:spacing w:after="0" w:line="240" w:lineRule="atLeast"/>
        <w:ind w:left="0" w:firstLine="851"/>
        <w:rPr>
          <w:sz w:val="24"/>
          <w:szCs w:val="24"/>
        </w:rPr>
      </w:pPr>
    </w:p>
    <w:p w:rsidR="003A4840" w:rsidRPr="000C4193" w:rsidRDefault="001D4F77" w:rsidP="000C4193">
      <w:pPr>
        <w:pStyle w:val="1"/>
        <w:shd w:val="clear" w:color="auto" w:fill="auto"/>
        <w:spacing w:line="305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193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с Федеральным законом от 06.10.2003 №&gt;131 ФЗ «Об</w:t>
      </w:r>
      <w:r w:rsidRPr="000C4193">
        <w:rPr>
          <w:rFonts w:ascii="Times New Roman" w:hAnsi="Times New Roman" w:cs="Times New Roman"/>
          <w:sz w:val="24"/>
          <w:szCs w:val="24"/>
        </w:rPr>
        <w:t xml:space="preserve"> общих принципах организации местного самоуправления в Российской Федерации», постановлением администрации сельского поселения «Село Букань» «Об утверждении Положения о порядке разработки, утверждения и реализации ведомственных целевых программ, финансируе</w:t>
      </w:r>
      <w:r w:rsidRPr="000C4193">
        <w:rPr>
          <w:rFonts w:ascii="Times New Roman" w:hAnsi="Times New Roman" w:cs="Times New Roman"/>
          <w:sz w:val="24"/>
          <w:szCs w:val="24"/>
        </w:rPr>
        <w:t>мых за счет средств бюджета сельского поселения «Село Букань», в целях совершенствования системы комплексного благоустройства сельского поселения, администрация сельского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 xml:space="preserve"> поселения «Село Букань»</w:t>
      </w:r>
    </w:p>
    <w:p w:rsidR="003A4840" w:rsidRPr="000C4193" w:rsidRDefault="001D4F77" w:rsidP="000C4193">
      <w:pPr>
        <w:pStyle w:val="20"/>
        <w:shd w:val="clear" w:color="auto" w:fill="auto"/>
        <w:spacing w:after="180" w:line="290" w:lineRule="auto"/>
        <w:ind w:left="0" w:firstLine="851"/>
        <w:jc w:val="center"/>
        <w:rPr>
          <w:sz w:val="24"/>
          <w:szCs w:val="24"/>
        </w:rPr>
      </w:pPr>
      <w:r w:rsidRPr="000C4193">
        <w:rPr>
          <w:sz w:val="24"/>
          <w:szCs w:val="24"/>
        </w:rPr>
        <w:t>ПОСТАНОВЛЯЕТ:</w:t>
      </w:r>
    </w:p>
    <w:p w:rsidR="000C4193" w:rsidRDefault="000C4193" w:rsidP="000C419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D4F77" w:rsidRPr="000C4193">
        <w:rPr>
          <w:rFonts w:ascii="Times New Roman" w:hAnsi="Times New Roman" w:cs="Times New Roman"/>
          <w:sz w:val="24"/>
          <w:szCs w:val="24"/>
        </w:rPr>
        <w:t>муниципальн</w:t>
      </w:r>
      <w:r w:rsidRPr="000C4193">
        <w:rPr>
          <w:rFonts w:ascii="Times New Roman" w:hAnsi="Times New Roman" w:cs="Times New Roman"/>
          <w:sz w:val="24"/>
          <w:szCs w:val="24"/>
        </w:rPr>
        <w:t>ую</w:t>
      </w:r>
      <w:r w:rsidR="001D4F77" w:rsidRPr="000C419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0C4193">
        <w:rPr>
          <w:rFonts w:ascii="Times New Roman" w:hAnsi="Times New Roman" w:cs="Times New Roman"/>
          <w:sz w:val="24"/>
          <w:szCs w:val="24"/>
        </w:rPr>
        <w:t>у</w:t>
      </w:r>
      <w:r w:rsidR="001D4F77" w:rsidRPr="000C4193">
        <w:rPr>
          <w:rFonts w:ascii="Times New Roman" w:hAnsi="Times New Roman" w:cs="Times New Roman"/>
          <w:sz w:val="24"/>
          <w:szCs w:val="24"/>
        </w:rPr>
        <w:t xml:space="preserve"> «Благоустройство территории сельского поселения «Село Букань»</w:t>
      </w:r>
      <w:r w:rsidRPr="000C4193">
        <w:rPr>
          <w:rFonts w:ascii="Times New Roman" w:hAnsi="Times New Roman" w:cs="Times New Roman"/>
          <w:sz w:val="24"/>
          <w:szCs w:val="24"/>
        </w:rPr>
        <w:t xml:space="preserve"> </w:t>
      </w:r>
      <w:r w:rsidR="001D4F77" w:rsidRPr="000C4193">
        <w:rPr>
          <w:rFonts w:ascii="Times New Roman" w:hAnsi="Times New Roman" w:cs="Times New Roman"/>
          <w:sz w:val="24"/>
          <w:szCs w:val="24"/>
        </w:rPr>
        <w:t>на 20</w:t>
      </w:r>
      <w:r w:rsidRPr="000C4193">
        <w:rPr>
          <w:rFonts w:ascii="Times New Roman" w:hAnsi="Times New Roman" w:cs="Times New Roman"/>
          <w:sz w:val="24"/>
          <w:szCs w:val="24"/>
        </w:rPr>
        <w:t>22</w:t>
      </w:r>
      <w:r w:rsidR="001D4F77" w:rsidRPr="000C4193">
        <w:rPr>
          <w:rFonts w:ascii="Times New Roman" w:hAnsi="Times New Roman" w:cs="Times New Roman"/>
          <w:sz w:val="24"/>
          <w:szCs w:val="24"/>
        </w:rPr>
        <w:t xml:space="preserve"> - 20</w:t>
      </w:r>
      <w:r w:rsidRPr="000C4193">
        <w:rPr>
          <w:rFonts w:ascii="Times New Roman" w:hAnsi="Times New Roman" w:cs="Times New Roman"/>
          <w:sz w:val="24"/>
          <w:szCs w:val="24"/>
        </w:rPr>
        <w:t>24</w:t>
      </w:r>
      <w:r w:rsidR="001D4F77" w:rsidRPr="000C4193">
        <w:rPr>
          <w:rFonts w:ascii="Times New Roman" w:hAnsi="Times New Roman" w:cs="Times New Roman"/>
          <w:sz w:val="24"/>
          <w:szCs w:val="24"/>
        </w:rPr>
        <w:t xml:space="preserve"> годы»</w:t>
      </w:r>
      <w:r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3A4840" w:rsidRPr="000C4193" w:rsidRDefault="001D4F77" w:rsidP="000C419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 </w:t>
      </w:r>
      <w:r w:rsidRPr="000C4193">
        <w:rPr>
          <w:rFonts w:ascii="Times New Roman" w:hAnsi="Times New Roman" w:cs="Times New Roman"/>
          <w:sz w:val="24"/>
          <w:szCs w:val="24"/>
        </w:rPr>
        <w:t>Настоящее постановление подлежит обнародованию.</w:t>
      </w:r>
    </w:p>
    <w:p w:rsidR="000C4193" w:rsidRDefault="001D4F77" w:rsidP="000C419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0C41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 xml:space="preserve"> исполнением данного пос</w:t>
      </w:r>
      <w:r w:rsidRPr="000C4193">
        <w:rPr>
          <w:rFonts w:ascii="Times New Roman" w:hAnsi="Times New Roman" w:cs="Times New Roman"/>
          <w:sz w:val="24"/>
          <w:szCs w:val="24"/>
        </w:rPr>
        <w:t>тановления оставляю за собой.</w:t>
      </w:r>
    </w:p>
    <w:p w:rsidR="003A4840" w:rsidRDefault="001D4F77" w:rsidP="000C4193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193" w:rsidRPr="000C4193" w:rsidRDefault="000C4193" w:rsidP="000C4193">
      <w:pPr>
        <w:pStyle w:val="1"/>
        <w:shd w:val="clear" w:color="auto" w:fill="auto"/>
        <w:tabs>
          <w:tab w:val="left" w:pos="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4193">
        <w:rPr>
          <w:rFonts w:ascii="Times New Roman" w:hAnsi="Times New Roman" w:cs="Times New Roman"/>
          <w:b/>
          <w:sz w:val="24"/>
          <w:szCs w:val="24"/>
        </w:rPr>
        <w:t>Глава администрации                                                                     А.П.Воротнев</w:t>
      </w:r>
    </w:p>
    <w:p w:rsidR="003A4840" w:rsidRPr="000C4193" w:rsidRDefault="003A4840" w:rsidP="000C4193">
      <w:pPr>
        <w:spacing w:line="360" w:lineRule="auto"/>
        <w:ind w:firstLine="851"/>
        <w:rPr>
          <w:rFonts w:ascii="Times New Roman" w:hAnsi="Times New Roman" w:cs="Times New Roman"/>
          <w:b/>
        </w:rPr>
      </w:pPr>
    </w:p>
    <w:p w:rsidR="000C4193" w:rsidRDefault="000C4193" w:rsidP="000C4193">
      <w:pPr>
        <w:pStyle w:val="1"/>
        <w:shd w:val="clear" w:color="auto" w:fill="auto"/>
        <w:spacing w:after="0" w:line="240" w:lineRule="atLeast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spacing w:after="0" w:line="240" w:lineRule="atLeast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spacing w:after="260" w:line="240" w:lineRule="auto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spacing w:after="260" w:line="240" w:lineRule="auto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4193" w:rsidRDefault="000C4193" w:rsidP="000C4193">
      <w:pPr>
        <w:pStyle w:val="1"/>
        <w:shd w:val="clear" w:color="auto" w:fill="auto"/>
        <w:spacing w:after="260" w:line="240" w:lineRule="auto"/>
        <w:ind w:right="200"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40" w:rsidRPr="000C4193" w:rsidRDefault="001D4F77" w:rsidP="000C4193">
      <w:pPr>
        <w:pStyle w:val="1"/>
        <w:shd w:val="clear" w:color="auto" w:fill="auto"/>
        <w:spacing w:after="0" w:line="240" w:lineRule="atLeast"/>
        <w:ind w:right="198" w:firstLine="851"/>
        <w:jc w:val="right"/>
        <w:rPr>
          <w:rFonts w:ascii="Times New Roman" w:hAnsi="Times New Roman" w:cs="Times New Roman"/>
        </w:rPr>
      </w:pPr>
      <w:r w:rsidRPr="000C4193">
        <w:rPr>
          <w:rFonts w:ascii="Times New Roman" w:hAnsi="Times New Roman" w:cs="Times New Roman"/>
          <w:bCs/>
        </w:rPr>
        <w:lastRenderedPageBreak/>
        <w:t>Приложение к постановлению администрации</w:t>
      </w:r>
    </w:p>
    <w:p w:rsidR="003A4840" w:rsidRPr="000C4193" w:rsidRDefault="001D4F77" w:rsidP="000C4193">
      <w:pPr>
        <w:pStyle w:val="1"/>
        <w:shd w:val="clear" w:color="auto" w:fill="auto"/>
        <w:spacing w:after="0" w:line="240" w:lineRule="atLeast"/>
        <w:ind w:right="198" w:firstLine="851"/>
        <w:jc w:val="right"/>
        <w:rPr>
          <w:rFonts w:ascii="Times New Roman" w:hAnsi="Times New Roman" w:cs="Times New Roman"/>
        </w:rPr>
      </w:pPr>
      <w:r w:rsidRPr="000C4193">
        <w:rPr>
          <w:rFonts w:ascii="Times New Roman" w:hAnsi="Times New Roman" w:cs="Times New Roman"/>
          <w:bCs/>
        </w:rPr>
        <w:t>сельского поселения «Село Букань»</w:t>
      </w:r>
    </w:p>
    <w:p w:rsidR="003A4840" w:rsidRPr="000C4193" w:rsidRDefault="001D4F77" w:rsidP="000C4193">
      <w:pPr>
        <w:pStyle w:val="1"/>
        <w:shd w:val="clear" w:color="auto" w:fill="auto"/>
        <w:spacing w:after="0" w:line="240" w:lineRule="atLeast"/>
        <w:ind w:right="198" w:firstLine="851"/>
        <w:jc w:val="right"/>
        <w:rPr>
          <w:rFonts w:ascii="Times New Roman" w:hAnsi="Times New Roman" w:cs="Times New Roman"/>
        </w:rPr>
      </w:pPr>
      <w:r w:rsidRPr="000C4193">
        <w:rPr>
          <w:rFonts w:ascii="Times New Roman" w:hAnsi="Times New Roman" w:cs="Times New Roman"/>
          <w:bCs/>
        </w:rPr>
        <w:t>от 1</w:t>
      </w:r>
      <w:r w:rsidR="000C4193">
        <w:rPr>
          <w:rFonts w:ascii="Times New Roman" w:hAnsi="Times New Roman" w:cs="Times New Roman"/>
          <w:bCs/>
        </w:rPr>
        <w:t>2</w:t>
      </w:r>
      <w:r w:rsidRPr="000C4193">
        <w:rPr>
          <w:rFonts w:ascii="Times New Roman" w:hAnsi="Times New Roman" w:cs="Times New Roman"/>
          <w:bCs/>
        </w:rPr>
        <w:t>.11.202</w:t>
      </w:r>
      <w:r w:rsidR="000C4193">
        <w:rPr>
          <w:rFonts w:ascii="Times New Roman" w:hAnsi="Times New Roman" w:cs="Times New Roman"/>
          <w:bCs/>
        </w:rPr>
        <w:t xml:space="preserve">1 г. </w:t>
      </w:r>
      <w:r w:rsidRPr="000C4193">
        <w:rPr>
          <w:rFonts w:ascii="Times New Roman" w:hAnsi="Times New Roman" w:cs="Times New Roman"/>
          <w:bCs/>
        </w:rPr>
        <w:t xml:space="preserve"> №27</w:t>
      </w:r>
    </w:p>
    <w:p w:rsidR="000C4193" w:rsidRDefault="000C4193" w:rsidP="000C4193">
      <w:pPr>
        <w:pStyle w:val="1"/>
        <w:shd w:val="clear" w:color="auto" w:fill="auto"/>
        <w:spacing w:after="0" w:line="31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40" w:rsidRPr="000C4193" w:rsidRDefault="001D4F77" w:rsidP="000C4193">
      <w:pPr>
        <w:pStyle w:val="1"/>
        <w:shd w:val="clear" w:color="auto" w:fill="auto"/>
        <w:spacing w:after="0" w:line="31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419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3A4840" w:rsidRPr="000C4193" w:rsidRDefault="001D4F77" w:rsidP="000C4193">
      <w:pPr>
        <w:pStyle w:val="1"/>
        <w:shd w:val="clear" w:color="auto" w:fill="auto"/>
        <w:spacing w:line="31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C4193">
        <w:rPr>
          <w:rFonts w:ascii="Times New Roman" w:hAnsi="Times New Roman" w:cs="Times New Roman"/>
          <w:b/>
          <w:bCs/>
          <w:sz w:val="28"/>
          <w:szCs w:val="28"/>
        </w:rPr>
        <w:t>"Благоустройство территории сельского поселения «Село Букань»</w:t>
      </w:r>
      <w:r w:rsidRPr="000C4193">
        <w:rPr>
          <w:rFonts w:ascii="Times New Roman" w:hAnsi="Times New Roman" w:cs="Times New Roman"/>
          <w:b/>
          <w:bCs/>
          <w:sz w:val="28"/>
          <w:szCs w:val="28"/>
        </w:rPr>
        <w:br/>
        <w:t>на 20</w:t>
      </w:r>
      <w:r w:rsidR="000C4193" w:rsidRPr="000C4193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0C419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0C4193" w:rsidRPr="000C419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4193">
        <w:rPr>
          <w:rFonts w:ascii="Times New Roman" w:hAnsi="Times New Roman" w:cs="Times New Roman"/>
          <w:b/>
          <w:bCs/>
          <w:sz w:val="28"/>
          <w:szCs w:val="28"/>
        </w:rPr>
        <w:t xml:space="preserve"> годы"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3A4840" w:rsidRDefault="001D4F77" w:rsidP="00AE1789">
      <w:pPr>
        <w:pStyle w:val="1"/>
        <w:shd w:val="clear" w:color="auto" w:fill="auto"/>
        <w:spacing w:after="0" w:line="240" w:lineRule="atLeast"/>
        <w:ind w:firstLine="8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C4193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  <w:r w:rsidRPr="000C4193">
        <w:rPr>
          <w:rFonts w:ascii="Times New Roman" w:hAnsi="Times New Roman" w:cs="Times New Roman"/>
          <w:b/>
          <w:bCs/>
          <w:sz w:val="24"/>
          <w:szCs w:val="24"/>
        </w:rPr>
        <w:br/>
        <w:t>"Благоустройство</w:t>
      </w:r>
      <w:r w:rsidRPr="000C4193"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сельского</w:t>
      </w:r>
      <w:r w:rsidRPr="000C4193">
        <w:rPr>
          <w:rFonts w:ascii="Times New Roman" w:hAnsi="Times New Roman" w:cs="Times New Roman"/>
          <w:b/>
          <w:bCs/>
          <w:sz w:val="22"/>
          <w:szCs w:val="22"/>
        </w:rPr>
        <w:t xml:space="preserve"> поселения «Село Букань» на 20</w:t>
      </w:r>
      <w:r w:rsidR="000C4193" w:rsidRPr="000C4193">
        <w:rPr>
          <w:rFonts w:ascii="Times New Roman" w:hAnsi="Times New Roman" w:cs="Times New Roman"/>
          <w:b/>
          <w:bCs/>
          <w:sz w:val="22"/>
          <w:szCs w:val="22"/>
        </w:rPr>
        <w:t>22</w:t>
      </w:r>
      <w:r w:rsidRPr="000C4193">
        <w:rPr>
          <w:rFonts w:ascii="Times New Roman" w:hAnsi="Times New Roman" w:cs="Times New Roman"/>
          <w:b/>
          <w:bCs/>
          <w:sz w:val="22"/>
          <w:szCs w:val="22"/>
        </w:rPr>
        <w:t xml:space="preserve"> - 202</w:t>
      </w:r>
      <w:r w:rsidR="000C4193" w:rsidRPr="000C4193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0C4193">
        <w:rPr>
          <w:rFonts w:ascii="Times New Roman" w:hAnsi="Times New Roman" w:cs="Times New Roman"/>
          <w:b/>
          <w:bCs/>
          <w:sz w:val="22"/>
          <w:szCs w:val="22"/>
        </w:rPr>
        <w:t xml:space="preserve"> годы"</w:t>
      </w:r>
    </w:p>
    <w:p w:rsidR="00AE1789" w:rsidRPr="000C4193" w:rsidRDefault="00AE1789" w:rsidP="00AE1789">
      <w:pPr>
        <w:pStyle w:val="1"/>
        <w:shd w:val="clear" w:color="auto" w:fill="auto"/>
        <w:spacing w:after="0" w:line="240" w:lineRule="atLeast"/>
        <w:ind w:firstLine="851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725"/>
        <w:gridCol w:w="6976"/>
      </w:tblGrid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AE1789">
            <w:pPr>
              <w:pStyle w:val="a5"/>
              <w:shd w:val="clear" w:color="auto" w:fill="auto"/>
              <w:tabs>
                <w:tab w:val="left" w:leader="hyphen" w:pos="413"/>
                <w:tab w:val="left" w:leader="hyphen" w:pos="1128"/>
                <w:tab w:val="left" w:leader="hyphen" w:pos="1814"/>
                <w:tab w:val="left" w:leader="dot" w:pos="2318"/>
              </w:tabs>
              <w:spacing w:after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3A4840" w:rsidRPr="000C4193" w:rsidRDefault="001D4F77" w:rsidP="00AE1789">
            <w:pPr>
              <w:pStyle w:val="a5"/>
              <w:shd w:val="clear" w:color="auto" w:fill="auto"/>
              <w:spacing w:after="0" w:line="24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976" w:type="dxa"/>
            <w:shd w:val="clear" w:color="auto" w:fill="FFFFFF"/>
          </w:tcPr>
          <w:p w:rsidR="003A4840" w:rsidRPr="000C4193" w:rsidRDefault="001D4F77" w:rsidP="00CF7893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Муниципальная программа "Благоустройство территории сельского поселения «Село Букань» на 20</w:t>
            </w:r>
            <w:r w:rsidR="000C4193"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22 - 2024</w:t>
            </w: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годы"</w:t>
            </w: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(далее - Программа)</w:t>
            </w:r>
          </w:p>
        </w:tc>
      </w:tr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31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Основание для разработки </w:t>
            </w: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976" w:type="dxa"/>
            <w:shd w:val="clear" w:color="auto" w:fill="FFFFFF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Гражданский кодекс Российской Федерации, Бюджетный кодекс Российской Федерации, Федеральный закон от 06.10.2003 </w:t>
            </w:r>
            <w:r w:rsidRPr="000C4193">
              <w:rPr>
                <w:rFonts w:ascii="Times New Roman" w:hAnsi="Times New Roman" w:cs="Times New Roman"/>
                <w:bCs/>
                <w:sz w:val="22"/>
                <w:szCs w:val="22"/>
                <w:lang w:val="en-US" w:eastAsia="en-US" w:bidi="en-US"/>
              </w:rPr>
              <w:t>N</w:t>
            </w:r>
            <w:r w:rsidRPr="000C4193">
              <w:rPr>
                <w:rFonts w:ascii="Times New Roman" w:hAnsi="Times New Roman" w:cs="Times New Roman"/>
                <w:bCs/>
                <w:sz w:val="22"/>
                <w:szCs w:val="22"/>
                <w:lang w:eastAsia="en-US" w:bidi="en-US"/>
              </w:rPr>
              <w:t xml:space="preserve"> </w:t>
            </w: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131-ФЗ «Об общих принципах организации местного самоуправления в Российской Федерации», устав сельского поселения «Село Букань»</w:t>
            </w:r>
          </w:p>
        </w:tc>
      </w:tr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</w:t>
            </w: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азчик Программы</w:t>
            </w:r>
          </w:p>
        </w:tc>
        <w:tc>
          <w:tcPr>
            <w:tcW w:w="6976" w:type="dxa"/>
            <w:shd w:val="clear" w:color="auto" w:fill="FFFFFF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 «Село Букань»</w:t>
            </w:r>
          </w:p>
        </w:tc>
      </w:tr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6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Разработчик</w:t>
            </w:r>
          </w:p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Программы</w:t>
            </w:r>
          </w:p>
        </w:tc>
        <w:tc>
          <w:tcPr>
            <w:tcW w:w="6976" w:type="dxa"/>
            <w:shd w:val="clear" w:color="auto" w:fill="FFFFFF"/>
            <w:vAlign w:val="bottom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 «Село Букань»</w:t>
            </w:r>
          </w:p>
        </w:tc>
      </w:tr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302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 мероприятий Программы</w:t>
            </w:r>
          </w:p>
        </w:tc>
        <w:tc>
          <w:tcPr>
            <w:tcW w:w="6976" w:type="dxa"/>
            <w:shd w:val="clear" w:color="auto" w:fill="FFFFFF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Администрация сельского поселения «Село Букань»</w:t>
            </w:r>
          </w:p>
        </w:tc>
      </w:tr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Соисполнитель</w:t>
            </w:r>
          </w:p>
        </w:tc>
        <w:tc>
          <w:tcPr>
            <w:tcW w:w="6976" w:type="dxa"/>
            <w:shd w:val="clear" w:color="auto" w:fill="FFFFFF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ТСЖ, организации и </w:t>
            </w: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учреждения расположенные на территории сельского поселения</w:t>
            </w:r>
          </w:p>
        </w:tc>
      </w:tr>
      <w:tr w:rsidR="003A4840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3A4840" w:rsidRPr="000C4193" w:rsidRDefault="001D4F77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 Программы</w:t>
            </w:r>
          </w:p>
        </w:tc>
        <w:tc>
          <w:tcPr>
            <w:tcW w:w="6976" w:type="dxa"/>
            <w:shd w:val="clear" w:color="auto" w:fill="FFFFFF"/>
          </w:tcPr>
          <w:p w:rsidR="003A4840" w:rsidRPr="000C4193" w:rsidRDefault="001D4F77" w:rsidP="000C419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совершенствование системы комплексного благоустройства сельского поселения «Село Букань»;</w:t>
            </w:r>
          </w:p>
          <w:p w:rsidR="000C4193" w:rsidRPr="000C4193" w:rsidRDefault="001D4F77" w:rsidP="000C4193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уровня внешнего благоустройства и санитарного</w:t>
            </w:r>
            <w:r w:rsidR="000C4193">
              <w:t xml:space="preserve"> </w:t>
            </w:r>
            <w:r w:rsidR="000C4193"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содержания населенных пунктов сельского поселения «Село Букань»;</w:t>
            </w:r>
          </w:p>
          <w:p w:rsidR="000C4193" w:rsidRPr="000C4193" w:rsidRDefault="000C4193" w:rsidP="000C4193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совершенствование </w:t>
            </w:r>
            <w:proofErr w:type="gramStart"/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эстетического вида</w:t>
            </w:r>
            <w:proofErr w:type="gramEnd"/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сельского поселения «Село Букань»;</w:t>
            </w:r>
          </w:p>
          <w:p w:rsidR="000C4193" w:rsidRPr="000C4193" w:rsidRDefault="000C4193" w:rsidP="000C4193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гармоничной архитектурно-ландшафтной среды;</w:t>
            </w:r>
          </w:p>
          <w:p w:rsidR="000C4193" w:rsidRPr="000C4193" w:rsidRDefault="000C4193" w:rsidP="000C4193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0C4193" w:rsidRPr="000C4193" w:rsidRDefault="000C4193" w:rsidP="000C4193">
            <w:pPr>
              <w:pStyle w:val="a5"/>
              <w:numPr>
                <w:ilvl w:val="0"/>
                <w:numId w:val="2"/>
              </w:numPr>
              <w:tabs>
                <w:tab w:val="left" w:pos="125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3A4840" w:rsidRPr="000C4193" w:rsidRDefault="000C4193" w:rsidP="000C419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C4193">
              <w:rPr>
                <w:rFonts w:ascii="Times New Roman" w:hAnsi="Times New Roman" w:cs="Times New Roman"/>
                <w:bCs/>
                <w:sz w:val="22"/>
                <w:szCs w:val="22"/>
              </w:rPr>
              <w:t>повышение общего уровня благоустройства поселения.</w:t>
            </w:r>
          </w:p>
        </w:tc>
      </w:tr>
      <w:tr w:rsidR="00AE1789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AE1789" w:rsidRPr="000C4193" w:rsidRDefault="00AE1789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Задачи программы</w:t>
            </w:r>
          </w:p>
        </w:tc>
        <w:tc>
          <w:tcPr>
            <w:tcW w:w="6976" w:type="dxa"/>
            <w:shd w:val="clear" w:color="auto" w:fill="FFFFFF"/>
          </w:tcPr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tabs>
                <w:tab w:val="left" w:pos="452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приведение в качественное состояние элементов благоустройства;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привлечение жителей к участию в решении проблем благоустройства;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восстановление и реконструкция уличного освещения путем установки светильников в населенных пунктах;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tabs>
                <w:tab w:val="left" w:pos="452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tabs>
                <w:tab w:val="left" w:pos="452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оздоровление санитарной экологической обстановки в местах 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нкционированного размещения ТБО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tabs>
                <w:tab w:val="left" w:pos="457"/>
              </w:tabs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привлечение жителей к участию в решении проблем благоустройства</w:t>
            </w:r>
          </w:p>
        </w:tc>
      </w:tr>
      <w:tr w:rsidR="00AE1789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AE1789" w:rsidRDefault="00AE1789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6976" w:type="dxa"/>
            <w:shd w:val="clear" w:color="auto" w:fill="FFFFFF"/>
          </w:tcPr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- уличное освещение, содержание объектов уличного освещения;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- ликвидация стихийных свалок;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- устройство, содержание детских и спортивных площадок, пешеходных дорожек, площадки для отдыха, летней сцены</w:t>
            </w:r>
          </w:p>
          <w:p w:rsid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прочее благоустройство территории поселения</w:t>
            </w:r>
          </w:p>
        </w:tc>
      </w:tr>
      <w:tr w:rsidR="00AE1789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AE1789" w:rsidRDefault="00AE1789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Сроки и этапы реализации Программы</w:t>
            </w:r>
          </w:p>
        </w:tc>
        <w:tc>
          <w:tcPr>
            <w:tcW w:w="6976" w:type="dxa"/>
            <w:shd w:val="clear" w:color="auto" w:fill="FFFFFF"/>
          </w:tcPr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 – 2024 гг.</w:t>
            </w:r>
          </w:p>
        </w:tc>
      </w:tr>
      <w:tr w:rsidR="00AE1789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AE1789" w:rsidRDefault="00AE1789" w:rsidP="000C41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976" w:type="dxa"/>
            <w:shd w:val="clear" w:color="auto" w:fill="FFFFFF"/>
          </w:tcPr>
          <w:p w:rsid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Общий объем финансирования Программы составляет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2022 – 2024 гг.:</w:t>
            </w:r>
          </w:p>
          <w:p w:rsid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E1789" w:rsidRPr="000C4193" w:rsidTr="00AE1789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725" w:type="dxa"/>
            <w:shd w:val="clear" w:color="auto" w:fill="C6D9F1" w:themeFill="text2" w:themeFillTint="33"/>
            <w:vAlign w:val="center"/>
          </w:tcPr>
          <w:p w:rsidR="00AE1789" w:rsidRDefault="00AE1789" w:rsidP="00AE1789">
            <w:pPr>
              <w:pStyle w:val="a5"/>
              <w:shd w:val="clear" w:color="auto" w:fill="C6D9F1" w:themeFill="text2" w:themeFillTint="33"/>
              <w:spacing w:after="0"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C6D9F1" w:themeFill="text2" w:themeFillTint="33"/>
              </w:rPr>
              <w:t>Ожидаемые конечные</w:t>
            </w:r>
            <w:r w:rsidRPr="00AE1789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C6D9F1" w:themeFill="text2" w:themeFillTint="33"/>
              </w:rPr>
              <w:t xml:space="preserve"> </w:t>
            </w:r>
            <w:r w:rsidRPr="00AE1789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C6D9F1" w:themeFill="text2" w:themeFillTint="33"/>
              </w:rPr>
              <w:t>результаты реализаци</w:t>
            </w:r>
            <w:r w:rsidRPr="00AE178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</w:t>
            </w:r>
          </w:p>
        </w:tc>
        <w:tc>
          <w:tcPr>
            <w:tcW w:w="6976" w:type="dxa"/>
            <w:shd w:val="clear" w:color="auto" w:fill="FFFFFF"/>
          </w:tcPr>
          <w:p w:rsidR="00AE1789" w:rsidRPr="00AE1789" w:rsidRDefault="00AE1789" w:rsidP="00AE1789">
            <w:pPr>
              <w:pStyle w:val="1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создание комфортных условий для работы и отдыха жителей поселения;</w:t>
            </w:r>
          </w:p>
          <w:p w:rsidR="00AE1789" w:rsidRPr="00AE1789" w:rsidRDefault="00AE1789" w:rsidP="00AE1789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улучшение благоустроенности территории сельского поселения Село Букань»;</w:t>
            </w:r>
          </w:p>
          <w:p w:rsidR="00AE1789" w:rsidRPr="00AE1789" w:rsidRDefault="00AE1789" w:rsidP="00AE1789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привитие жителям муниципального образования любви и уважения к своему поселку, к соблюдению чистоты и порядка на территории сельского поселения «Село Букань»;</w:t>
            </w:r>
          </w:p>
          <w:p w:rsidR="00AE1789" w:rsidRPr="00AE1789" w:rsidRDefault="00AE1789" w:rsidP="00AE1789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E1789" w:rsidRPr="00AE1789" w:rsidRDefault="00AE1789" w:rsidP="00AE1789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- совершенствование эстетического состояния территории;</w:t>
            </w:r>
          </w:p>
          <w:p w:rsidR="00AE1789" w:rsidRPr="00AE1789" w:rsidRDefault="00AE1789" w:rsidP="00AE1789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увеличение площади благоустроенных зелёных насаждений в поселении;</w:t>
            </w:r>
          </w:p>
          <w:p w:rsidR="00AE1789" w:rsidRPr="00AE1789" w:rsidRDefault="00AE1789" w:rsidP="00AE1789">
            <w:pPr>
              <w:pStyle w:val="1"/>
              <w:spacing w:after="0" w:line="24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AE1789">
              <w:rPr>
                <w:rFonts w:ascii="Times New Roman" w:hAnsi="Times New Roman" w:cs="Times New Roman"/>
                <w:sz w:val="22"/>
                <w:szCs w:val="22"/>
              </w:rPr>
              <w:t>улучшение внешнего вида муниципального образования, повышение комфортности</w:t>
            </w:r>
          </w:p>
          <w:p w:rsidR="00AE1789" w:rsidRPr="00AE1789" w:rsidRDefault="00AE1789" w:rsidP="00AE1789">
            <w:pPr>
              <w:pStyle w:val="1"/>
              <w:shd w:val="clear" w:color="auto" w:fill="auto"/>
              <w:spacing w:after="0" w:line="240" w:lineRule="atLeast"/>
              <w:ind w:firstLine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40" w:rsidRPr="000C4193" w:rsidRDefault="003A4840" w:rsidP="00AE1789">
      <w:pPr>
        <w:spacing w:line="1" w:lineRule="exact"/>
        <w:rPr>
          <w:rFonts w:ascii="Times New Roman" w:hAnsi="Times New Roman" w:cs="Times New Roman"/>
        </w:rPr>
      </w:pPr>
    </w:p>
    <w:p w:rsidR="00AE1789" w:rsidRDefault="00AE1789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2"/>
      <w:bookmarkStart w:id="1" w:name="bookmark3"/>
    </w:p>
    <w:p w:rsidR="003A4840" w:rsidRPr="000C4193" w:rsidRDefault="001D4F77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Раздел 1. Общая характеристика сферы реализации муниципальной программы.</w:t>
      </w:r>
      <w:bookmarkEnd w:id="0"/>
      <w:bookmarkEnd w:id="1"/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Природно-климатические условия сельского поселения «Село Букань», его географическое положение и рельеф создают относительно благоприятные предпосылки для проведения работ </w:t>
      </w:r>
      <w:r w:rsidRPr="000C4193">
        <w:rPr>
          <w:rFonts w:ascii="Times New Roman" w:hAnsi="Times New Roman" w:cs="Times New Roman"/>
          <w:sz w:val="24"/>
          <w:szCs w:val="24"/>
        </w:rPr>
        <w:t>по благоустройству территорий, развитию инженерной инфраструктуры населенных пунктов.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Рост экономической активности и уровень комфортного проживания в сельском поселении в значительной степени зависит от состояния внешнего благоустройства дворовых территор</w:t>
      </w:r>
      <w:r w:rsidRPr="000C4193">
        <w:rPr>
          <w:rFonts w:ascii="Times New Roman" w:hAnsi="Times New Roman" w:cs="Times New Roman"/>
          <w:sz w:val="24"/>
          <w:szCs w:val="24"/>
        </w:rPr>
        <w:t>ий. Данная работа имеет комплексный характер и является объектом особой заботы администрации сельского поселения для создания благоприятных условий и жизнедеятельности населения.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Для решения вопросов благоустройства требуется участие и взаимодействие орган</w:t>
      </w:r>
      <w:r w:rsidRPr="000C4193">
        <w:rPr>
          <w:rFonts w:ascii="Times New Roman" w:hAnsi="Times New Roman" w:cs="Times New Roman"/>
          <w:sz w:val="24"/>
          <w:szCs w:val="24"/>
        </w:rPr>
        <w:t xml:space="preserve">ов местного самоуправления с привлечением населения, предприятий и организаций, наличия финансирования с привлечением источников всех уровней, что обусловливает необходимость разработки и применения данной Программы. Несмотря на </w:t>
      </w:r>
      <w:proofErr w:type="gramStart"/>
      <w:r w:rsidRPr="000C4193">
        <w:rPr>
          <w:rFonts w:ascii="Times New Roman" w:hAnsi="Times New Roman" w:cs="Times New Roman"/>
          <w:sz w:val="24"/>
          <w:szCs w:val="24"/>
        </w:rPr>
        <w:t>предпринимаемые меры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>, колич</w:t>
      </w:r>
      <w:r w:rsidRPr="000C4193">
        <w:rPr>
          <w:rFonts w:ascii="Times New Roman" w:hAnsi="Times New Roman" w:cs="Times New Roman"/>
          <w:sz w:val="24"/>
          <w:szCs w:val="24"/>
        </w:rPr>
        <w:t>ество несанкционированных свалок мусора и бытовых отходов меньше не становится, отдельные домовладения не ухожены. 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Комплексно</w:t>
      </w:r>
      <w:r w:rsidRPr="000C4193">
        <w:rPr>
          <w:rFonts w:ascii="Times New Roman" w:hAnsi="Times New Roman" w:cs="Times New Roman"/>
          <w:sz w:val="24"/>
          <w:szCs w:val="24"/>
        </w:rPr>
        <w:t>е решение проблемы окажет положительный эффект на санитарн</w:t>
      </w:r>
      <w:proofErr w:type="gramStart"/>
      <w:r w:rsidRPr="000C41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 xml:space="preserve"> эпидемиологическую обстановку, будет способствовать повышению уровня их комфортного проживания.</w:t>
      </w:r>
    </w:p>
    <w:p w:rsidR="00AE1789" w:rsidRDefault="00AE1789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2" w:name="bookmark4"/>
      <w:bookmarkStart w:id="3" w:name="bookmark5"/>
    </w:p>
    <w:p w:rsidR="003A4840" w:rsidRPr="000C4193" w:rsidRDefault="001D4F77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Раздел 2. Приоритеты муниципальной политики в сфере реализации муниципальной</w:t>
      </w:r>
      <w:r w:rsidR="00AE1789">
        <w:rPr>
          <w:rFonts w:ascii="Times New Roman" w:hAnsi="Times New Roman" w:cs="Times New Roman"/>
          <w:sz w:val="24"/>
          <w:szCs w:val="24"/>
        </w:rPr>
        <w:t xml:space="preserve"> </w:t>
      </w:r>
      <w:r w:rsidRPr="000C4193">
        <w:rPr>
          <w:rFonts w:ascii="Times New Roman" w:hAnsi="Times New Roman" w:cs="Times New Roman"/>
          <w:sz w:val="24"/>
          <w:szCs w:val="24"/>
        </w:rPr>
        <w:t>программы, цели, задач</w:t>
      </w:r>
      <w:r w:rsidRPr="000C4193">
        <w:rPr>
          <w:rFonts w:ascii="Times New Roman" w:hAnsi="Times New Roman" w:cs="Times New Roman"/>
          <w:sz w:val="24"/>
          <w:szCs w:val="24"/>
        </w:rPr>
        <w:t>и, сроки, и этапы реализации муниципальной программы.</w:t>
      </w:r>
      <w:bookmarkEnd w:id="2"/>
      <w:bookmarkEnd w:id="3"/>
    </w:p>
    <w:p w:rsidR="003A4840" w:rsidRPr="000C4193" w:rsidRDefault="001D4F77" w:rsidP="00AE1789">
      <w:pPr>
        <w:pStyle w:val="1"/>
        <w:numPr>
          <w:ilvl w:val="0"/>
          <w:numId w:val="4"/>
        </w:numPr>
        <w:shd w:val="clear" w:color="auto" w:fill="auto"/>
        <w:tabs>
          <w:tab w:val="left" w:pos="100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Анализ существующего положения в комплексном благоустройстве поселения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</w:t>
      </w:r>
      <w:r w:rsidRPr="000C4193">
        <w:rPr>
          <w:rFonts w:ascii="Times New Roman" w:hAnsi="Times New Roman" w:cs="Times New Roman"/>
          <w:sz w:val="24"/>
          <w:szCs w:val="24"/>
        </w:rPr>
        <w:t>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3A4840" w:rsidRPr="000C4193" w:rsidRDefault="001D4F77" w:rsidP="00AE1789">
      <w:pPr>
        <w:pStyle w:val="1"/>
        <w:numPr>
          <w:ilvl w:val="0"/>
          <w:numId w:val="4"/>
        </w:numPr>
        <w:shd w:val="clear" w:color="auto" w:fill="auto"/>
        <w:tabs>
          <w:tab w:val="left" w:pos="1007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Анализ качественного состояния элементов благоустройства поселения.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2.2.1.Озеленение.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lastRenderedPageBreak/>
        <w:t>Существующие участки зеленых насаждений общего пользования и растений нуждаются в постоянном уходе. Администрацией »сельского поселения проводится уход за существующими насаждениями: вырезка поросли, уборка аварийных и старых деревьев, по</w:t>
      </w:r>
      <w:r w:rsidRPr="000C4193">
        <w:rPr>
          <w:rFonts w:ascii="Times New Roman" w:hAnsi="Times New Roman" w:cs="Times New Roman"/>
          <w:sz w:val="24"/>
          <w:szCs w:val="24"/>
        </w:rPr>
        <w:t>садка саженцев, разбивка клумб и другие работы.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Работы по озеленению проводятся силами населения и организациями, расположенными на территории сельского поселения.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озеленения населенных пунктов сельского поселения «Се</w:t>
      </w:r>
      <w:r w:rsidRPr="000C4193">
        <w:rPr>
          <w:rFonts w:ascii="Times New Roman" w:hAnsi="Times New Roman" w:cs="Times New Roman"/>
          <w:sz w:val="24"/>
          <w:szCs w:val="24"/>
        </w:rPr>
        <w:t>ло Букань»: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4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обрезка и уборка аварийных и старых деревьев;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922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приобретение запчастей, расходных материалов и ГСМ для кошения травы; транспортировка земли для цветников на территории населенных пунктов;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ручная уборка территории населенных пунктов сельского </w:t>
      </w:r>
      <w:r w:rsidRPr="000C4193">
        <w:rPr>
          <w:rFonts w:ascii="Times New Roman" w:hAnsi="Times New Roman" w:cs="Times New Roman"/>
          <w:sz w:val="24"/>
          <w:szCs w:val="24"/>
        </w:rPr>
        <w:t>поселения;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- приобретение рассады для цветников, оформление улиц, цветников, газонов в едином стиле на территории населенных пунктов сельского поселения;</w:t>
      </w:r>
    </w:p>
    <w:p w:rsidR="003A4840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-другие расходы, не предусмотренные программой.</w:t>
      </w:r>
    </w:p>
    <w:p w:rsidR="00AE1789" w:rsidRPr="000C4193" w:rsidRDefault="00AE1789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4840" w:rsidRPr="000C4193" w:rsidRDefault="001D4F77" w:rsidP="00AE1789">
      <w:pPr>
        <w:pStyle w:val="1"/>
        <w:numPr>
          <w:ilvl w:val="0"/>
          <w:numId w:val="5"/>
        </w:numPr>
        <w:shd w:val="clear" w:color="auto" w:fill="auto"/>
        <w:tabs>
          <w:tab w:val="left" w:pos="118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Наружное освещение, иллюминация.</w:t>
      </w:r>
    </w:p>
    <w:p w:rsidR="003A4840" w:rsidRPr="000C4193" w:rsidRDefault="001D4F77" w:rsidP="00AE1789">
      <w:pPr>
        <w:pStyle w:val="1"/>
        <w:shd w:val="clear" w:color="auto" w:fill="auto"/>
        <w:tabs>
          <w:tab w:val="left" w:pos="1954"/>
          <w:tab w:val="left" w:pos="3931"/>
          <w:tab w:val="left" w:pos="4949"/>
          <w:tab w:val="left" w:pos="6725"/>
          <w:tab w:val="left" w:pos="82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Территория поселения </w:t>
      </w:r>
      <w:r w:rsidRPr="000C4193">
        <w:rPr>
          <w:rFonts w:ascii="Times New Roman" w:hAnsi="Times New Roman" w:cs="Times New Roman"/>
          <w:sz w:val="24"/>
          <w:szCs w:val="24"/>
        </w:rPr>
        <w:t>недостаточно освещена сетью уличного освещения. Проблема заключается в восстановлении имеющегося освещения, его реконструкции. Мероприятия</w:t>
      </w:r>
      <w:r w:rsidRPr="000C4193">
        <w:rPr>
          <w:rFonts w:ascii="Times New Roman" w:hAnsi="Times New Roman" w:cs="Times New Roman"/>
          <w:sz w:val="24"/>
          <w:szCs w:val="24"/>
        </w:rPr>
        <w:tab/>
        <w:t>необходимые</w:t>
      </w:r>
      <w:r w:rsidRPr="000C4193">
        <w:rPr>
          <w:rFonts w:ascii="Times New Roman" w:hAnsi="Times New Roman" w:cs="Times New Roman"/>
          <w:sz w:val="24"/>
          <w:szCs w:val="24"/>
        </w:rPr>
        <w:tab/>
        <w:t>для</w:t>
      </w:r>
      <w:r w:rsidRPr="000C4193">
        <w:rPr>
          <w:rFonts w:ascii="Times New Roman" w:hAnsi="Times New Roman" w:cs="Times New Roman"/>
          <w:sz w:val="24"/>
          <w:szCs w:val="24"/>
        </w:rPr>
        <w:tab/>
        <w:t>реализации</w:t>
      </w:r>
      <w:r w:rsidRPr="000C4193">
        <w:rPr>
          <w:rFonts w:ascii="Times New Roman" w:hAnsi="Times New Roman" w:cs="Times New Roman"/>
          <w:sz w:val="24"/>
          <w:szCs w:val="24"/>
        </w:rPr>
        <w:tab/>
        <w:t>уличного</w:t>
      </w:r>
      <w:r w:rsidRPr="000C4193">
        <w:rPr>
          <w:rFonts w:ascii="Times New Roman" w:hAnsi="Times New Roman" w:cs="Times New Roman"/>
          <w:sz w:val="24"/>
          <w:szCs w:val="24"/>
        </w:rPr>
        <w:tab/>
        <w:t>освещения: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- оплата за Потребленную электроэнергию;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оплата услуг по ремонту объек</w:t>
      </w:r>
      <w:r w:rsidRPr="000C4193">
        <w:rPr>
          <w:rFonts w:ascii="Times New Roman" w:hAnsi="Times New Roman" w:cs="Times New Roman"/>
          <w:sz w:val="24"/>
          <w:szCs w:val="24"/>
        </w:rPr>
        <w:t>тов уличного освещения;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приобретение электроматериалов;</w:t>
      </w:r>
    </w:p>
    <w:p w:rsidR="003A4840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-другие расходы, не предусмотренные программой.</w:t>
      </w:r>
    </w:p>
    <w:p w:rsidR="00AE1789" w:rsidRPr="000C4193" w:rsidRDefault="00AE1789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A4840" w:rsidRPr="000C4193" w:rsidRDefault="001D4F77" w:rsidP="00AE1789">
      <w:pPr>
        <w:pStyle w:val="1"/>
        <w:numPr>
          <w:ilvl w:val="0"/>
          <w:numId w:val="5"/>
        </w:numPr>
        <w:shd w:val="clear" w:color="auto" w:fill="auto"/>
        <w:tabs>
          <w:tab w:val="left" w:pos="118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Благоустройство территории.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включает в себя озеленение, устройство и ремонт детских игровых площадок, мест отдыха. </w:t>
      </w:r>
      <w:r w:rsidRPr="000C4193">
        <w:rPr>
          <w:rFonts w:ascii="Times New Roman" w:hAnsi="Times New Roman" w:cs="Times New Roman"/>
          <w:sz w:val="24"/>
          <w:szCs w:val="24"/>
        </w:rPr>
        <w:t>Благоустройством занимается администрация муниципального образования, ТСЖ, организации и учреждения, жители сельского поселения. В сложившемся положении необходимо продолжать комплексное благоустройство в поселении.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б</w:t>
      </w:r>
      <w:r w:rsidRPr="000C4193">
        <w:rPr>
          <w:rFonts w:ascii="Times New Roman" w:hAnsi="Times New Roman" w:cs="Times New Roman"/>
          <w:sz w:val="24"/>
          <w:szCs w:val="24"/>
        </w:rPr>
        <w:t>лагоустройства территорий населенных пунктов сельского поселения: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0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приобретение основных сре</w:t>
      </w:r>
      <w:proofErr w:type="gramStart"/>
      <w:r w:rsidRPr="000C419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>я благоустройства территорий населенных пунктов сельского поселения;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приобретение конструкций на детские площадки;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приобретение материалов для детских, спорти</w:t>
      </w:r>
      <w:r w:rsidRPr="000C4193">
        <w:rPr>
          <w:rFonts w:ascii="Times New Roman" w:hAnsi="Times New Roman" w:cs="Times New Roman"/>
          <w:sz w:val="24"/>
          <w:szCs w:val="24"/>
        </w:rPr>
        <w:t>вных площадок, площадки для отдыха, летней сцены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приобретение материалов на проведение мероприятий по благоустройству;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ликвидация стихийных свалок;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7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организация сбора и вывоза крупногабаритного мусора;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-другие расходы, не предусмотренные программой.</w:t>
      </w:r>
    </w:p>
    <w:p w:rsidR="00AE1789" w:rsidRDefault="00AE1789" w:rsidP="00AE1789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2.</w:t>
      </w:r>
      <w:r w:rsidR="00AE1789">
        <w:rPr>
          <w:rFonts w:ascii="Times New Roman" w:hAnsi="Times New Roman" w:cs="Times New Roman"/>
          <w:sz w:val="24"/>
          <w:szCs w:val="24"/>
        </w:rPr>
        <w:t>3</w:t>
      </w:r>
      <w:r w:rsidRPr="000C4193">
        <w:rPr>
          <w:rFonts w:ascii="Times New Roman" w:hAnsi="Times New Roman" w:cs="Times New Roman"/>
          <w:sz w:val="24"/>
          <w:szCs w:val="24"/>
        </w:rPr>
        <w:t xml:space="preserve">. </w:t>
      </w:r>
      <w:r w:rsidRPr="000C4193">
        <w:rPr>
          <w:rFonts w:ascii="Times New Roman" w:hAnsi="Times New Roman" w:cs="Times New Roman"/>
          <w:sz w:val="24"/>
          <w:szCs w:val="24"/>
        </w:rPr>
        <w:t>Привлечение жителей к участию в решении проблем благоустройства поселения.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Одной из проблем благоустройства населенных пунктов является негативное отношение жителей к элементам благоустройства. Вследствие неорганизованного вывоза бытового мусора создаются </w:t>
      </w:r>
      <w:r w:rsidRPr="000C4193">
        <w:rPr>
          <w:rFonts w:ascii="Times New Roman" w:hAnsi="Times New Roman" w:cs="Times New Roman"/>
          <w:sz w:val="24"/>
          <w:szCs w:val="24"/>
        </w:rPr>
        <w:t>несанкционированные свалки. Анализ показывает, что проблема заключается в отсутствии в сельском поселении «Село Букань» контейнерных площадок, а так же в низком уровне культуры поведения жителей населенных пунктов на улицах и во дворах, не бережном отношен</w:t>
      </w:r>
      <w:r w:rsidRPr="000C4193">
        <w:rPr>
          <w:rFonts w:ascii="Times New Roman" w:hAnsi="Times New Roman" w:cs="Times New Roman"/>
          <w:sz w:val="24"/>
          <w:szCs w:val="24"/>
        </w:rPr>
        <w:t>ии к элементам благоустройства.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E1789">
        <w:rPr>
          <w:rFonts w:ascii="Times New Roman" w:hAnsi="Times New Roman" w:cs="Times New Roman"/>
          <w:sz w:val="24"/>
          <w:szCs w:val="24"/>
        </w:rPr>
        <w:t>2019-2021</w:t>
      </w:r>
      <w:r w:rsidRPr="000C4193">
        <w:rPr>
          <w:rFonts w:ascii="Times New Roman" w:hAnsi="Times New Roman" w:cs="Times New Roman"/>
          <w:sz w:val="24"/>
          <w:szCs w:val="24"/>
        </w:rPr>
        <w:t xml:space="preserve"> года и последующих годов необходимо организовать и провести смотры-конкурсы, направленные на благоустройство муниципального образования: «Лучший приусадебный участок», «Самое чистое село», «Двор в котором мы ж</w:t>
      </w:r>
      <w:r w:rsidRPr="000C4193">
        <w:rPr>
          <w:rFonts w:ascii="Times New Roman" w:hAnsi="Times New Roman" w:cs="Times New Roman"/>
          <w:sz w:val="24"/>
          <w:szCs w:val="24"/>
        </w:rPr>
        <w:t xml:space="preserve">ивем», «За </w:t>
      </w:r>
      <w:r w:rsidRPr="000C4193">
        <w:rPr>
          <w:rFonts w:ascii="Times New Roman" w:hAnsi="Times New Roman" w:cs="Times New Roman"/>
          <w:sz w:val="24"/>
          <w:szCs w:val="24"/>
        </w:rPr>
        <w:lastRenderedPageBreak/>
        <w:t>благоустройство общественных территорий» с привлечением предприятий, организаций и учреждений. 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</w:t>
      </w:r>
      <w:r w:rsidRPr="000C4193">
        <w:rPr>
          <w:rFonts w:ascii="Times New Roman" w:hAnsi="Times New Roman" w:cs="Times New Roman"/>
          <w:sz w:val="24"/>
          <w:szCs w:val="24"/>
        </w:rPr>
        <w:t xml:space="preserve"> к участию в работах по благоустройству, санитарному и гигиеническому содержанию прилегающих территорий.</w:t>
      </w:r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Мероприятия необходимые для реализации привлечения жителей к участию в решении проблем благоустройства поселения: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привлечение учащихся МКОУ </w:t>
      </w:r>
      <w:proofErr w:type="spellStart"/>
      <w:r w:rsidRPr="000C4193">
        <w:rPr>
          <w:rFonts w:ascii="Times New Roman" w:hAnsi="Times New Roman" w:cs="Times New Roman"/>
          <w:sz w:val="24"/>
          <w:szCs w:val="24"/>
        </w:rPr>
        <w:t>Букановской</w:t>
      </w:r>
      <w:proofErr w:type="spellEnd"/>
      <w:r w:rsidRPr="000C4193">
        <w:rPr>
          <w:rFonts w:ascii="Times New Roman" w:hAnsi="Times New Roman" w:cs="Times New Roman"/>
          <w:sz w:val="24"/>
          <w:szCs w:val="24"/>
        </w:rPr>
        <w:t xml:space="preserve"> средней школы для участия в проекте «Экология и мы» по направлениям «благоустройство», «экология»;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проведение смотров-конкурсов, направленных на благоустройство муниципального образования: «Лучший приусадебный участок», «Самое чистое село», «Двор в которо</w:t>
      </w:r>
      <w:r w:rsidRPr="000C4193">
        <w:rPr>
          <w:rFonts w:ascii="Times New Roman" w:hAnsi="Times New Roman" w:cs="Times New Roman"/>
          <w:sz w:val="24"/>
          <w:szCs w:val="24"/>
        </w:rPr>
        <w:t xml:space="preserve">м мы живем», </w:t>
      </w:r>
      <w:r w:rsidR="00AE1789">
        <w:rPr>
          <w:rFonts w:ascii="Times New Roman" w:hAnsi="Times New Roman" w:cs="Times New Roman"/>
          <w:sz w:val="24"/>
          <w:szCs w:val="24"/>
        </w:rPr>
        <w:t>«</w:t>
      </w:r>
      <w:r w:rsidRPr="000C4193">
        <w:rPr>
          <w:rFonts w:ascii="Times New Roman" w:hAnsi="Times New Roman" w:cs="Times New Roman"/>
          <w:sz w:val="24"/>
          <w:szCs w:val="24"/>
        </w:rPr>
        <w:t>3а благоустройство общественных территорий» с привлечением предприятий, организаций и учреждений, жителей сельского поселения;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другие расходы, не предусмотренные программой.</w:t>
      </w:r>
    </w:p>
    <w:p w:rsidR="00AE1789" w:rsidRDefault="00AE1789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4" w:name="bookmark6"/>
      <w:bookmarkStart w:id="5" w:name="bookmark7"/>
    </w:p>
    <w:p w:rsidR="003A4840" w:rsidRPr="000C4193" w:rsidRDefault="001D4F77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Раздел 3. Показатели (индикаторы) достижения целей и решения задач,</w:t>
      </w:r>
      <w:r w:rsidRPr="000C4193">
        <w:rPr>
          <w:rFonts w:ascii="Times New Roman" w:hAnsi="Times New Roman" w:cs="Times New Roman"/>
          <w:sz w:val="24"/>
          <w:szCs w:val="24"/>
        </w:rPr>
        <w:t xml:space="preserve"> основные ожидаемые</w:t>
      </w:r>
      <w:r w:rsidR="00AE1789">
        <w:rPr>
          <w:rFonts w:ascii="Times New Roman" w:hAnsi="Times New Roman" w:cs="Times New Roman"/>
          <w:sz w:val="24"/>
          <w:szCs w:val="24"/>
        </w:rPr>
        <w:t xml:space="preserve"> </w:t>
      </w:r>
      <w:r w:rsidRPr="000C4193">
        <w:rPr>
          <w:rFonts w:ascii="Times New Roman" w:hAnsi="Times New Roman" w:cs="Times New Roman"/>
          <w:sz w:val="24"/>
          <w:szCs w:val="24"/>
        </w:rPr>
        <w:t>конечные результаты муниципальной программы.</w:t>
      </w:r>
      <w:bookmarkEnd w:id="4"/>
      <w:bookmarkEnd w:id="5"/>
    </w:p>
    <w:p w:rsidR="003A4840" w:rsidRPr="000C4193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повышение </w:t>
      </w:r>
      <w:proofErr w:type="gramStart"/>
      <w:r w:rsidRPr="000C4193">
        <w:rPr>
          <w:rFonts w:ascii="Times New Roman" w:hAnsi="Times New Roman" w:cs="Times New Roman"/>
          <w:sz w:val="24"/>
          <w:szCs w:val="24"/>
        </w:rPr>
        <w:t>уровня комплексного благоустройства территорий населенных пунктов сельского поселенца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>: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72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совершенствование системы комплексного благоустройства сельског</w:t>
      </w:r>
      <w:r w:rsidRPr="000C4193">
        <w:rPr>
          <w:rFonts w:ascii="Times New Roman" w:hAnsi="Times New Roman" w:cs="Times New Roman"/>
          <w:sz w:val="24"/>
          <w:szCs w:val="24"/>
        </w:rPr>
        <w:t>о поселения;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повышение уровня внешнего благоустройства и санитарного содержания населенных пунктов сельского поселения;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0C4193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создание гармоничной архитектурно-ландшафтной среды;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40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активизации работ по бла</w:t>
      </w:r>
      <w:r w:rsidR="00CF7893">
        <w:rPr>
          <w:rFonts w:ascii="Times New Roman" w:hAnsi="Times New Roman" w:cs="Times New Roman"/>
          <w:sz w:val="24"/>
          <w:szCs w:val="24"/>
        </w:rPr>
        <w:t>го</w:t>
      </w:r>
      <w:r w:rsidRPr="000C4193">
        <w:rPr>
          <w:rFonts w:ascii="Times New Roman" w:hAnsi="Times New Roman" w:cs="Times New Roman"/>
          <w:sz w:val="24"/>
          <w:szCs w:val="24"/>
        </w:rPr>
        <w:t>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0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развитие и поддержка инициатив жителей населенных пунктов по благоустройству санитарной очистке придомовых </w:t>
      </w:r>
      <w:r w:rsidRPr="000C4193">
        <w:rPr>
          <w:rFonts w:ascii="Times New Roman" w:hAnsi="Times New Roman" w:cs="Times New Roman"/>
          <w:sz w:val="24"/>
          <w:szCs w:val="24"/>
        </w:rPr>
        <w:t>территорий;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повышение общего уровня благоустройства поселения;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44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приведение в качественное состояние элементов благоустрой</w:t>
      </w:r>
      <w:r w:rsidRPr="000C4193">
        <w:rPr>
          <w:rFonts w:ascii="Times New Roman" w:hAnsi="Times New Roman" w:cs="Times New Roman"/>
          <w:sz w:val="24"/>
          <w:szCs w:val="24"/>
        </w:rPr>
        <w:t>ства;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7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привлечение жителей к участию в решении проблем благоустройства;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216"/>
        </w:tabs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восстановить и реконструкция уличное освещение, установкой светильников в населенных пунктах;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оздоровление санитарной экологической обстановки в поселении и на свободных территориях, ли</w:t>
      </w:r>
      <w:r w:rsidRPr="000C4193">
        <w:rPr>
          <w:rFonts w:ascii="Times New Roman" w:hAnsi="Times New Roman" w:cs="Times New Roman"/>
          <w:sz w:val="24"/>
          <w:szCs w:val="24"/>
        </w:rPr>
        <w:t>квидация свалок бытового мусора;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оздоровление санитарной экологической обстановки в местах санкционированного размещения ТБО, выполнить зачистки, оградить, обустроить подъездные пути;</w:t>
      </w:r>
    </w:p>
    <w:p w:rsidR="003A4840" w:rsidRPr="000C4193" w:rsidRDefault="001D4F77" w:rsidP="00AE1789">
      <w:pPr>
        <w:pStyle w:val="1"/>
        <w:numPr>
          <w:ilvl w:val="0"/>
          <w:numId w:val="3"/>
        </w:numPr>
        <w:shd w:val="clear" w:color="auto" w:fill="auto"/>
        <w:tabs>
          <w:tab w:val="left" w:pos="739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вовлечение жителей поселения в систему экологического образования через </w:t>
      </w:r>
      <w:r w:rsidRPr="000C4193">
        <w:rPr>
          <w:rFonts w:ascii="Times New Roman" w:hAnsi="Times New Roman" w:cs="Times New Roman"/>
          <w:sz w:val="24"/>
          <w:szCs w:val="24"/>
        </w:rPr>
        <w:t>развитие навыков рационального природопользования, внедрения передовых методов обращения с отходами.</w:t>
      </w:r>
    </w:p>
    <w:p w:rsidR="00AE1789" w:rsidRDefault="00AE1789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6" w:name="bookmark8"/>
      <w:bookmarkStart w:id="7" w:name="bookmark9"/>
    </w:p>
    <w:p w:rsidR="003A4840" w:rsidRPr="000C4193" w:rsidRDefault="001D4F77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Раздел 4. Обобщенная характеристика мероприятий муниципальной программы.</w:t>
      </w:r>
      <w:bookmarkEnd w:id="6"/>
      <w:bookmarkEnd w:id="7"/>
    </w:p>
    <w:p w:rsidR="003A4840" w:rsidRPr="00AE1789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789">
        <w:rPr>
          <w:rFonts w:ascii="Times New Roman" w:hAnsi="Times New Roman" w:cs="Times New Roman"/>
          <w:color w:val="auto"/>
          <w:sz w:val="24"/>
          <w:szCs w:val="24"/>
        </w:rPr>
        <w:t>Программа рассчитана на 20</w:t>
      </w:r>
      <w:r w:rsidR="00AE1789" w:rsidRPr="00AE1789">
        <w:rPr>
          <w:rFonts w:ascii="Times New Roman" w:hAnsi="Times New Roman" w:cs="Times New Roman"/>
          <w:color w:val="auto"/>
          <w:sz w:val="24"/>
          <w:szCs w:val="24"/>
        </w:rPr>
        <w:t>22</w:t>
      </w:r>
      <w:r w:rsidRPr="00AE1789">
        <w:rPr>
          <w:rFonts w:ascii="Times New Roman" w:hAnsi="Times New Roman" w:cs="Times New Roman"/>
          <w:color w:val="auto"/>
          <w:sz w:val="24"/>
          <w:szCs w:val="24"/>
        </w:rPr>
        <w:t>-202</w:t>
      </w:r>
      <w:r w:rsidR="00AE1789" w:rsidRPr="00AE178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AE1789">
        <w:rPr>
          <w:rFonts w:ascii="Times New Roman" w:hAnsi="Times New Roman" w:cs="Times New Roman"/>
          <w:color w:val="auto"/>
          <w:sz w:val="24"/>
          <w:szCs w:val="24"/>
        </w:rPr>
        <w:t xml:space="preserve"> годы.</w:t>
      </w:r>
    </w:p>
    <w:p w:rsidR="003A4840" w:rsidRPr="00AE1789" w:rsidRDefault="001D4F77" w:rsidP="00AE1789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789">
        <w:rPr>
          <w:rFonts w:ascii="Times New Roman" w:hAnsi="Times New Roman" w:cs="Times New Roman"/>
          <w:color w:val="auto"/>
          <w:sz w:val="24"/>
          <w:szCs w:val="24"/>
        </w:rPr>
        <w:t xml:space="preserve">Основой Программы является следующая </w:t>
      </w:r>
      <w:r w:rsidRPr="00AE1789">
        <w:rPr>
          <w:rFonts w:ascii="Times New Roman" w:hAnsi="Times New Roman" w:cs="Times New Roman"/>
          <w:color w:val="auto"/>
          <w:sz w:val="24"/>
          <w:szCs w:val="24"/>
        </w:rPr>
        <w:t>система взаимоувязанных мероприятий, согласованных по ресурсам, исполнителям и срокам осуществления:</w:t>
      </w:r>
    </w:p>
    <w:p w:rsidR="003A4840" w:rsidRPr="00AE1789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789">
        <w:rPr>
          <w:rFonts w:ascii="Times New Roman" w:hAnsi="Times New Roman" w:cs="Times New Roman"/>
          <w:color w:val="auto"/>
          <w:sz w:val="24"/>
          <w:szCs w:val="24"/>
        </w:rPr>
        <w:t>Мероприятия по совершенствованию систем освещения сельского поселения.</w:t>
      </w:r>
    </w:p>
    <w:p w:rsidR="003A4840" w:rsidRPr="00AE1789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789">
        <w:rPr>
          <w:rFonts w:ascii="Times New Roman" w:hAnsi="Times New Roman" w:cs="Times New Roman"/>
          <w:color w:val="auto"/>
          <w:sz w:val="24"/>
          <w:szCs w:val="24"/>
        </w:rPr>
        <w:t>Мероприятия по ликвидации самопроизвольных свалок.</w:t>
      </w:r>
    </w:p>
    <w:p w:rsidR="003A4840" w:rsidRPr="00AE1789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E178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Мероприятия по благоустройству мест санкционированного размещения твердых бытовых отходов в сельском поселении. Предусматривается комплекс работ по приведению в </w:t>
      </w:r>
      <w:r w:rsidRPr="00AE1789">
        <w:rPr>
          <w:rFonts w:ascii="Times New Roman" w:hAnsi="Times New Roman" w:cs="Times New Roman"/>
          <w:color w:val="auto"/>
          <w:sz w:val="24"/>
          <w:szCs w:val="24"/>
        </w:rPr>
        <w:t xml:space="preserve">нормативное состояние мест </w:t>
      </w:r>
      <w:r w:rsidRPr="00AE1789">
        <w:rPr>
          <w:rFonts w:ascii="Times New Roman" w:hAnsi="Times New Roman" w:cs="Times New Roman"/>
          <w:color w:val="auto"/>
          <w:sz w:val="24"/>
          <w:szCs w:val="24"/>
        </w:rPr>
        <w:t>размещения твердых бытовых отходов.</w:t>
      </w:r>
    </w:p>
    <w:p w:rsidR="003A4840" w:rsidRPr="000C4193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Организация сбора и вывоза крупн</w:t>
      </w:r>
      <w:r w:rsidRPr="000C4193">
        <w:rPr>
          <w:rFonts w:ascii="Times New Roman" w:hAnsi="Times New Roman" w:cs="Times New Roman"/>
          <w:sz w:val="24"/>
          <w:szCs w:val="24"/>
        </w:rPr>
        <w:t>огабаритного мусора.</w:t>
      </w:r>
    </w:p>
    <w:p w:rsidR="003A4840" w:rsidRPr="000C4193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Устройство, содержание детских и спортивных площадок.</w:t>
      </w:r>
    </w:p>
    <w:p w:rsidR="003A4840" w:rsidRPr="000C4193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Благоустройство территории поселения. Предусматривается привлечение граждан к работе по благоустройству и санитарной очистке сельского поселения.</w:t>
      </w:r>
    </w:p>
    <w:p w:rsidR="003A4840" w:rsidRPr="000C4193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Привлечение учащихся МКОУ </w:t>
      </w:r>
      <w:proofErr w:type="spellStart"/>
      <w:r w:rsidRPr="000C4193">
        <w:rPr>
          <w:rFonts w:ascii="Times New Roman" w:hAnsi="Times New Roman" w:cs="Times New Roman"/>
          <w:sz w:val="24"/>
          <w:szCs w:val="24"/>
        </w:rPr>
        <w:t>Букановск</w:t>
      </w:r>
      <w:r w:rsidRPr="000C4193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0C4193">
        <w:rPr>
          <w:rFonts w:ascii="Times New Roman" w:hAnsi="Times New Roman" w:cs="Times New Roman"/>
          <w:sz w:val="24"/>
          <w:szCs w:val="24"/>
        </w:rPr>
        <w:t xml:space="preserve"> средней школы для участия в проекте «Экология и мы» по направлениям «благоустройство», «экология».</w:t>
      </w:r>
    </w:p>
    <w:p w:rsidR="003A4840" w:rsidRDefault="001D4F77" w:rsidP="00AE1789">
      <w:pPr>
        <w:pStyle w:val="1"/>
        <w:numPr>
          <w:ilvl w:val="0"/>
          <w:numId w:val="6"/>
        </w:numPr>
        <w:shd w:val="clear" w:color="auto" w:fill="auto"/>
        <w:tabs>
          <w:tab w:val="left" w:pos="99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Проведение конкурсов на звание «Лучший приусадебный участок», «Самое чистое село», «Двор в котором мы живем», «За благоустройство общественных </w:t>
      </w:r>
      <w:r w:rsidRPr="000C4193">
        <w:rPr>
          <w:rFonts w:ascii="Times New Roman" w:hAnsi="Times New Roman" w:cs="Times New Roman"/>
          <w:sz w:val="24"/>
          <w:szCs w:val="24"/>
        </w:rPr>
        <w:t>территорий». Основной целью проведения данных конкурсов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016BD2" w:rsidRPr="000C4193" w:rsidRDefault="00016BD2" w:rsidP="00016BD2">
      <w:pPr>
        <w:pStyle w:val="1"/>
        <w:shd w:val="clear" w:color="auto" w:fill="auto"/>
        <w:tabs>
          <w:tab w:val="left" w:pos="99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840" w:rsidRDefault="001D4F77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  <w:bookmarkStart w:id="8" w:name="bookmark10"/>
      <w:bookmarkStart w:id="9" w:name="bookmark11"/>
      <w:r w:rsidRPr="000C4193">
        <w:rPr>
          <w:rFonts w:ascii="Times New Roman" w:hAnsi="Times New Roman" w:cs="Times New Roman"/>
          <w:sz w:val="24"/>
          <w:szCs w:val="24"/>
        </w:rPr>
        <w:t>Раздел 5. Обосновани</w:t>
      </w:r>
      <w:r w:rsidRPr="000C4193">
        <w:rPr>
          <w:rFonts w:ascii="Times New Roman" w:hAnsi="Times New Roman" w:cs="Times New Roman"/>
          <w:sz w:val="24"/>
          <w:szCs w:val="24"/>
        </w:rPr>
        <w:t>е объема финансовых ресурсов, необходимых для реализации</w:t>
      </w:r>
      <w:r w:rsidR="00016BD2">
        <w:rPr>
          <w:rFonts w:ascii="Times New Roman" w:hAnsi="Times New Roman" w:cs="Times New Roman"/>
          <w:sz w:val="24"/>
          <w:szCs w:val="24"/>
        </w:rPr>
        <w:t xml:space="preserve"> </w:t>
      </w:r>
      <w:r w:rsidRPr="000C4193">
        <w:rPr>
          <w:rFonts w:ascii="Times New Roman" w:hAnsi="Times New Roman" w:cs="Times New Roman"/>
          <w:sz w:val="24"/>
          <w:szCs w:val="24"/>
        </w:rPr>
        <w:t>муниципальной программы.</w:t>
      </w:r>
      <w:bookmarkEnd w:id="8"/>
      <w:bookmarkEnd w:id="9"/>
    </w:p>
    <w:p w:rsidR="00016BD2" w:rsidRDefault="00016BD2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p w:rsidR="00016BD2" w:rsidRPr="00CF7893" w:rsidRDefault="00016BD2" w:rsidP="00016BD2">
      <w:pPr>
        <w:pStyle w:val="11"/>
        <w:keepNext/>
        <w:keepLines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7893">
        <w:rPr>
          <w:rFonts w:ascii="Times New Roman" w:hAnsi="Times New Roman" w:cs="Times New Roman"/>
          <w:b w:val="0"/>
          <w:sz w:val="24"/>
          <w:szCs w:val="24"/>
        </w:rPr>
        <w:t xml:space="preserve">Общий объем финансирования, планируемый для достижения поставленных целей решения Программы в 2022 </w:t>
      </w:r>
      <w:r w:rsidRPr="00CF7893">
        <w:rPr>
          <w:rFonts w:ascii="Times New Roman" w:hAnsi="Times New Roman" w:cs="Times New Roman"/>
          <w:b w:val="0"/>
          <w:color w:val="525B67"/>
          <w:sz w:val="24"/>
          <w:szCs w:val="24"/>
        </w:rPr>
        <w:t xml:space="preserve">- </w:t>
      </w:r>
      <w:r w:rsidRPr="00CF7893">
        <w:rPr>
          <w:rFonts w:ascii="Times New Roman" w:hAnsi="Times New Roman" w:cs="Times New Roman"/>
          <w:b w:val="0"/>
          <w:sz w:val="24"/>
          <w:szCs w:val="24"/>
        </w:rPr>
        <w:t>2024 годах составляет 4</w:t>
      </w:r>
      <w:r w:rsidR="00CF7893">
        <w:rPr>
          <w:rFonts w:ascii="Times New Roman" w:hAnsi="Times New Roman" w:cs="Times New Roman"/>
          <w:b w:val="0"/>
          <w:sz w:val="24"/>
          <w:szCs w:val="24"/>
        </w:rPr>
        <w:t> 885,00</w:t>
      </w:r>
      <w:r w:rsidRPr="00CF7893">
        <w:rPr>
          <w:rFonts w:ascii="Times New Roman" w:hAnsi="Times New Roman" w:cs="Times New Roman"/>
          <w:b w:val="0"/>
          <w:sz w:val="24"/>
          <w:szCs w:val="24"/>
        </w:rPr>
        <w:t xml:space="preserve"> рублей. Финансирование Программе осуществляется за счет средств бюджета сельского поселения «Село Букань», Объемы необходимых бюджетных средств могут быть уточнены</w:t>
      </w:r>
      <w:r w:rsidR="00CF789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16BD2" w:rsidRPr="000C4193" w:rsidRDefault="00016BD2" w:rsidP="00AE1789">
      <w:pPr>
        <w:pStyle w:val="11"/>
        <w:keepNext/>
        <w:keepLines/>
        <w:shd w:val="clear" w:color="auto" w:fill="auto"/>
        <w:spacing w:after="0" w:line="240" w:lineRule="atLeast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766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4"/>
        <w:gridCol w:w="1145"/>
        <w:gridCol w:w="1984"/>
        <w:gridCol w:w="2552"/>
      </w:tblGrid>
      <w:tr w:rsidR="00016BD2" w:rsidRPr="00016BD2" w:rsidTr="00016BD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BD2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22 </w:t>
            </w:r>
            <w:r w:rsidRPr="00016BD2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BD2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23 </w:t>
            </w:r>
            <w:r w:rsidRPr="00016BD2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6BD2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</w:t>
            </w:r>
            <w:r w:rsidRPr="00016BD2">
              <w:rPr>
                <w:rFonts w:ascii="Times New Roman" w:hAnsi="Times New Roman" w:cs="Times New Roman"/>
                <w:b/>
                <w:sz w:val="22"/>
                <w:szCs w:val="22"/>
              </w:rPr>
              <w:t>г.</w:t>
            </w:r>
          </w:p>
        </w:tc>
      </w:tr>
      <w:tr w:rsidR="00016BD2" w:rsidRPr="00016BD2" w:rsidTr="00016BD2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BD2" w:rsidRPr="00016BD2" w:rsidRDefault="00016BD2" w:rsidP="00CF7893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B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7893">
              <w:rPr>
                <w:rFonts w:ascii="Times New Roman" w:hAnsi="Times New Roman" w:cs="Times New Roman"/>
                <w:sz w:val="22"/>
                <w:szCs w:val="22"/>
              </w:rPr>
              <w:t> 740,00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BD2" w:rsidRPr="00016BD2" w:rsidRDefault="00016BD2" w:rsidP="00CF7893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6BD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F7893">
              <w:rPr>
                <w:rFonts w:ascii="Times New Roman" w:hAnsi="Times New Roman" w:cs="Times New Roman"/>
                <w:sz w:val="22"/>
                <w:szCs w:val="22"/>
              </w:rPr>
              <w:t> 661,00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BD2" w:rsidRPr="00016BD2" w:rsidRDefault="00CF7893" w:rsidP="00CF7893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1  484,00</w:t>
            </w:r>
          </w:p>
        </w:tc>
      </w:tr>
      <w:tr w:rsidR="00016BD2" w:rsidRPr="00016BD2" w:rsidTr="00016BD2">
        <w:tblPrEx>
          <w:tblCellMar>
            <w:top w:w="0" w:type="dxa"/>
            <w:bottom w:w="0" w:type="dxa"/>
          </w:tblCellMar>
        </w:tblPrEx>
        <w:trPr>
          <w:gridAfter w:val="1"/>
          <w:wAfter w:w="2552" w:type="dxa"/>
          <w:trHeight w:val="20"/>
          <w:jc w:val="center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6BD2" w:rsidRPr="00016BD2" w:rsidTr="00016BD2">
        <w:tblPrEx>
          <w:tblCellMar>
            <w:top w:w="0" w:type="dxa"/>
            <w:bottom w:w="0" w:type="dxa"/>
          </w:tblCellMar>
        </w:tblPrEx>
        <w:trPr>
          <w:gridAfter w:val="1"/>
          <w:wAfter w:w="2552" w:type="dxa"/>
          <w:trHeight w:val="20"/>
          <w:jc w:val="center"/>
        </w:trPr>
        <w:tc>
          <w:tcPr>
            <w:tcW w:w="1984" w:type="dxa"/>
            <w:shd w:val="clear" w:color="auto" w:fill="FFFFFF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9" w:type="dxa"/>
            <w:gridSpan w:val="2"/>
            <w:shd w:val="clear" w:color="auto" w:fill="FFFFFF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4840" w:rsidRPr="000C4193" w:rsidRDefault="003A4840" w:rsidP="00016BD2">
      <w:pPr>
        <w:spacing w:line="1" w:lineRule="exact"/>
        <w:ind w:firstLine="851"/>
        <w:rPr>
          <w:rFonts w:ascii="Times New Roman" w:hAnsi="Times New Roman" w:cs="Times New Roman"/>
        </w:rPr>
      </w:pPr>
    </w:p>
    <w:tbl>
      <w:tblPr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3827"/>
        <w:gridCol w:w="1559"/>
        <w:gridCol w:w="1843"/>
        <w:gridCol w:w="1701"/>
      </w:tblGrid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BD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016B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16BD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16BD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BD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 г.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BD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23 </w:t>
            </w:r>
            <w:r w:rsidRPr="00016BD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016BD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 xml:space="preserve">24 </w:t>
            </w:r>
            <w:r w:rsidRPr="00016BD2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  <w:vAlign w:val="center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843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  <w:tc>
          <w:tcPr>
            <w:tcW w:w="1701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341,00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310" w:lineRule="auto"/>
              <w:ind w:hanging="10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Содержание объектов уличного освещения</w:t>
            </w:r>
          </w:p>
        </w:tc>
        <w:tc>
          <w:tcPr>
            <w:tcW w:w="1559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843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  <w:tc>
          <w:tcPr>
            <w:tcW w:w="1701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120,00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305" w:lineRule="auto"/>
              <w:ind w:hanging="10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Устройство, содержание детских и спортивных площадок, площадки для отдыха, сцены</w:t>
            </w:r>
          </w:p>
        </w:tc>
        <w:tc>
          <w:tcPr>
            <w:tcW w:w="1559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843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701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166,00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300" w:lineRule="auto"/>
              <w:ind w:hanging="10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Обрезка и спиливание деревьев</w:t>
            </w:r>
          </w:p>
        </w:tc>
        <w:tc>
          <w:tcPr>
            <w:tcW w:w="1559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843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1701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80,00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305" w:lineRule="auto"/>
              <w:ind w:firstLine="0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Благоустройство территории поселения</w:t>
            </w:r>
          </w:p>
        </w:tc>
        <w:tc>
          <w:tcPr>
            <w:tcW w:w="1559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749,00</w:t>
            </w:r>
          </w:p>
        </w:tc>
        <w:tc>
          <w:tcPr>
            <w:tcW w:w="1843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670,00</w:t>
            </w:r>
          </w:p>
        </w:tc>
        <w:tc>
          <w:tcPr>
            <w:tcW w:w="1701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577,00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016BD2" w:rsidRPr="00016BD2" w:rsidRDefault="00CF7893" w:rsidP="00CF7893">
            <w:pPr>
              <w:pStyle w:val="a5"/>
              <w:shd w:val="clear" w:color="auto" w:fill="auto"/>
              <w:spacing w:after="4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ремонт площадок для отдыха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6BD2" w:rsidRPr="00016BD2" w:rsidRDefault="00CF7893" w:rsidP="00CF7893">
            <w:pPr>
              <w:pStyle w:val="a5"/>
              <w:shd w:val="clear" w:color="auto" w:fill="auto"/>
              <w:spacing w:after="0" w:line="18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16BD2" w:rsidRPr="00016BD2" w:rsidRDefault="00CF7893" w:rsidP="00CF7893">
            <w:pPr>
              <w:pStyle w:val="a5"/>
              <w:shd w:val="clear" w:color="auto" w:fill="auto"/>
              <w:tabs>
                <w:tab w:val="left" w:leader="dot" w:pos="216"/>
                <w:tab w:val="left" w:leader="dot" w:pos="235"/>
                <w:tab w:val="left" w:leader="dot" w:pos="370"/>
                <w:tab w:val="left" w:leader="dot" w:pos="898"/>
                <w:tab w:val="left" w:leader="dot" w:pos="965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16BD2" w:rsidRPr="00016BD2" w:rsidRDefault="00CF7893" w:rsidP="00CF7893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  <w:tr w:rsidR="00016BD2" w:rsidRPr="00016BD2" w:rsidTr="00CF789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6" w:type="dxa"/>
            <w:shd w:val="clear" w:color="auto" w:fill="FFFFFF"/>
          </w:tcPr>
          <w:p w:rsidR="00016BD2" w:rsidRPr="00016BD2" w:rsidRDefault="00016BD2" w:rsidP="00016B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/>
          </w:tcPr>
          <w:p w:rsidR="00016BD2" w:rsidRPr="00016BD2" w:rsidRDefault="00016BD2" w:rsidP="00016BD2">
            <w:pPr>
              <w:pStyle w:val="a5"/>
              <w:shd w:val="clear" w:color="auto" w:fill="auto"/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016BD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559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1740,00</w:t>
            </w:r>
          </w:p>
        </w:tc>
        <w:tc>
          <w:tcPr>
            <w:tcW w:w="1843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1661,00</w:t>
            </w:r>
          </w:p>
        </w:tc>
        <w:tc>
          <w:tcPr>
            <w:tcW w:w="1701" w:type="dxa"/>
            <w:shd w:val="clear" w:color="auto" w:fill="FFFFFF"/>
          </w:tcPr>
          <w:p w:rsidR="00016BD2" w:rsidRPr="00016BD2" w:rsidRDefault="00CF7893" w:rsidP="00016BD2">
            <w:pPr>
              <w:pStyle w:val="a5"/>
              <w:shd w:val="clear" w:color="auto" w:fill="auto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1484,00</w:t>
            </w:r>
          </w:p>
        </w:tc>
      </w:tr>
    </w:tbl>
    <w:p w:rsidR="003A4840" w:rsidRPr="000C4193" w:rsidRDefault="003A4840" w:rsidP="00CF7893">
      <w:pPr>
        <w:spacing w:line="240" w:lineRule="atLeast"/>
        <w:ind w:firstLine="851"/>
        <w:rPr>
          <w:rFonts w:ascii="Times New Roman" w:hAnsi="Times New Roman" w:cs="Times New Roman"/>
        </w:rPr>
      </w:pPr>
    </w:p>
    <w:p w:rsidR="00CF7893" w:rsidRDefault="00CF7893" w:rsidP="00CF7893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bookmarkStart w:id="10" w:name="bookmark14"/>
      <w:bookmarkStart w:id="11" w:name="bookmark15"/>
    </w:p>
    <w:p w:rsidR="00CF7893" w:rsidRDefault="00CF7893" w:rsidP="00CF7893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</w:p>
    <w:p w:rsidR="003A4840" w:rsidRPr="000C4193" w:rsidRDefault="001D4F77" w:rsidP="00CF7893">
      <w:pPr>
        <w:pStyle w:val="11"/>
        <w:keepNext/>
        <w:keepLines/>
        <w:shd w:val="clear" w:color="auto" w:fill="auto"/>
        <w:spacing w:after="0" w:line="240" w:lineRule="atLeast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Раздел 6. Механизм реализации муниципальной программы</w:t>
      </w:r>
      <w:bookmarkEnd w:id="10"/>
      <w:bookmarkEnd w:id="11"/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6.1. Механизм реализации, организации управления и контроля над ходом реализации</w:t>
      </w:r>
      <w:r w:rsidRPr="000C4193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Управление реализацией Программы осуществляет муниципальный заказчик Программы </w:t>
      </w:r>
      <w:r w:rsidRPr="000C4193">
        <w:rPr>
          <w:rFonts w:ascii="Times New Roman" w:hAnsi="Times New Roman" w:cs="Times New Roman"/>
          <w:color w:val="525B67"/>
          <w:sz w:val="24"/>
          <w:szCs w:val="24"/>
        </w:rPr>
        <w:t xml:space="preserve">- </w:t>
      </w:r>
      <w:r w:rsidRPr="000C4193">
        <w:rPr>
          <w:rFonts w:ascii="Times New Roman" w:hAnsi="Times New Roman" w:cs="Times New Roman"/>
          <w:sz w:val="24"/>
          <w:szCs w:val="24"/>
        </w:rPr>
        <w:t>Администрация сельского поселения «Село Букань».</w:t>
      </w:r>
    </w:p>
    <w:p w:rsidR="003A4840" w:rsidRPr="000C4193" w:rsidRDefault="001D4F77" w:rsidP="00CF7893">
      <w:pPr>
        <w:spacing w:line="240" w:lineRule="atLeast"/>
        <w:ind w:firstLine="851"/>
        <w:jc w:val="both"/>
        <w:rPr>
          <w:rFonts w:ascii="Times New Roman" w:hAnsi="Times New Roman" w:cs="Times New Roman"/>
        </w:rPr>
      </w:pPr>
      <w:r w:rsidRPr="000C4193">
        <w:rPr>
          <w:rFonts w:ascii="Times New Roman" w:hAnsi="Times New Roman" w:cs="Times New Roman"/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3546475</wp:posOffset>
            </wp:positionH>
            <wp:positionV relativeFrom="margin">
              <wp:posOffset>1911350</wp:posOffset>
            </wp:positionV>
            <wp:extent cx="298450" cy="262255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98450" cy="26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4193">
        <w:rPr>
          <w:rFonts w:ascii="Times New Roman" w:hAnsi="Times New Roman" w:cs="Times New Roman"/>
        </w:rPr>
        <w:t xml:space="preserve">Муниципальный Заказчик Программы несет </w:t>
      </w:r>
      <w:r w:rsidRPr="000C4193">
        <w:rPr>
          <w:rFonts w:ascii="Times New Roman" w:hAnsi="Times New Roman" w:cs="Times New Roman"/>
        </w:rPr>
        <w:t>ответственность за реализацию Программы, уточняет сроки реализации мероприятий Программы и объемы их финансирования.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</w:t>
      </w:r>
      <w:r w:rsidRPr="000C4193">
        <w:rPr>
          <w:rFonts w:ascii="Times New Roman" w:hAnsi="Times New Roman" w:cs="Times New Roman"/>
          <w:sz w:val="24"/>
          <w:szCs w:val="24"/>
        </w:rPr>
        <w:t>ятий Программы;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подготовка предложений по составлению плана инвестиционных и текущих </w:t>
      </w:r>
      <w:r w:rsidRPr="000C4193">
        <w:rPr>
          <w:rFonts w:ascii="Times New Roman" w:hAnsi="Times New Roman" w:cs="Times New Roman"/>
          <w:sz w:val="24"/>
          <w:szCs w:val="24"/>
        </w:rPr>
        <w:lastRenderedPageBreak/>
        <w:t>расходов на очередной период;</w:t>
      </w:r>
    </w:p>
    <w:p w:rsidR="003A4840" w:rsidRPr="000C4193" w:rsidRDefault="00CF7893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F77" w:rsidRPr="000C4193">
        <w:rPr>
          <w:rFonts w:ascii="Times New Roman" w:hAnsi="Times New Roman" w:cs="Times New Roman"/>
          <w:sz w:val="24"/>
          <w:szCs w:val="24"/>
        </w:rPr>
        <w:t xml:space="preserve">корректировка плана реализации Программы по источникам и объемам финансирования и по перечню предлагаемых к реализации задач Программы по </w:t>
      </w:r>
      <w:r w:rsidR="001D4F77" w:rsidRPr="000C4193">
        <w:rPr>
          <w:rFonts w:ascii="Times New Roman" w:hAnsi="Times New Roman" w:cs="Times New Roman"/>
          <w:sz w:val="24"/>
          <w:szCs w:val="24"/>
        </w:rPr>
        <w:t>результатам принятия областного и местного бюджетов и уточнения возможных объемов финансирования из других источников;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мониторинг выполнения показателей Программы и сбора оперативной отчетной информации, подготовки и представления в установленном порядке </w:t>
      </w:r>
      <w:r w:rsidRPr="000C4193">
        <w:rPr>
          <w:rFonts w:ascii="Times New Roman" w:hAnsi="Times New Roman" w:cs="Times New Roman"/>
          <w:sz w:val="24"/>
          <w:szCs w:val="24"/>
        </w:rPr>
        <w:t>отчетов о ходе реализации Программы.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1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4193">
        <w:rPr>
          <w:rFonts w:ascii="Times New Roman" w:hAnsi="Times New Roman" w:cs="Times New Roman"/>
          <w:sz w:val="24"/>
          <w:szCs w:val="24"/>
        </w:rPr>
        <w:t xml:space="preserve"> реализацией Программы осуществляется Администрацией сельского поселения «Село Букань».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Исполнитель Программы - Администрация сельского поселения «Село Букань» осуществляет обобщение и подготовку информации о</w:t>
      </w:r>
      <w:r w:rsidRPr="000C4193">
        <w:rPr>
          <w:rFonts w:ascii="Times New Roman" w:hAnsi="Times New Roman" w:cs="Times New Roman"/>
          <w:sz w:val="24"/>
          <w:szCs w:val="24"/>
        </w:rPr>
        <w:t xml:space="preserve"> ходе реализации мероприятий Программы.</w:t>
      </w:r>
    </w:p>
    <w:p w:rsidR="003A4840" w:rsidRPr="000C4193" w:rsidRDefault="001D4F77" w:rsidP="00CF7893">
      <w:pPr>
        <w:pStyle w:val="1"/>
        <w:numPr>
          <w:ilvl w:val="0"/>
          <w:numId w:val="7"/>
        </w:numPr>
        <w:shd w:val="clear" w:color="auto" w:fill="auto"/>
        <w:tabs>
          <w:tab w:val="left" w:pos="99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Оценка эффективности социально-экономических и экологических последствий от реализации Программы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</w:t>
      </w:r>
      <w:r w:rsidRPr="000C4193">
        <w:rPr>
          <w:rFonts w:ascii="Times New Roman" w:hAnsi="Times New Roman" w:cs="Times New Roman"/>
          <w:sz w:val="24"/>
          <w:szCs w:val="24"/>
        </w:rPr>
        <w:t>ктов поселения, улучшение санитарного содержания территорий, экологической безопасности населенных пунктов.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</w:t>
      </w:r>
      <w:r w:rsidRPr="000C4193">
        <w:rPr>
          <w:rFonts w:ascii="Times New Roman" w:hAnsi="Times New Roman" w:cs="Times New Roman"/>
          <w:sz w:val="24"/>
          <w:szCs w:val="24"/>
        </w:rPr>
        <w:t>о поселения.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</w:t>
      </w:r>
      <w:r w:rsidRPr="000C4193">
        <w:rPr>
          <w:rFonts w:ascii="Times New Roman" w:hAnsi="Times New Roman" w:cs="Times New Roman"/>
          <w:sz w:val="24"/>
          <w:szCs w:val="24"/>
        </w:rPr>
        <w:t>агоустройства и восстановление благоустройства после проведения земляных работ.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Эффективность программы оценивается по следующим показателям: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процент соответствия объектов внешнего благоустройства (озеленения, наружного освещения) </w:t>
      </w:r>
      <w:proofErr w:type="spellStart"/>
      <w:r w:rsidRPr="000C4193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Pr="000C4193">
        <w:rPr>
          <w:rFonts w:ascii="Times New Roman" w:hAnsi="Times New Roman" w:cs="Times New Roman"/>
          <w:sz w:val="24"/>
          <w:szCs w:val="24"/>
        </w:rPr>
        <w:t>;</w:t>
      </w:r>
    </w:p>
    <w:p w:rsidR="003A4840" w:rsidRPr="000C4193" w:rsidRDefault="00CF7893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F77" w:rsidRPr="000C4193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="001D4F77" w:rsidRPr="000C4193">
        <w:rPr>
          <w:rFonts w:ascii="Times New Roman" w:hAnsi="Times New Roman" w:cs="Times New Roman"/>
          <w:sz w:val="24"/>
          <w:szCs w:val="24"/>
        </w:rPr>
        <w:t>привлечения населения муниципального образования к работам по благоустройству;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66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процент привлечения предприятий и организаций поселения к работам по благоустройству;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64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уровень взаимодействия предприятий, обеспечивающих благоустройство поселения и предприятий </w:t>
      </w:r>
      <w:r w:rsidRPr="000C4193">
        <w:rPr>
          <w:rFonts w:ascii="Times New Roman" w:hAnsi="Times New Roman" w:cs="Times New Roman"/>
          <w:sz w:val="24"/>
          <w:szCs w:val="24"/>
        </w:rPr>
        <w:t>- владельцев инженерных сетей;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75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уровень благоустроенности муниципального образования (обеспеченность поселения сетями наружного освещения, зелеными насаждениями, детскими игровыми и спортивными площадками).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В результате реализации Программы ожидается: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81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улучш</w:t>
      </w:r>
      <w:r w:rsidRPr="000C4193">
        <w:rPr>
          <w:rFonts w:ascii="Times New Roman" w:hAnsi="Times New Roman" w:cs="Times New Roman"/>
          <w:sz w:val="24"/>
          <w:szCs w:val="24"/>
        </w:rPr>
        <w:t>ение экологической обстановки и создание среды, комфортной для проживания жителей поселения;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совершенствование эстетического состояния территории поселения;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88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увеличение площади благоустроенных зелёных насаждений в поселении;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 xml:space="preserve">предотвращение сокращения </w:t>
      </w:r>
      <w:r w:rsidRPr="000C4193">
        <w:rPr>
          <w:rFonts w:ascii="Times New Roman" w:hAnsi="Times New Roman" w:cs="Times New Roman"/>
          <w:sz w:val="24"/>
          <w:szCs w:val="24"/>
        </w:rPr>
        <w:t>количества зелёных насаждений.</w:t>
      </w:r>
    </w:p>
    <w:p w:rsidR="003A4840" w:rsidRPr="000C4193" w:rsidRDefault="001D4F77" w:rsidP="00CF7893">
      <w:pPr>
        <w:pStyle w:val="1"/>
        <w:shd w:val="clear" w:color="auto" w:fill="auto"/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К количественным показателям реализации Программы относятся: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увеличение количества высаживаемых деревьев;</w:t>
      </w:r>
    </w:p>
    <w:p w:rsidR="003A4840" w:rsidRPr="000C4193" w:rsidRDefault="001D4F77" w:rsidP="00CF7893">
      <w:pPr>
        <w:pStyle w:val="1"/>
        <w:numPr>
          <w:ilvl w:val="0"/>
          <w:numId w:val="3"/>
        </w:numPr>
        <w:shd w:val="clear" w:color="auto" w:fill="auto"/>
        <w:tabs>
          <w:tab w:val="left" w:pos="793"/>
        </w:tabs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4193">
        <w:rPr>
          <w:rFonts w:ascii="Times New Roman" w:hAnsi="Times New Roman" w:cs="Times New Roman"/>
          <w:sz w:val="24"/>
          <w:szCs w:val="24"/>
        </w:rPr>
        <w:t>увеличение площади цветочного оформления.</w:t>
      </w:r>
    </w:p>
    <w:p w:rsidR="003A4840" w:rsidRPr="000C4193" w:rsidRDefault="003A4840" w:rsidP="00CF7893">
      <w:pPr>
        <w:ind w:firstLine="851"/>
        <w:jc w:val="both"/>
        <w:rPr>
          <w:rFonts w:ascii="Times New Roman" w:hAnsi="Times New Roman" w:cs="Times New Roman"/>
        </w:rPr>
      </w:pPr>
    </w:p>
    <w:sectPr w:rsidR="003A4840" w:rsidRPr="000C4193" w:rsidSect="000C4193">
      <w:pgSz w:w="12356" w:h="16901"/>
      <w:pgMar w:top="1310" w:right="1157" w:bottom="962" w:left="1560" w:header="0" w:footer="53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F77" w:rsidRDefault="001D4F77" w:rsidP="003A4840">
      <w:r>
        <w:separator/>
      </w:r>
    </w:p>
  </w:endnote>
  <w:endnote w:type="continuationSeparator" w:id="0">
    <w:p w:rsidR="001D4F77" w:rsidRDefault="001D4F77" w:rsidP="003A4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F77" w:rsidRDefault="001D4F77"/>
  </w:footnote>
  <w:footnote w:type="continuationSeparator" w:id="0">
    <w:p w:rsidR="001D4F77" w:rsidRDefault="001D4F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191B"/>
    <w:multiLevelType w:val="hybridMultilevel"/>
    <w:tmpl w:val="20664450"/>
    <w:lvl w:ilvl="0" w:tplc="9C18C5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614063"/>
    <w:multiLevelType w:val="multilevel"/>
    <w:tmpl w:val="D3C49904"/>
    <w:lvl w:ilvl="0">
      <w:start w:val="2"/>
      <w:numFmt w:val="decimal"/>
      <w:lvlText w:val="2.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A42F61"/>
    <w:multiLevelType w:val="multilevel"/>
    <w:tmpl w:val="8F869A24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A70E50"/>
    <w:multiLevelType w:val="multilevel"/>
    <w:tmpl w:val="7F649850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EB477A"/>
    <w:multiLevelType w:val="multilevel"/>
    <w:tmpl w:val="73B8B66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BD62F1"/>
    <w:multiLevelType w:val="multilevel"/>
    <w:tmpl w:val="2AAC8DD0"/>
    <w:lvl w:ilvl="0">
      <w:start w:val="1"/>
      <w:numFmt w:val="decimal"/>
      <w:lvlText w:val="4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DA61DD"/>
    <w:multiLevelType w:val="multilevel"/>
    <w:tmpl w:val="3C085942"/>
    <w:lvl w:ilvl="0">
      <w:start w:val="1"/>
      <w:numFmt w:val="decimal"/>
      <w:lvlText w:val="2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76479A"/>
    <w:multiLevelType w:val="multilevel"/>
    <w:tmpl w:val="51DCB3AA"/>
    <w:lvl w:ilvl="0">
      <w:start w:val="2"/>
      <w:numFmt w:val="decimal"/>
      <w:lvlText w:val="6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A4840"/>
    <w:rsid w:val="00016BD2"/>
    <w:rsid w:val="000C4193"/>
    <w:rsid w:val="001D4F77"/>
    <w:rsid w:val="00294454"/>
    <w:rsid w:val="003A4840"/>
    <w:rsid w:val="00AE1789"/>
    <w:rsid w:val="00CF7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84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48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3A4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C88EC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sid w:val="003A4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A48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sid w:val="003A48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3A484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3A48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sid w:val="003A484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3A4840"/>
    <w:pPr>
      <w:shd w:val="clear" w:color="auto" w:fill="FFFFFF"/>
      <w:spacing w:after="180" w:line="307" w:lineRule="auto"/>
      <w:ind w:firstLine="400"/>
    </w:pPr>
    <w:rPr>
      <w:rFonts w:ascii="Tahoma" w:eastAsia="Tahoma" w:hAnsi="Tahoma" w:cs="Tahoma"/>
      <w:sz w:val="20"/>
      <w:szCs w:val="20"/>
    </w:rPr>
  </w:style>
  <w:style w:type="paragraph" w:customStyle="1" w:styleId="30">
    <w:name w:val="Основной текст (3)"/>
    <w:basedOn w:val="a"/>
    <w:link w:val="3"/>
    <w:rsid w:val="003A4840"/>
    <w:pPr>
      <w:shd w:val="clear" w:color="auto" w:fill="FFFFFF"/>
      <w:spacing w:after="80"/>
      <w:ind w:firstLine="180"/>
    </w:pPr>
    <w:rPr>
      <w:rFonts w:ascii="Times New Roman" w:eastAsia="Times New Roman" w:hAnsi="Times New Roman" w:cs="Times New Roman"/>
      <w:b/>
      <w:bCs/>
      <w:color w:val="7C88EC"/>
      <w:sz w:val="14"/>
      <w:szCs w:val="14"/>
    </w:rPr>
  </w:style>
  <w:style w:type="paragraph" w:customStyle="1" w:styleId="40">
    <w:name w:val="Основной текст (4)"/>
    <w:basedOn w:val="a"/>
    <w:link w:val="4"/>
    <w:rsid w:val="003A4840"/>
    <w:pPr>
      <w:shd w:val="clear" w:color="auto" w:fill="FFFFFF"/>
      <w:spacing w:after="500"/>
      <w:ind w:left="42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A4840"/>
    <w:pPr>
      <w:shd w:val="clear" w:color="auto" w:fill="FFFFFF"/>
      <w:spacing w:after="700" w:line="276" w:lineRule="auto"/>
      <w:ind w:left="1440" w:firstLine="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rsid w:val="003A4840"/>
    <w:pPr>
      <w:shd w:val="clear" w:color="auto" w:fill="FFFFFF"/>
      <w:spacing w:after="180" w:line="307" w:lineRule="auto"/>
      <w:ind w:firstLine="400"/>
    </w:pPr>
    <w:rPr>
      <w:rFonts w:ascii="Tahoma" w:eastAsia="Tahoma" w:hAnsi="Tahoma" w:cs="Tahoma"/>
      <w:sz w:val="20"/>
      <w:szCs w:val="20"/>
    </w:rPr>
  </w:style>
  <w:style w:type="paragraph" w:customStyle="1" w:styleId="11">
    <w:name w:val="Заголовок №1"/>
    <w:basedOn w:val="a"/>
    <w:link w:val="10"/>
    <w:rsid w:val="003A4840"/>
    <w:pPr>
      <w:shd w:val="clear" w:color="auto" w:fill="FFFFFF"/>
      <w:spacing w:after="680" w:line="307" w:lineRule="auto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A4840"/>
    <w:pPr>
      <w:shd w:val="clear" w:color="auto" w:fill="FFFFFF"/>
      <w:ind w:left="3550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таблице"/>
    <w:basedOn w:val="a"/>
    <w:link w:val="a6"/>
    <w:rsid w:val="003A4840"/>
    <w:pPr>
      <w:shd w:val="clear" w:color="auto" w:fill="FFFFFF"/>
      <w:spacing w:line="269" w:lineRule="auto"/>
    </w:pPr>
    <w:rPr>
      <w:rFonts w:ascii="Tahoma" w:eastAsia="Tahoma" w:hAnsi="Tahoma" w:cs="Tahom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41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419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2021-11-15T12:52:00Z</cp:lastPrinted>
  <dcterms:created xsi:type="dcterms:W3CDTF">2021-11-15T12:11:00Z</dcterms:created>
  <dcterms:modified xsi:type="dcterms:W3CDTF">2021-11-15T12:53:00Z</dcterms:modified>
</cp:coreProperties>
</file>