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25" w:rsidRDefault="00423C25" w:rsidP="00423C25">
      <w:pPr>
        <w:jc w:val="both"/>
      </w:pPr>
    </w:p>
    <w:p w:rsidR="00423C25" w:rsidRDefault="00423C25" w:rsidP="00423C25">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8">
                      <a:lum bright="18000"/>
                    </a:blip>
                    <a:srcRect/>
                    <a:stretch>
                      <a:fillRect/>
                    </a:stretch>
                  </pic:blipFill>
                  <pic:spPr bwMode="auto">
                    <a:xfrm>
                      <a:off x="0" y="0"/>
                      <a:ext cx="556895" cy="686435"/>
                    </a:xfrm>
                    <a:prstGeom prst="rect">
                      <a:avLst/>
                    </a:prstGeom>
                    <a:noFill/>
                  </pic:spPr>
                </pic:pic>
              </a:graphicData>
            </a:graphic>
          </wp:anchor>
        </w:drawing>
      </w:r>
    </w:p>
    <w:p w:rsidR="00612F06" w:rsidRDefault="00612F06" w:rsidP="00612F06">
      <w:pPr>
        <w:pStyle w:val="1"/>
        <w:ind w:right="-28"/>
        <w:rPr>
          <w:b/>
          <w:sz w:val="12"/>
        </w:rPr>
      </w:pPr>
    </w:p>
    <w:p w:rsidR="00612F06" w:rsidRDefault="00612F06" w:rsidP="00612F06">
      <w:pPr>
        <w:pStyle w:val="1"/>
        <w:ind w:right="-28"/>
        <w:rPr>
          <w:b/>
          <w:sz w:val="12"/>
        </w:rPr>
      </w:pPr>
    </w:p>
    <w:p w:rsidR="00612F06" w:rsidRPr="00612F06" w:rsidRDefault="00612F06" w:rsidP="00612F06">
      <w:pPr>
        <w:pStyle w:val="1"/>
        <w:ind w:right="-28"/>
        <w:rPr>
          <w:b/>
          <w:spacing w:val="60"/>
          <w:sz w:val="30"/>
          <w:szCs w:val="28"/>
        </w:rPr>
      </w:pPr>
      <w:r w:rsidRPr="00612F06">
        <w:rPr>
          <w:b/>
          <w:spacing w:val="60"/>
          <w:sz w:val="30"/>
          <w:szCs w:val="28"/>
        </w:rPr>
        <w:t>Калужская область</w:t>
      </w:r>
    </w:p>
    <w:p w:rsidR="00612F06" w:rsidRPr="00612F06" w:rsidRDefault="00612F06" w:rsidP="00612F06">
      <w:pPr>
        <w:spacing w:after="0"/>
        <w:jc w:val="center"/>
        <w:rPr>
          <w:rFonts w:ascii="Times New Roman" w:hAnsi="Times New Roman" w:cs="Times New Roman"/>
          <w:b/>
          <w:sz w:val="32"/>
          <w:szCs w:val="32"/>
        </w:rPr>
      </w:pPr>
      <w:r w:rsidRPr="00612F06">
        <w:rPr>
          <w:rFonts w:ascii="Times New Roman" w:hAnsi="Times New Roman" w:cs="Times New Roman"/>
          <w:b/>
          <w:sz w:val="32"/>
          <w:szCs w:val="32"/>
        </w:rPr>
        <w:t>Л Ю Д И Н О В С К О Е    Р А Й О Н Н О Е     С О Б Р А Н И Е</w:t>
      </w:r>
    </w:p>
    <w:p w:rsidR="00612F06" w:rsidRPr="00612F06" w:rsidRDefault="00612F06" w:rsidP="00612F06">
      <w:pPr>
        <w:spacing w:after="0" w:line="264" w:lineRule="auto"/>
        <w:jc w:val="center"/>
        <w:rPr>
          <w:rFonts w:ascii="Times New Roman" w:hAnsi="Times New Roman" w:cs="Times New Roman"/>
          <w:b/>
          <w:spacing w:val="60"/>
          <w:sz w:val="30"/>
          <w:szCs w:val="28"/>
        </w:rPr>
      </w:pPr>
      <w:r w:rsidRPr="00612F06">
        <w:rPr>
          <w:rFonts w:ascii="Times New Roman" w:hAnsi="Times New Roman" w:cs="Times New Roman"/>
          <w:b/>
          <w:spacing w:val="60"/>
          <w:sz w:val="30"/>
          <w:szCs w:val="28"/>
        </w:rPr>
        <w:t xml:space="preserve"> муниципального района</w:t>
      </w:r>
    </w:p>
    <w:p w:rsidR="00612F06" w:rsidRPr="00612F06" w:rsidRDefault="00612F06" w:rsidP="00612F06">
      <w:pPr>
        <w:spacing w:after="0" w:line="264" w:lineRule="auto"/>
        <w:jc w:val="center"/>
        <w:rPr>
          <w:rFonts w:ascii="Times New Roman" w:hAnsi="Times New Roman" w:cs="Times New Roman"/>
          <w:b/>
          <w:spacing w:val="60"/>
          <w:sz w:val="30"/>
          <w:szCs w:val="28"/>
        </w:rPr>
      </w:pPr>
      <w:r w:rsidRPr="00612F06">
        <w:rPr>
          <w:rFonts w:ascii="Times New Roman" w:hAnsi="Times New Roman" w:cs="Times New Roman"/>
          <w:b/>
          <w:spacing w:val="60"/>
          <w:sz w:val="30"/>
          <w:szCs w:val="28"/>
        </w:rPr>
        <w:t>«Город Людиново и Людиновский район»</w:t>
      </w:r>
    </w:p>
    <w:p w:rsidR="00612F06" w:rsidRPr="00612F06" w:rsidRDefault="00612F06" w:rsidP="00612F06">
      <w:pPr>
        <w:spacing w:line="312" w:lineRule="auto"/>
        <w:jc w:val="center"/>
        <w:rPr>
          <w:rFonts w:ascii="Times New Roman" w:hAnsi="Times New Roman" w:cs="Times New Roman"/>
          <w:b/>
          <w:spacing w:val="100"/>
          <w:sz w:val="32"/>
          <w:szCs w:val="32"/>
        </w:rPr>
      </w:pPr>
      <w:r w:rsidRPr="00612F06">
        <w:rPr>
          <w:rFonts w:ascii="Times New Roman" w:hAnsi="Times New Roman" w:cs="Times New Roman"/>
          <w:b/>
          <w:spacing w:val="100"/>
          <w:sz w:val="32"/>
          <w:szCs w:val="32"/>
        </w:rPr>
        <w:t>Р Е Ш Е Н И Е</w:t>
      </w:r>
    </w:p>
    <w:p w:rsidR="00423C25" w:rsidRDefault="001A2323" w:rsidP="00423C25">
      <w:pPr>
        <w:rPr>
          <w:rFonts w:ascii="Times New Roman" w:hAnsi="Times New Roman" w:cs="Times New Roman"/>
          <w:sz w:val="24"/>
          <w:szCs w:val="24"/>
        </w:rPr>
      </w:pPr>
      <w:r>
        <w:rPr>
          <w:rFonts w:ascii="Times New Roman" w:hAnsi="Times New Roman" w:cs="Times New Roman"/>
          <w:sz w:val="24"/>
          <w:szCs w:val="24"/>
        </w:rPr>
        <w:t xml:space="preserve">от </w:t>
      </w:r>
      <w:r w:rsidR="00801C71">
        <w:rPr>
          <w:rFonts w:ascii="Times New Roman" w:hAnsi="Times New Roman" w:cs="Times New Roman"/>
          <w:sz w:val="24"/>
          <w:szCs w:val="24"/>
        </w:rPr>
        <w:t>29.12.2021</w:t>
      </w:r>
      <w:r w:rsidR="00423C25" w:rsidRPr="00423C25">
        <w:rPr>
          <w:rFonts w:ascii="Times New Roman" w:hAnsi="Times New Roman" w:cs="Times New Roman"/>
          <w:sz w:val="24"/>
          <w:szCs w:val="24"/>
        </w:rPr>
        <w:t xml:space="preserve"> г. </w:t>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0C67C0">
        <w:rPr>
          <w:rFonts w:ascii="Times New Roman" w:hAnsi="Times New Roman" w:cs="Times New Roman"/>
          <w:sz w:val="24"/>
          <w:szCs w:val="24"/>
        </w:rPr>
        <w:t xml:space="preserve">                                                               </w:t>
      </w:r>
      <w:r w:rsidR="00423C25" w:rsidRPr="00423C25">
        <w:rPr>
          <w:rFonts w:ascii="Times New Roman" w:hAnsi="Times New Roman" w:cs="Times New Roman"/>
          <w:sz w:val="24"/>
          <w:szCs w:val="24"/>
        </w:rPr>
        <w:t xml:space="preserve">№ </w:t>
      </w:r>
      <w:r w:rsidR="00801C71">
        <w:rPr>
          <w:rFonts w:ascii="Times New Roman" w:hAnsi="Times New Roman" w:cs="Times New Roman"/>
          <w:sz w:val="24"/>
          <w:szCs w:val="24"/>
        </w:rPr>
        <w:t>107</w:t>
      </w:r>
    </w:p>
    <w:p w:rsidR="004658C3" w:rsidRDefault="004658C3" w:rsidP="002C1D38">
      <w:pPr>
        <w:shd w:val="clear" w:color="auto" w:fill="FFFFFF"/>
        <w:suppressAutoHyphens/>
        <w:spacing w:after="0" w:line="240" w:lineRule="auto"/>
        <w:jc w:val="both"/>
        <w:textAlignment w:val="baseline"/>
        <w:rPr>
          <w:rFonts w:ascii="Times New Roman" w:hAnsi="Times New Roman" w:cs="Times New Roman"/>
          <w:b/>
          <w:sz w:val="24"/>
          <w:szCs w:val="24"/>
        </w:rPr>
      </w:pPr>
    </w:p>
    <w:p w:rsidR="00661014" w:rsidRDefault="00866260" w:rsidP="002C1D38">
      <w:pPr>
        <w:shd w:val="clear" w:color="auto" w:fill="FFFFFF"/>
        <w:suppressAutoHyphens/>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Людиновского </w:t>
      </w:r>
    </w:p>
    <w:p w:rsidR="00661014" w:rsidRDefault="00866260" w:rsidP="002C1D38">
      <w:pPr>
        <w:shd w:val="clear" w:color="auto" w:fill="FFFFFF"/>
        <w:suppressAutoHyphens/>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Районного Собрания</w:t>
      </w:r>
      <w:r w:rsidR="00D573D8">
        <w:rPr>
          <w:rFonts w:ascii="Times New Roman" w:hAnsi="Times New Roman" w:cs="Times New Roman"/>
          <w:b/>
          <w:sz w:val="24"/>
          <w:szCs w:val="24"/>
        </w:rPr>
        <w:t xml:space="preserve"> </w:t>
      </w:r>
      <w:r w:rsidR="001A4713">
        <w:rPr>
          <w:rFonts w:ascii="Times New Roman" w:hAnsi="Times New Roman" w:cs="Times New Roman"/>
          <w:b/>
          <w:sz w:val="24"/>
          <w:szCs w:val="24"/>
        </w:rPr>
        <w:t xml:space="preserve">от 30.09.2021 г. № 84 </w:t>
      </w:r>
    </w:p>
    <w:p w:rsidR="00661014" w:rsidRDefault="00337830" w:rsidP="002C1D38">
      <w:pPr>
        <w:shd w:val="clear" w:color="auto" w:fill="FFFFFF"/>
        <w:suppressAutoHyphens/>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w:t>
      </w:r>
      <w:r w:rsidR="002C1D38" w:rsidRPr="002C1D38">
        <w:rPr>
          <w:rFonts w:ascii="Times New Roman" w:hAnsi="Times New Roman" w:cs="Times New Roman"/>
          <w:b/>
          <w:sz w:val="24"/>
          <w:szCs w:val="24"/>
        </w:rPr>
        <w:t xml:space="preserve">Об утверждении </w:t>
      </w:r>
      <w:r w:rsidR="002C1D38">
        <w:rPr>
          <w:rFonts w:ascii="Times New Roman" w:hAnsi="Times New Roman" w:cs="Times New Roman"/>
          <w:b/>
          <w:sz w:val="24"/>
          <w:szCs w:val="24"/>
        </w:rPr>
        <w:t>П</w:t>
      </w:r>
      <w:r w:rsidR="002C1D38" w:rsidRPr="002C1D38">
        <w:rPr>
          <w:rFonts w:ascii="Times New Roman" w:hAnsi="Times New Roman" w:cs="Times New Roman"/>
          <w:b/>
          <w:sz w:val="24"/>
          <w:szCs w:val="24"/>
        </w:rPr>
        <w:t xml:space="preserve">оложения о муниципальном </w:t>
      </w:r>
    </w:p>
    <w:p w:rsidR="00661014" w:rsidRDefault="002C1D38" w:rsidP="002C1D38">
      <w:pPr>
        <w:shd w:val="clear" w:color="auto" w:fill="FFFFFF"/>
        <w:suppressAutoHyphens/>
        <w:spacing w:after="0" w:line="240" w:lineRule="auto"/>
        <w:jc w:val="both"/>
        <w:textAlignment w:val="baseline"/>
        <w:rPr>
          <w:rFonts w:ascii="Times New Roman" w:hAnsi="Times New Roman" w:cs="Times New Roman"/>
          <w:b/>
          <w:spacing w:val="2"/>
          <w:sz w:val="24"/>
          <w:szCs w:val="24"/>
        </w:rPr>
      </w:pPr>
      <w:r w:rsidRPr="002C1D38">
        <w:rPr>
          <w:rFonts w:ascii="Times New Roman" w:hAnsi="Times New Roman" w:cs="Times New Roman"/>
          <w:b/>
          <w:sz w:val="24"/>
          <w:szCs w:val="24"/>
        </w:rPr>
        <w:t xml:space="preserve">контроле </w:t>
      </w:r>
      <w:r w:rsidRPr="002C1D38">
        <w:rPr>
          <w:rFonts w:ascii="Times New Roman" w:hAnsi="Times New Roman" w:cs="Times New Roman"/>
          <w:b/>
          <w:spacing w:val="2"/>
          <w:sz w:val="24"/>
          <w:szCs w:val="24"/>
        </w:rPr>
        <w:t>на автомобильном транспорте</w:t>
      </w:r>
      <w:r w:rsidR="0046159C">
        <w:rPr>
          <w:rFonts w:ascii="Times New Roman" w:hAnsi="Times New Roman" w:cs="Times New Roman"/>
          <w:b/>
          <w:spacing w:val="2"/>
          <w:sz w:val="24"/>
          <w:szCs w:val="24"/>
        </w:rPr>
        <w:t xml:space="preserve"> </w:t>
      </w:r>
      <w:r w:rsidRPr="002C1D38">
        <w:rPr>
          <w:rFonts w:ascii="Times New Roman" w:hAnsi="Times New Roman" w:cs="Times New Roman"/>
          <w:b/>
          <w:spacing w:val="2"/>
          <w:sz w:val="24"/>
          <w:szCs w:val="24"/>
        </w:rPr>
        <w:t xml:space="preserve">и в </w:t>
      </w:r>
    </w:p>
    <w:p w:rsidR="00661014" w:rsidRDefault="002C1D38" w:rsidP="00661014">
      <w:pPr>
        <w:shd w:val="clear" w:color="auto" w:fill="FFFFFF"/>
        <w:suppressAutoHyphens/>
        <w:spacing w:after="0" w:line="240" w:lineRule="auto"/>
        <w:jc w:val="both"/>
        <w:textAlignment w:val="baseline"/>
        <w:rPr>
          <w:rFonts w:ascii="Times New Roman" w:hAnsi="Times New Roman" w:cs="Times New Roman"/>
          <w:b/>
          <w:sz w:val="24"/>
          <w:szCs w:val="24"/>
        </w:rPr>
      </w:pPr>
      <w:r w:rsidRPr="002C1D38">
        <w:rPr>
          <w:rFonts w:ascii="Times New Roman" w:hAnsi="Times New Roman" w:cs="Times New Roman"/>
          <w:b/>
          <w:spacing w:val="2"/>
          <w:sz w:val="24"/>
          <w:szCs w:val="24"/>
        </w:rPr>
        <w:t xml:space="preserve">дорожном хозяйстве </w:t>
      </w:r>
      <w:r w:rsidRPr="002C1D38">
        <w:rPr>
          <w:rFonts w:ascii="Times New Roman" w:hAnsi="Times New Roman" w:cs="Times New Roman"/>
          <w:b/>
          <w:sz w:val="24"/>
          <w:szCs w:val="24"/>
        </w:rPr>
        <w:t xml:space="preserve">на территории муниципального </w:t>
      </w:r>
    </w:p>
    <w:p w:rsidR="002C1D38" w:rsidRPr="002C1D38" w:rsidRDefault="002C1D38" w:rsidP="00661014">
      <w:pPr>
        <w:shd w:val="clear" w:color="auto" w:fill="FFFFFF"/>
        <w:suppressAutoHyphens/>
        <w:spacing w:after="0" w:line="240" w:lineRule="auto"/>
        <w:jc w:val="both"/>
        <w:textAlignment w:val="baseline"/>
        <w:rPr>
          <w:rFonts w:ascii="Times New Roman" w:hAnsi="Times New Roman" w:cs="Times New Roman"/>
          <w:b/>
          <w:sz w:val="24"/>
          <w:szCs w:val="24"/>
        </w:rPr>
      </w:pPr>
      <w:r w:rsidRPr="002C1D38">
        <w:rPr>
          <w:rFonts w:ascii="Times New Roman" w:hAnsi="Times New Roman" w:cs="Times New Roman"/>
          <w:b/>
          <w:sz w:val="24"/>
          <w:szCs w:val="24"/>
        </w:rPr>
        <w:t>района «Город Людиново и Людиновский район»</w:t>
      </w:r>
    </w:p>
    <w:p w:rsidR="002C1D38" w:rsidRPr="002C1D38" w:rsidRDefault="002C1D38" w:rsidP="002C1D38">
      <w:pPr>
        <w:suppressAutoHyphens/>
        <w:spacing w:after="0" w:line="240" w:lineRule="auto"/>
        <w:jc w:val="both"/>
        <w:rPr>
          <w:rFonts w:ascii="Times New Roman" w:hAnsi="Times New Roman" w:cs="Times New Roman"/>
          <w:b/>
          <w:sz w:val="24"/>
          <w:szCs w:val="24"/>
        </w:rPr>
      </w:pPr>
    </w:p>
    <w:p w:rsidR="0046159C" w:rsidRDefault="002C1D38" w:rsidP="00DB5AE5">
      <w:pPr>
        <w:suppressAutoHyphens/>
        <w:autoSpaceDE w:val="0"/>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ab/>
        <w:t xml:space="preserve">В соответствии с Федеральными </w:t>
      </w:r>
      <w:hyperlink r:id="rId9" w:history="1">
        <w:r w:rsidRPr="002C1D38">
          <w:rPr>
            <w:rStyle w:val="a4"/>
            <w:rFonts w:ascii="Times New Roman" w:hAnsi="Times New Roman" w:cs="Times New Roman"/>
            <w:color w:val="auto"/>
            <w:sz w:val="24"/>
            <w:szCs w:val="24"/>
            <w:u w:val="none"/>
          </w:rPr>
          <w:t>закон</w:t>
        </w:r>
      </w:hyperlink>
      <w:r w:rsidRPr="002C1D38">
        <w:rPr>
          <w:rFonts w:ascii="Times New Roman" w:hAnsi="Times New Roman" w:cs="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w:t>
      </w:r>
      <w:r w:rsidR="0046159C">
        <w:rPr>
          <w:rFonts w:ascii="Times New Roman" w:hAnsi="Times New Roman" w:cs="Times New Roman"/>
          <w:sz w:val="24"/>
          <w:szCs w:val="24"/>
        </w:rPr>
        <w:t xml:space="preserve">                          </w:t>
      </w:r>
      <w:r w:rsidRPr="002C1D3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A1435">
        <w:rPr>
          <w:rFonts w:ascii="Times New Roman" w:hAnsi="Times New Roman" w:cs="Times New Roman"/>
          <w:sz w:val="24"/>
          <w:szCs w:val="24"/>
        </w:rPr>
        <w:t>,</w:t>
      </w:r>
      <w:r w:rsidR="00905052">
        <w:rPr>
          <w:rFonts w:ascii="Times New Roman" w:hAnsi="Times New Roman" w:cs="Times New Roman"/>
          <w:sz w:val="24"/>
          <w:szCs w:val="24"/>
        </w:rPr>
        <w:t xml:space="preserve"> </w:t>
      </w:r>
      <w:r w:rsidRPr="002C1D38">
        <w:rPr>
          <w:rFonts w:ascii="Times New Roman" w:hAnsi="Times New Roman" w:cs="Times New Roman"/>
          <w:sz w:val="24"/>
          <w:szCs w:val="24"/>
        </w:rPr>
        <w:t xml:space="preserve">Людиновское Районное Собрание </w:t>
      </w:r>
    </w:p>
    <w:p w:rsidR="00DB5AE5" w:rsidRDefault="002C1D38" w:rsidP="0046159C">
      <w:pPr>
        <w:suppressAutoHyphens/>
        <w:autoSpaceDE w:val="0"/>
        <w:spacing w:after="0" w:line="240" w:lineRule="auto"/>
        <w:ind w:firstLine="567"/>
        <w:jc w:val="both"/>
        <w:rPr>
          <w:rFonts w:ascii="Times New Roman" w:hAnsi="Times New Roman" w:cs="Times New Roman"/>
          <w:b/>
          <w:sz w:val="24"/>
          <w:szCs w:val="24"/>
        </w:rPr>
      </w:pPr>
      <w:r w:rsidRPr="002C1D38">
        <w:rPr>
          <w:rFonts w:ascii="Times New Roman" w:hAnsi="Times New Roman" w:cs="Times New Roman"/>
          <w:sz w:val="24"/>
          <w:szCs w:val="24"/>
        </w:rPr>
        <w:t>РЕШИЛО</w:t>
      </w:r>
      <w:r w:rsidRPr="002C1D38">
        <w:rPr>
          <w:rFonts w:ascii="Times New Roman" w:hAnsi="Times New Roman" w:cs="Times New Roman"/>
          <w:b/>
          <w:sz w:val="24"/>
          <w:szCs w:val="24"/>
        </w:rPr>
        <w:t>:</w:t>
      </w:r>
    </w:p>
    <w:p w:rsidR="002C1D38" w:rsidRPr="00DB5AE5" w:rsidRDefault="00DB5AE5" w:rsidP="00DB5AE5">
      <w:pPr>
        <w:suppressAutoHyphens/>
        <w:autoSpaceDE w:val="0"/>
        <w:spacing w:after="0" w:line="240" w:lineRule="auto"/>
        <w:ind w:firstLine="570"/>
        <w:jc w:val="both"/>
        <w:rPr>
          <w:rFonts w:ascii="Times New Roman" w:hAnsi="Times New Roman" w:cs="Times New Roman"/>
          <w:b/>
          <w:sz w:val="24"/>
          <w:szCs w:val="24"/>
        </w:rPr>
      </w:pPr>
      <w:r>
        <w:rPr>
          <w:rFonts w:ascii="Times New Roman" w:hAnsi="Times New Roman" w:cs="Times New Roman"/>
          <w:sz w:val="24"/>
          <w:szCs w:val="24"/>
        </w:rPr>
        <w:t xml:space="preserve">1. </w:t>
      </w:r>
      <w:r w:rsidR="00B33451" w:rsidRPr="00DB5AE5">
        <w:rPr>
          <w:rFonts w:ascii="Times New Roman" w:hAnsi="Times New Roman" w:cs="Times New Roman"/>
          <w:sz w:val="24"/>
          <w:szCs w:val="24"/>
        </w:rPr>
        <w:t xml:space="preserve">Внести </w:t>
      </w:r>
      <w:r w:rsidR="00866260" w:rsidRPr="00DB5AE5">
        <w:rPr>
          <w:rFonts w:ascii="Times New Roman" w:hAnsi="Times New Roman" w:cs="Times New Roman"/>
          <w:sz w:val="24"/>
          <w:szCs w:val="24"/>
        </w:rPr>
        <w:t>в решени</w:t>
      </w:r>
      <w:r w:rsidR="00337830" w:rsidRPr="00DB5AE5">
        <w:rPr>
          <w:rFonts w:ascii="Times New Roman" w:hAnsi="Times New Roman" w:cs="Times New Roman"/>
          <w:sz w:val="24"/>
          <w:szCs w:val="24"/>
        </w:rPr>
        <w:t>е</w:t>
      </w:r>
      <w:r w:rsidR="00866260" w:rsidRPr="00DB5AE5">
        <w:rPr>
          <w:rFonts w:ascii="Times New Roman" w:hAnsi="Times New Roman" w:cs="Times New Roman"/>
          <w:sz w:val="24"/>
          <w:szCs w:val="24"/>
        </w:rPr>
        <w:t>Людиновского Районного Собрания от</w:t>
      </w:r>
      <w:r w:rsidR="001A4713" w:rsidRPr="00DB5AE5">
        <w:rPr>
          <w:rFonts w:ascii="Times New Roman" w:hAnsi="Times New Roman" w:cs="Times New Roman"/>
          <w:sz w:val="24"/>
          <w:szCs w:val="24"/>
        </w:rPr>
        <w:t xml:space="preserve"> 30.09.2021 г. № 84</w:t>
      </w:r>
      <w:r w:rsidR="0046159C">
        <w:rPr>
          <w:rFonts w:ascii="Times New Roman" w:hAnsi="Times New Roman" w:cs="Times New Roman"/>
          <w:sz w:val="24"/>
          <w:szCs w:val="24"/>
        </w:rPr>
        <w:t xml:space="preserve">             </w:t>
      </w:r>
      <w:r w:rsidR="001A4713" w:rsidRPr="00DB5AE5">
        <w:rPr>
          <w:rFonts w:ascii="Times New Roman" w:hAnsi="Times New Roman" w:cs="Times New Roman"/>
          <w:sz w:val="24"/>
          <w:szCs w:val="24"/>
        </w:rPr>
        <w:t xml:space="preserve">«Об утверждении </w:t>
      </w:r>
      <w:hyperlink r:id="rId10" w:anchor="Par33" w:history="1">
        <w:r w:rsidR="002C1D38" w:rsidRPr="00DB5AE5">
          <w:rPr>
            <w:rStyle w:val="a4"/>
            <w:rFonts w:ascii="Times New Roman" w:hAnsi="Times New Roman" w:cs="Times New Roman"/>
            <w:color w:val="auto"/>
            <w:sz w:val="24"/>
            <w:szCs w:val="24"/>
            <w:u w:val="none"/>
          </w:rPr>
          <w:t>Положени</w:t>
        </w:r>
      </w:hyperlink>
      <w:r w:rsidR="00337830" w:rsidRPr="00DB5AE5">
        <w:rPr>
          <w:rStyle w:val="a4"/>
          <w:rFonts w:ascii="Times New Roman" w:hAnsi="Times New Roman" w:cs="Times New Roman"/>
          <w:color w:val="auto"/>
          <w:sz w:val="24"/>
          <w:szCs w:val="24"/>
          <w:u w:val="none"/>
        </w:rPr>
        <w:t>я</w:t>
      </w:r>
      <w:r w:rsidR="002C1D38" w:rsidRPr="00DB5AE5">
        <w:rPr>
          <w:rFonts w:ascii="Times New Roman" w:hAnsi="Times New Roman" w:cs="Times New Roman"/>
          <w:sz w:val="24"/>
          <w:szCs w:val="24"/>
        </w:rPr>
        <w:t xml:space="preserve"> о муниципальном контроле на автомобильном транспорте</w:t>
      </w:r>
      <w:r w:rsidR="00E67253" w:rsidRPr="00DB5AE5">
        <w:rPr>
          <w:rFonts w:ascii="Times New Roman" w:hAnsi="Times New Roman" w:cs="Times New Roman"/>
          <w:sz w:val="24"/>
          <w:szCs w:val="24"/>
        </w:rPr>
        <w:t>и в дорожном хозяйстве</w:t>
      </w:r>
      <w:r w:rsidR="002C1D38" w:rsidRPr="00DB5AE5">
        <w:rPr>
          <w:rFonts w:ascii="Times New Roman" w:hAnsi="Times New Roman" w:cs="Times New Roman"/>
          <w:sz w:val="24"/>
          <w:szCs w:val="24"/>
        </w:rPr>
        <w:t xml:space="preserve"> на территории муниципального района «Город Людиново и Людиновский район» </w:t>
      </w:r>
      <w:r w:rsidR="00B33451" w:rsidRPr="00DB5AE5">
        <w:rPr>
          <w:rFonts w:ascii="Times New Roman" w:hAnsi="Times New Roman" w:cs="Times New Roman"/>
          <w:sz w:val="24"/>
          <w:szCs w:val="24"/>
        </w:rPr>
        <w:t>следующие изменения:</w:t>
      </w:r>
    </w:p>
    <w:p w:rsidR="00DB5AE5" w:rsidRDefault="00DB5AE5" w:rsidP="00DB5AE5">
      <w:pPr>
        <w:tabs>
          <w:tab w:val="left" w:pos="567"/>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661014">
        <w:rPr>
          <w:rFonts w:ascii="Times New Roman" w:hAnsi="Times New Roman" w:cs="Times New Roman"/>
          <w:sz w:val="24"/>
          <w:szCs w:val="24"/>
        </w:rPr>
        <w:t>И</w:t>
      </w:r>
      <w:r w:rsidR="00DE478E" w:rsidRPr="00DB5AE5">
        <w:rPr>
          <w:rFonts w:ascii="Times New Roman" w:hAnsi="Times New Roman" w:cs="Times New Roman"/>
          <w:sz w:val="24"/>
          <w:szCs w:val="24"/>
        </w:rPr>
        <w:t xml:space="preserve">зложить </w:t>
      </w:r>
      <w:r w:rsidR="00280EF8">
        <w:rPr>
          <w:rFonts w:ascii="Times New Roman" w:hAnsi="Times New Roman" w:cs="Times New Roman"/>
          <w:sz w:val="24"/>
          <w:szCs w:val="24"/>
        </w:rPr>
        <w:t>название</w:t>
      </w:r>
      <w:bookmarkStart w:id="0" w:name="_GoBack"/>
      <w:bookmarkEnd w:id="0"/>
      <w:r w:rsidR="00661014" w:rsidRPr="00DB5AE5">
        <w:rPr>
          <w:rFonts w:ascii="Times New Roman" w:hAnsi="Times New Roman" w:cs="Times New Roman"/>
          <w:sz w:val="24"/>
          <w:szCs w:val="24"/>
        </w:rPr>
        <w:t xml:space="preserve"> </w:t>
      </w:r>
      <w:r w:rsidR="00DE478E" w:rsidRPr="00DB5AE5">
        <w:rPr>
          <w:rFonts w:ascii="Times New Roman" w:hAnsi="Times New Roman" w:cs="Times New Roman"/>
          <w:sz w:val="24"/>
          <w:szCs w:val="24"/>
        </w:rPr>
        <w:t>в новой редакции</w:t>
      </w:r>
      <w:r w:rsidR="001A4713" w:rsidRPr="00DB5AE5">
        <w:rPr>
          <w:rFonts w:ascii="Times New Roman" w:hAnsi="Times New Roman" w:cs="Times New Roman"/>
          <w:sz w:val="24"/>
          <w:szCs w:val="24"/>
        </w:rPr>
        <w:t xml:space="preserve">: «Об утверждении </w:t>
      </w:r>
      <w:hyperlink r:id="rId11" w:anchor="Par33" w:history="1">
        <w:r w:rsidR="001A4713" w:rsidRPr="00DB5AE5">
          <w:rPr>
            <w:rStyle w:val="a4"/>
            <w:rFonts w:ascii="Times New Roman" w:hAnsi="Times New Roman" w:cs="Times New Roman"/>
            <w:color w:val="auto"/>
            <w:sz w:val="24"/>
            <w:szCs w:val="24"/>
            <w:u w:val="none"/>
          </w:rPr>
          <w:t>Положени</w:t>
        </w:r>
      </w:hyperlink>
      <w:r w:rsidR="001A4713" w:rsidRPr="00DB5AE5">
        <w:rPr>
          <w:rStyle w:val="a4"/>
          <w:rFonts w:ascii="Times New Roman" w:hAnsi="Times New Roman" w:cs="Times New Roman"/>
          <w:color w:val="auto"/>
          <w:sz w:val="24"/>
          <w:szCs w:val="24"/>
          <w:u w:val="none"/>
        </w:rPr>
        <w:t>я</w:t>
      </w:r>
      <w:r w:rsidR="001A4713" w:rsidRPr="00DB5AE5">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w:t>
      </w:r>
      <w:r w:rsidR="00E67253" w:rsidRPr="00DB5AE5">
        <w:rPr>
          <w:rFonts w:ascii="Times New Roman" w:hAnsi="Times New Roman" w:cs="Times New Roman"/>
          <w:sz w:val="24"/>
          <w:szCs w:val="24"/>
        </w:rPr>
        <w:t xml:space="preserve">вне границ населенных пунктов </w:t>
      </w:r>
      <w:r w:rsidR="001A4713" w:rsidRPr="00DB5AE5">
        <w:rPr>
          <w:rFonts w:ascii="Times New Roman" w:hAnsi="Times New Roman" w:cs="Times New Roman"/>
          <w:sz w:val="24"/>
          <w:szCs w:val="24"/>
        </w:rPr>
        <w:t>в границах муниципального района «Город Людиново и Людиновский район».</w:t>
      </w:r>
    </w:p>
    <w:p w:rsidR="00DB5AE5" w:rsidRDefault="00DB5AE5" w:rsidP="00DB5AE5">
      <w:pPr>
        <w:tabs>
          <w:tab w:val="left" w:pos="567"/>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00E67253" w:rsidRPr="00DB5AE5">
        <w:rPr>
          <w:rFonts w:ascii="Times New Roman" w:hAnsi="Times New Roman" w:cs="Times New Roman"/>
          <w:sz w:val="24"/>
          <w:szCs w:val="24"/>
        </w:rPr>
        <w:t xml:space="preserve">Пункт 1 изложить в новой редакции: «Утвердить </w:t>
      </w:r>
      <w:hyperlink r:id="rId12" w:anchor="Par33" w:history="1">
        <w:r w:rsidR="00E67253" w:rsidRPr="00DB5AE5">
          <w:rPr>
            <w:rStyle w:val="a4"/>
            <w:rFonts w:ascii="Times New Roman" w:hAnsi="Times New Roman" w:cs="Times New Roman"/>
            <w:color w:val="auto"/>
            <w:sz w:val="24"/>
            <w:szCs w:val="24"/>
            <w:u w:val="none"/>
          </w:rPr>
          <w:t>Положени</w:t>
        </w:r>
      </w:hyperlink>
      <w:r w:rsidR="00E67253" w:rsidRPr="00DB5AE5">
        <w:rPr>
          <w:rStyle w:val="a4"/>
          <w:rFonts w:ascii="Times New Roman" w:hAnsi="Times New Roman" w:cs="Times New Roman"/>
          <w:color w:val="auto"/>
          <w:sz w:val="24"/>
          <w:szCs w:val="24"/>
          <w:u w:val="none"/>
        </w:rPr>
        <w:t>е</w:t>
      </w:r>
      <w:r w:rsidR="00E67253" w:rsidRPr="00DB5AE5">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«Город Людиново и Людиновский район».</w:t>
      </w:r>
    </w:p>
    <w:p w:rsidR="00661014" w:rsidRDefault="00DB5AE5" w:rsidP="002C1D38">
      <w:pPr>
        <w:tabs>
          <w:tab w:val="left" w:pos="567"/>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064F44">
        <w:rPr>
          <w:rFonts w:ascii="Times New Roman" w:hAnsi="Times New Roman" w:cs="Times New Roman"/>
          <w:sz w:val="24"/>
          <w:szCs w:val="24"/>
        </w:rPr>
        <w:t xml:space="preserve">Положение </w:t>
      </w:r>
      <w:r w:rsidR="00064F44" w:rsidRPr="00DB5AE5">
        <w:rPr>
          <w:rFonts w:ascii="Times New Roman" w:hAnsi="Times New Roman" w:cs="Times New Roman"/>
          <w:sz w:val="24"/>
          <w:szCs w:val="24"/>
        </w:rPr>
        <w:t>о муниципальном контроле на автомобильном транспорте и в дорожном хозяйстве на территории муниципального района «Город Людиново и Людиновский район»</w:t>
      </w:r>
      <w:r w:rsidR="00064F44">
        <w:rPr>
          <w:rFonts w:ascii="Times New Roman" w:hAnsi="Times New Roman" w:cs="Times New Roman"/>
          <w:sz w:val="24"/>
          <w:szCs w:val="24"/>
        </w:rPr>
        <w:t xml:space="preserve"> и</w:t>
      </w:r>
      <w:r w:rsidR="0046159C">
        <w:rPr>
          <w:rFonts w:ascii="Times New Roman" w:hAnsi="Times New Roman" w:cs="Times New Roman"/>
          <w:sz w:val="24"/>
          <w:szCs w:val="24"/>
        </w:rPr>
        <w:t>зложить в новой редакции (п</w:t>
      </w:r>
      <w:r w:rsidR="00661014">
        <w:rPr>
          <w:rFonts w:ascii="Times New Roman" w:hAnsi="Times New Roman" w:cs="Times New Roman"/>
          <w:sz w:val="24"/>
          <w:szCs w:val="24"/>
        </w:rPr>
        <w:t>рилагается).</w:t>
      </w:r>
    </w:p>
    <w:p w:rsidR="002C1D38" w:rsidRPr="002C1D38" w:rsidRDefault="00661014" w:rsidP="002C1D38">
      <w:pPr>
        <w:tabs>
          <w:tab w:val="left" w:pos="567"/>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2C1D38" w:rsidRPr="002C1D38">
        <w:rPr>
          <w:rFonts w:ascii="Times New Roman" w:hAnsi="Times New Roman" w:cs="Times New Roman"/>
          <w:sz w:val="24"/>
          <w:szCs w:val="24"/>
        </w:rPr>
        <w:t>Настоящее решение подлежит официальному опубликованию в установленном законном порядке.</w:t>
      </w:r>
    </w:p>
    <w:p w:rsidR="002C1D38" w:rsidRPr="002C1D38" w:rsidRDefault="00661014" w:rsidP="002C1D38">
      <w:pPr>
        <w:tabs>
          <w:tab w:val="left" w:pos="567"/>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2C1D38" w:rsidRPr="002C1D38">
        <w:rPr>
          <w:rFonts w:ascii="Times New Roman" w:hAnsi="Times New Roman" w:cs="Times New Roman"/>
          <w:sz w:val="24"/>
          <w:szCs w:val="24"/>
        </w:rPr>
        <w:t>Настоящее решение вступает в силу с 1 января 2022 года</w:t>
      </w:r>
      <w:r w:rsidR="00AE4A86">
        <w:rPr>
          <w:rFonts w:ascii="Times New Roman" w:hAnsi="Times New Roman" w:cs="Times New Roman"/>
          <w:sz w:val="24"/>
          <w:szCs w:val="24"/>
        </w:rPr>
        <w:t>, за исключением положений раздела 6 Положения</w:t>
      </w:r>
      <w:r w:rsidR="002C1D38" w:rsidRPr="002C1D38">
        <w:rPr>
          <w:rFonts w:ascii="Times New Roman" w:hAnsi="Times New Roman" w:cs="Times New Roman"/>
          <w:sz w:val="24"/>
          <w:szCs w:val="24"/>
        </w:rPr>
        <w:t>.</w:t>
      </w:r>
      <w:r w:rsidR="00AE4A86">
        <w:rPr>
          <w:rFonts w:ascii="Times New Roman" w:hAnsi="Times New Roman" w:cs="Times New Roman"/>
          <w:sz w:val="24"/>
          <w:szCs w:val="24"/>
        </w:rPr>
        <w:t xml:space="preserve"> Раздел 6 Положения вступает в силу с 01.03.2022 г.</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p>
    <w:p w:rsidR="002C1D38" w:rsidRPr="002C1D38" w:rsidRDefault="002C1D38" w:rsidP="002C1D38">
      <w:pPr>
        <w:suppressAutoHyphens/>
        <w:spacing w:after="0" w:line="240" w:lineRule="auto"/>
        <w:jc w:val="both"/>
        <w:rPr>
          <w:rFonts w:ascii="Times New Roman" w:hAnsi="Times New Roman" w:cs="Times New Roman"/>
          <w:sz w:val="24"/>
          <w:szCs w:val="24"/>
        </w:rPr>
      </w:pPr>
    </w:p>
    <w:p w:rsidR="002C1D38" w:rsidRPr="002C1D38" w:rsidRDefault="002C1D38" w:rsidP="002C1D38">
      <w:pPr>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Глава муниципального района</w:t>
      </w:r>
    </w:p>
    <w:p w:rsidR="003D1ACE" w:rsidRPr="003D1ACE" w:rsidRDefault="002C1D38" w:rsidP="003D1ACE">
      <w:pPr>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«Город Людиново и Людиновский район»                                                         Л.В. Гончарова</w:t>
      </w:r>
    </w:p>
    <w:p w:rsidR="003D1ACE" w:rsidRPr="003D1ACE" w:rsidRDefault="003D1ACE" w:rsidP="003D1ACE">
      <w:pPr>
        <w:tabs>
          <w:tab w:val="num" w:pos="200"/>
        </w:tabs>
        <w:spacing w:after="0" w:line="240" w:lineRule="auto"/>
        <w:ind w:left="4536"/>
        <w:jc w:val="center"/>
        <w:outlineLvl w:val="0"/>
        <w:rPr>
          <w:rFonts w:ascii="Times New Roman" w:hAnsi="Times New Roman" w:cs="Times New Roman"/>
          <w:sz w:val="20"/>
          <w:szCs w:val="20"/>
        </w:rPr>
      </w:pPr>
      <w:r w:rsidRPr="003D1ACE">
        <w:rPr>
          <w:rFonts w:ascii="Times New Roman" w:hAnsi="Times New Roman" w:cs="Times New Roman"/>
          <w:sz w:val="20"/>
          <w:szCs w:val="20"/>
        </w:rPr>
        <w:lastRenderedPageBreak/>
        <w:t>УТВЕРЖДЕНО</w:t>
      </w:r>
    </w:p>
    <w:p w:rsidR="003D1ACE" w:rsidRPr="003D1ACE" w:rsidRDefault="003D1ACE" w:rsidP="003D1ACE">
      <w:pPr>
        <w:spacing w:after="0" w:line="240" w:lineRule="auto"/>
        <w:ind w:left="4536"/>
        <w:jc w:val="center"/>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решением </w:t>
      </w:r>
      <w:r w:rsidRPr="003D1ACE">
        <w:rPr>
          <w:rFonts w:ascii="Times New Roman" w:hAnsi="Times New Roman" w:cs="Times New Roman"/>
          <w:iCs/>
          <w:sz w:val="20"/>
          <w:szCs w:val="20"/>
        </w:rPr>
        <w:t>Людиновского Районного Собрания</w:t>
      </w:r>
    </w:p>
    <w:p w:rsidR="003D1ACE" w:rsidRDefault="003D1ACE" w:rsidP="003D1ACE">
      <w:pPr>
        <w:tabs>
          <w:tab w:val="num" w:pos="200"/>
        </w:tabs>
        <w:spacing w:line="240" w:lineRule="auto"/>
        <w:ind w:left="4536"/>
        <w:jc w:val="center"/>
        <w:outlineLvl w:val="0"/>
        <w:rPr>
          <w:rFonts w:ascii="Times New Roman" w:hAnsi="Times New Roman" w:cs="Times New Roman"/>
          <w:sz w:val="20"/>
          <w:szCs w:val="20"/>
        </w:rPr>
      </w:pPr>
      <w:r w:rsidRPr="003D1ACE">
        <w:rPr>
          <w:rFonts w:ascii="Times New Roman" w:hAnsi="Times New Roman" w:cs="Times New Roman"/>
          <w:sz w:val="20"/>
          <w:szCs w:val="20"/>
        </w:rPr>
        <w:t xml:space="preserve">от </w:t>
      </w:r>
      <w:r w:rsidR="0088796B">
        <w:rPr>
          <w:rFonts w:ascii="Times New Roman" w:hAnsi="Times New Roman" w:cs="Times New Roman"/>
          <w:sz w:val="20"/>
          <w:szCs w:val="20"/>
        </w:rPr>
        <w:t>29.12.</w:t>
      </w:r>
      <w:r w:rsidRPr="003D1ACE">
        <w:rPr>
          <w:rFonts w:ascii="Times New Roman" w:hAnsi="Times New Roman" w:cs="Times New Roman"/>
          <w:sz w:val="20"/>
          <w:szCs w:val="20"/>
        </w:rPr>
        <w:t xml:space="preserve">2021 № </w:t>
      </w:r>
      <w:r w:rsidR="0088796B">
        <w:rPr>
          <w:rFonts w:ascii="Times New Roman" w:hAnsi="Times New Roman" w:cs="Times New Roman"/>
          <w:sz w:val="20"/>
          <w:szCs w:val="20"/>
        </w:rPr>
        <w:t>107</w:t>
      </w:r>
    </w:p>
    <w:p w:rsidR="003D1ACE" w:rsidRPr="003D1ACE" w:rsidRDefault="003D1ACE" w:rsidP="003D1ACE">
      <w:pPr>
        <w:tabs>
          <w:tab w:val="num" w:pos="200"/>
        </w:tabs>
        <w:spacing w:line="240" w:lineRule="auto"/>
        <w:ind w:left="4536"/>
        <w:jc w:val="center"/>
        <w:outlineLvl w:val="0"/>
        <w:rPr>
          <w:rFonts w:ascii="Times New Roman" w:hAnsi="Times New Roman" w:cs="Times New Roman"/>
          <w:sz w:val="20"/>
          <w:szCs w:val="20"/>
        </w:rPr>
      </w:pPr>
    </w:p>
    <w:p w:rsidR="003D1ACE" w:rsidRPr="003D1ACE" w:rsidRDefault="003D1ACE" w:rsidP="003D1ACE">
      <w:pPr>
        <w:pStyle w:val="ConsPlusNormal"/>
        <w:jc w:val="center"/>
        <w:rPr>
          <w:rFonts w:ascii="Times New Roman" w:hAnsi="Times New Roman" w:cs="Times New Roman"/>
          <w:b/>
          <w:bCs/>
          <w:color w:val="000000"/>
        </w:rPr>
      </w:pPr>
      <w:r w:rsidRPr="003D1ACE">
        <w:rPr>
          <w:rFonts w:ascii="Times New Roman" w:hAnsi="Times New Roman" w:cs="Times New Roman"/>
          <w:b/>
          <w:bCs/>
          <w:color w:val="000000"/>
        </w:rPr>
        <w:t xml:space="preserve">Положение о муниципальном контроле </w:t>
      </w:r>
      <w:r w:rsidRPr="003D1ACE">
        <w:rPr>
          <w:rFonts w:ascii="Times New Roman" w:hAnsi="Times New Roman" w:cs="Times New Roman"/>
          <w:b/>
          <w:bCs/>
          <w:color w:val="000000"/>
        </w:rPr>
        <w:br/>
        <w:t xml:space="preserve">на автомобильном транспорте, городском наземном электрическом транспорте </w:t>
      </w:r>
    </w:p>
    <w:p w:rsidR="003D1ACE" w:rsidRPr="003D1ACE" w:rsidRDefault="003D1ACE" w:rsidP="003D1ACE">
      <w:pPr>
        <w:pStyle w:val="ConsPlusNormal"/>
        <w:jc w:val="center"/>
        <w:rPr>
          <w:rFonts w:ascii="Times New Roman" w:hAnsi="Times New Roman" w:cs="Times New Roman"/>
          <w:b/>
        </w:rPr>
      </w:pPr>
      <w:r w:rsidRPr="003D1ACE">
        <w:rPr>
          <w:rFonts w:ascii="Times New Roman" w:hAnsi="Times New Roman" w:cs="Times New Roman"/>
          <w:b/>
          <w:bCs/>
          <w:color w:val="000000"/>
        </w:rPr>
        <w:t xml:space="preserve">и в дорожном хозяйстве </w:t>
      </w:r>
      <w:r w:rsidRPr="003D1ACE">
        <w:rPr>
          <w:rFonts w:ascii="Times New Roman" w:hAnsi="Times New Roman" w:cs="Times New Roman"/>
          <w:b/>
        </w:rPr>
        <w:t xml:space="preserve">вне границ населенных пунктов в границах </w:t>
      </w:r>
    </w:p>
    <w:p w:rsidR="003D1ACE" w:rsidRPr="003D1ACE" w:rsidRDefault="003D1ACE" w:rsidP="003D1ACE">
      <w:pPr>
        <w:pStyle w:val="ConsPlusNormal"/>
        <w:jc w:val="center"/>
        <w:rPr>
          <w:rFonts w:ascii="Times New Roman" w:hAnsi="Times New Roman" w:cs="Times New Roman"/>
          <w:b/>
        </w:rPr>
      </w:pPr>
      <w:r w:rsidRPr="003D1ACE">
        <w:rPr>
          <w:rFonts w:ascii="Times New Roman" w:hAnsi="Times New Roman" w:cs="Times New Roman"/>
          <w:b/>
        </w:rPr>
        <w:t>муниципального района «Город Людиново и Людиновский район»</w:t>
      </w:r>
    </w:p>
    <w:p w:rsidR="003D1ACE" w:rsidRPr="003D1ACE" w:rsidRDefault="003D1ACE" w:rsidP="003D1ACE">
      <w:pPr>
        <w:spacing w:line="360" w:lineRule="auto"/>
        <w:jc w:val="center"/>
        <w:rPr>
          <w:rFonts w:ascii="Times New Roman" w:hAnsi="Times New Roman" w:cs="Times New Roman"/>
          <w:sz w:val="20"/>
          <w:szCs w:val="20"/>
        </w:rPr>
      </w:pPr>
    </w:p>
    <w:p w:rsidR="003D1ACE" w:rsidRPr="003D1ACE" w:rsidRDefault="003D1ACE" w:rsidP="003D1ACE">
      <w:pPr>
        <w:pStyle w:val="ConsPlusNormal"/>
        <w:numPr>
          <w:ilvl w:val="0"/>
          <w:numId w:val="6"/>
        </w:numPr>
        <w:suppressAutoHyphens/>
        <w:autoSpaceDN/>
        <w:adjustRightInd/>
        <w:jc w:val="both"/>
        <w:rPr>
          <w:rFonts w:ascii="Times New Roman" w:hAnsi="Times New Roman" w:cs="Times New Roman"/>
          <w:b/>
          <w:bCs/>
          <w:color w:val="000000"/>
        </w:rPr>
      </w:pPr>
      <w:r w:rsidRPr="003D1ACE">
        <w:rPr>
          <w:rFonts w:ascii="Times New Roman" w:hAnsi="Times New Roman" w:cs="Times New Roman"/>
          <w:b/>
          <w:bCs/>
          <w:color w:val="000000"/>
        </w:rPr>
        <w:t>Общие положения.</w:t>
      </w:r>
    </w:p>
    <w:p w:rsidR="003D1ACE" w:rsidRPr="003D1ACE" w:rsidRDefault="003D1ACE" w:rsidP="003D1ACE">
      <w:pPr>
        <w:pStyle w:val="ConsPlusNormal"/>
        <w:ind w:left="720"/>
        <w:jc w:val="both"/>
        <w:rPr>
          <w:rFonts w:ascii="Times New Roman" w:hAnsi="Times New Roman" w:cs="Times New Roman"/>
          <w:b/>
          <w:bCs/>
          <w:color w:val="000000"/>
        </w:rPr>
      </w:pP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1.1. Настоящее Положение устанавливает порядок осуществления </w:t>
      </w:r>
      <w:bookmarkStart w:id="1" w:name="_Hlk79156810"/>
      <w:bookmarkStart w:id="2" w:name="_Hlk79673330"/>
      <w:r w:rsidRPr="003D1ACE">
        <w:rPr>
          <w:rFonts w:ascii="Times New Roman" w:hAnsi="Times New Roman" w:cs="Times New Roman"/>
          <w:color w:val="000000"/>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Pr="003D1ACE">
        <w:rPr>
          <w:rFonts w:ascii="Times New Roman" w:hAnsi="Times New Roman" w:cs="Times New Roman"/>
        </w:rPr>
        <w:t xml:space="preserve">вне границ населенных пунктов в границах муниципального района «Город Людиново и Людиновский район» </w:t>
      </w:r>
      <w:r w:rsidRPr="003D1ACE">
        <w:rPr>
          <w:rFonts w:ascii="Times New Roman" w:hAnsi="Times New Roman" w:cs="Times New Roman"/>
          <w:color w:val="000000"/>
        </w:rPr>
        <w:t>(далее – муниципальный контроль)</w:t>
      </w:r>
      <w:bookmarkEnd w:id="2"/>
      <w:r w:rsidRPr="003D1ACE">
        <w:rPr>
          <w:rFonts w:ascii="Times New Roman" w:hAnsi="Times New Roman" w:cs="Times New Roman"/>
          <w:color w:val="000000"/>
        </w:rPr>
        <w:t>.</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1) в области автомобильных дорог и дорожной деятельности, установленных в отношении автомобильных дорог местного значения </w:t>
      </w:r>
      <w:r w:rsidRPr="003D1ACE">
        <w:rPr>
          <w:rFonts w:ascii="Times New Roman" w:hAnsi="Times New Roman" w:cs="Times New Roman"/>
        </w:rPr>
        <w:t xml:space="preserve">вне границ населенных пунктов в границах муниципального района «Город Людиново и Людиновский район» </w:t>
      </w:r>
      <w:r w:rsidRPr="003D1ACE">
        <w:rPr>
          <w:rFonts w:ascii="Times New Roman" w:hAnsi="Times New Roman" w:cs="Times New Roman"/>
          <w:color w:val="000000"/>
        </w:rPr>
        <w:t>(далее – автомобильные дороги местного значения или автомобильные дороги общего пользования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2) установленных в отношении перевозок пассажиров и багажа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пассажиров и багажа.</w:t>
      </w:r>
    </w:p>
    <w:p w:rsidR="003D1ACE" w:rsidRPr="003D1ACE" w:rsidRDefault="003D1ACE" w:rsidP="003D1ACE">
      <w:pPr>
        <w:ind w:firstLine="851"/>
        <w:contextualSpacing/>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1.3. Муниципальный контроль осуществляется администрацией муниципального района «Город Людиново и Людиновский район» (далее – администрация).</w:t>
      </w:r>
    </w:p>
    <w:p w:rsidR="003D1ACE" w:rsidRPr="003D1ACE" w:rsidRDefault="003D1ACE" w:rsidP="003D1ACE">
      <w:pPr>
        <w:ind w:firstLine="851"/>
        <w:contextualSpacing/>
        <w:jc w:val="both"/>
        <w:rPr>
          <w:rFonts w:ascii="Times New Roman" w:hAnsi="Times New Roman" w:cs="Times New Roman"/>
          <w:sz w:val="20"/>
          <w:szCs w:val="20"/>
        </w:rPr>
      </w:pPr>
      <w:r w:rsidRPr="003D1ACE">
        <w:rPr>
          <w:rFonts w:ascii="Times New Roman" w:hAnsi="Times New Roman" w:cs="Times New Roman"/>
          <w:color w:val="000000"/>
          <w:sz w:val="20"/>
          <w:szCs w:val="20"/>
        </w:rPr>
        <w:t>1.4. Перечень должностных лиц администрации, уполномоченных осуществлять муниципальный контроль, установлен приложением 1 к настоящему Положению (далее также – должностные лица, уполномоченные осуществлять муниципальный контроль на автомобильном транспорте)</w:t>
      </w:r>
      <w:r w:rsidRPr="003D1ACE">
        <w:rPr>
          <w:rFonts w:ascii="Times New Roman" w:hAnsi="Times New Roman" w:cs="Times New Roman"/>
          <w:i/>
          <w:iCs/>
          <w:color w:val="000000"/>
          <w:sz w:val="20"/>
          <w:szCs w:val="20"/>
        </w:rPr>
        <w:t>.</w:t>
      </w:r>
      <w:r w:rsidRPr="003D1ACE">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3D1ACE" w:rsidRPr="003D1ACE" w:rsidRDefault="003D1ACE" w:rsidP="003D1ACE">
      <w:pPr>
        <w:ind w:firstLine="851"/>
        <w:contextualSpacing/>
        <w:jc w:val="both"/>
        <w:rPr>
          <w:rFonts w:ascii="Times New Roman" w:hAnsi="Times New Roman" w:cs="Times New Roman"/>
          <w:sz w:val="20"/>
          <w:szCs w:val="20"/>
        </w:rPr>
      </w:pPr>
      <w:r w:rsidRPr="003D1ACE">
        <w:rPr>
          <w:rFonts w:ascii="Times New Roman" w:hAnsi="Times New Roman" w:cs="Times New Roman"/>
          <w:color w:val="000000"/>
          <w:sz w:val="20"/>
          <w:szCs w:val="20"/>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1.5. К отношениям, связанным с осуществлением </w:t>
      </w:r>
      <w:bookmarkStart w:id="3" w:name="_Hlk77673892"/>
      <w:r w:rsidRPr="003D1ACE">
        <w:rPr>
          <w:rFonts w:ascii="Times New Roman" w:hAnsi="Times New Roman" w:cs="Times New Roman"/>
          <w:color w:val="000000"/>
        </w:rPr>
        <w:t>муниципального контроля</w:t>
      </w:r>
      <w:bookmarkEnd w:id="3"/>
      <w:r w:rsidRPr="003D1ACE">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3D1ACE">
        <w:rPr>
          <w:rStyle w:val="a4"/>
          <w:rFonts w:ascii="Times New Roman" w:hAnsi="Times New Roman" w:cs="Times New Roman"/>
          <w:color w:val="000000"/>
        </w:rPr>
        <w:t>закона</w:t>
      </w:r>
      <w:r w:rsidRPr="003D1AC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D1ACE">
        <w:rPr>
          <w:rStyle w:val="a4"/>
          <w:rFonts w:ascii="Times New Roman" w:hAnsi="Times New Roman" w:cs="Times New Roman"/>
          <w:color w:val="000000"/>
        </w:rPr>
        <w:t>закона</w:t>
      </w:r>
      <w:r w:rsidRPr="003D1ACE">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1.6. Объектами </w:t>
      </w:r>
      <w:bookmarkStart w:id="4" w:name="_Hlk77676821"/>
      <w:r w:rsidRPr="003D1ACE">
        <w:rPr>
          <w:rFonts w:ascii="Times New Roman" w:hAnsi="Times New Roman" w:cs="Times New Roman"/>
          <w:color w:val="000000"/>
        </w:rPr>
        <w:t xml:space="preserve">муниципального контроля </w:t>
      </w:r>
      <w:bookmarkEnd w:id="4"/>
      <w:r w:rsidRPr="003D1ACE">
        <w:rPr>
          <w:rFonts w:ascii="Times New Roman" w:hAnsi="Times New Roman" w:cs="Times New Roman"/>
          <w:color w:val="000000"/>
        </w:rPr>
        <w:t>являются: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деятельность по перевозкам пассажиров и багажа по муниципальным маршрутам регулярных перевозок, не относящихся к предмету федерального государственного контроля (надзора) на </w:t>
      </w:r>
      <w:r w:rsidRPr="003D1ACE">
        <w:rPr>
          <w:rFonts w:ascii="Times New Roman" w:hAnsi="Times New Roman" w:cs="Times New Roman"/>
          <w:color w:val="000000"/>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 пассажиров и багажа;</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D1ACE" w:rsidRPr="003D1ACE" w:rsidRDefault="003D1ACE" w:rsidP="003D1ACE">
      <w:pPr>
        <w:pStyle w:val="ConsPlusNormal"/>
        <w:ind w:firstLine="851"/>
        <w:jc w:val="both"/>
        <w:rPr>
          <w:rFonts w:ascii="Times New Roman" w:hAnsi="Times New Roman" w:cs="Times New Roman"/>
          <w:color w:val="000000"/>
        </w:rPr>
      </w:pPr>
      <w:bookmarkStart w:id="5" w:name="_Hlk77675416"/>
      <w:r w:rsidRPr="003D1ACE">
        <w:rPr>
          <w:rFonts w:ascii="Times New Roman" w:hAnsi="Times New Roman" w:cs="Times New Roman"/>
          <w:color w:val="000000"/>
        </w:rPr>
        <w:t xml:space="preserve">внесение платы за </w:t>
      </w:r>
      <w:bookmarkEnd w:id="5"/>
      <w:r w:rsidRPr="003D1ACE">
        <w:rPr>
          <w:rFonts w:ascii="Times New Roman" w:hAnsi="Times New Roman" w:cs="Times New Roman"/>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внесение платы за присоединение объектов дорожного сервиса к автомобильным дорогам общего пользования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придорожные полосы и полосы отвода автомобильных дорог общего пользования местного значения;</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D1ACE" w:rsidRPr="003D1ACE" w:rsidRDefault="003D1ACE" w:rsidP="003D1ACE">
      <w:pPr>
        <w:pStyle w:val="ConsPlusNormal"/>
        <w:ind w:firstLine="851"/>
        <w:jc w:val="both"/>
        <w:rPr>
          <w:rFonts w:ascii="Times New Roman" w:hAnsi="Times New Roman" w:cs="Times New Roman"/>
          <w:color w:val="000000"/>
        </w:rPr>
      </w:pP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1.8. Система оценки и управления рисками при осуществлении муниципального контроля не применяется</w:t>
      </w:r>
      <w:bookmarkStart w:id="6" w:name="Par61"/>
      <w:bookmarkEnd w:id="6"/>
      <w:r w:rsidRPr="003D1ACE">
        <w:rPr>
          <w:rFonts w:ascii="Times New Roman" w:hAnsi="Times New Roman" w:cs="Times New Roman"/>
          <w:color w:val="000000"/>
        </w:rPr>
        <w:t>.</w:t>
      </w:r>
    </w:p>
    <w:p w:rsidR="003D1ACE" w:rsidRPr="003D1ACE" w:rsidRDefault="003D1ACE" w:rsidP="003D1ACE">
      <w:pPr>
        <w:pStyle w:val="ConsPlusNormal"/>
        <w:ind w:firstLine="851"/>
        <w:jc w:val="both"/>
        <w:rPr>
          <w:rFonts w:ascii="Times New Roman" w:hAnsi="Times New Roman" w:cs="Times New Roman"/>
          <w:color w:val="000000"/>
        </w:rPr>
      </w:pPr>
    </w:p>
    <w:p w:rsidR="003D1ACE" w:rsidRPr="003D1ACE" w:rsidRDefault="003D1ACE" w:rsidP="003D1ACE">
      <w:pPr>
        <w:pStyle w:val="ConsPlusNormal"/>
        <w:jc w:val="both"/>
        <w:rPr>
          <w:rFonts w:ascii="Times New Roman" w:hAnsi="Times New Roman" w:cs="Times New Roman"/>
          <w:b/>
          <w:bCs/>
          <w:color w:val="000000"/>
        </w:rPr>
      </w:pPr>
      <w:r w:rsidRPr="003D1ACE">
        <w:rPr>
          <w:rFonts w:ascii="Times New Roman" w:hAnsi="Times New Roman" w:cs="Times New Roman"/>
          <w:b/>
          <w:bCs/>
          <w:color w:val="000000"/>
        </w:rPr>
        <w:t>2. Профилактика рисков причинения вреда (ущерба) охраняемым законом ценностям.</w:t>
      </w:r>
    </w:p>
    <w:p w:rsidR="003D1ACE" w:rsidRPr="003D1ACE" w:rsidRDefault="003D1ACE" w:rsidP="003D1ACE">
      <w:pPr>
        <w:pStyle w:val="ConsPlusNormal"/>
        <w:jc w:val="both"/>
        <w:rPr>
          <w:rFonts w:ascii="Times New Roman" w:hAnsi="Times New Roman" w:cs="Times New Roman"/>
          <w:b/>
          <w:bCs/>
          <w:color w:val="000000"/>
        </w:rPr>
      </w:pP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2.1. Администрация осуществляет муниципальный контроль в том числе посредством проведения профилактических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2.3. При осуществлении муниципального контроля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муниципального района «Город Людиново и Людиновский район» для принятия решения о проведении контрольных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2.5. При осуществлении администрацией муниципального контроля могут проводиться следующие виды профилактических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1) информирование;</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2) обобщение правоприменительной практики;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 объявление предостережений;</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4) консультирование;</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5) профилактический визит.</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1ACE">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3D1ACE">
        <w:rPr>
          <w:rFonts w:ascii="Times New Roman" w:hAnsi="Times New Roman" w:cs="Times New Roman"/>
          <w:color w:val="000000"/>
        </w:rPr>
        <w:t>официального сайта администрации</w:t>
      </w:r>
      <w:r w:rsidRPr="003D1ACE">
        <w:rPr>
          <w:rFonts w:ascii="Times New Roman" w:hAnsi="Times New Roman" w:cs="Times New Roman"/>
          <w:color w:val="000000"/>
          <w:shd w:val="clear" w:color="auto" w:fill="FFFFFF"/>
        </w:rPr>
        <w:t>)</w:t>
      </w:r>
      <w:r w:rsidRPr="003D1ACE">
        <w:rPr>
          <w:rFonts w:ascii="Times New Roman" w:hAnsi="Times New Roman" w:cs="Times New Roman"/>
          <w:color w:val="000000"/>
        </w:rPr>
        <w:t>, в средствах массовой информации,</w:t>
      </w:r>
      <w:r w:rsidRPr="003D1ACE">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3D1ACE">
          <w:rPr>
            <w:rStyle w:val="a4"/>
            <w:rFonts w:ascii="Times New Roman" w:hAnsi="Times New Roman" w:cs="Times New Roman"/>
            <w:color w:val="000000"/>
          </w:rPr>
          <w:t>частью 3 статьи 46</w:t>
        </w:r>
      </w:hyperlink>
      <w:r w:rsidRPr="003D1ACE">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Администрация также вправе информировать население муниципального образования «Город Людиново и Людиновский район» на собраниях и конференциях граждан об обязательных требованиях, предъявляемых к объектам контроля.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2.8. Предостережение о недопустимости нарушения обязательных требований и предложение</w:t>
      </w:r>
      <w:r w:rsidRPr="003D1ACE">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3D1ACE">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1ACE">
        <w:rPr>
          <w:rFonts w:ascii="Times New Roman" w:hAnsi="Times New Roman" w:cs="Times New Roman"/>
          <w:color w:val="000000"/>
          <w:sz w:val="20"/>
          <w:szCs w:val="20"/>
          <w:shd w:val="clear" w:color="auto" w:fill="FFFFFF"/>
        </w:rPr>
        <w:t>или признаках нарушений обязательных требований </w:t>
      </w:r>
      <w:r w:rsidRPr="003D1ACE">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муниципального района «Город Людиново и Людиновский район»</w:t>
      </w:r>
      <w:r>
        <w:rPr>
          <w:rFonts w:ascii="Times New Roman" w:hAnsi="Times New Roman" w:cs="Times New Roman"/>
          <w:color w:val="000000"/>
          <w:sz w:val="20"/>
          <w:szCs w:val="20"/>
        </w:rPr>
        <w:t xml:space="preserve"> </w:t>
      </w:r>
      <w:r w:rsidRPr="003D1ACE">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3D1ACE">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3D1ACE">
        <w:rPr>
          <w:rFonts w:ascii="Times New Roman" w:hAnsi="Times New Roman" w:cs="Times New Roman"/>
          <w:color w:val="000000"/>
          <w:sz w:val="20"/>
          <w:szCs w:val="20"/>
        </w:rPr>
        <w:br/>
      </w:r>
      <w:r w:rsidRPr="003D1ACE">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3D1ACE">
        <w:rPr>
          <w:rFonts w:ascii="Times New Roman" w:hAnsi="Times New Roman" w:cs="Times New Roman"/>
          <w:color w:val="000000"/>
          <w:sz w:val="20"/>
          <w:szCs w:val="20"/>
        </w:rPr>
        <w:t xml:space="preserve">. </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Личный прием граждан проводится главой (заместителем главы) администрации муниципального района «Город Людиново и Людиновский район»</w:t>
      </w:r>
      <w:r>
        <w:rPr>
          <w:rFonts w:ascii="Times New Roman" w:hAnsi="Times New Roman" w:cs="Times New Roman"/>
          <w:color w:val="000000"/>
        </w:rPr>
        <w:t xml:space="preserve"> </w:t>
      </w:r>
      <w:r w:rsidRPr="003D1ACE">
        <w:rPr>
          <w:rFonts w:ascii="Times New Roman" w:hAnsi="Times New Roman" w:cs="Times New Roman"/>
          <w:color w:val="000000"/>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Консультирование осуществляется в устной или письменной форме по следующим вопросам:</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 порядок осуществления контрольных мероприятий, установленных настоящим Положением;</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 ответ на поставленные вопросы требует дополнительного запроса сведений.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Должностными лицами, уполномоченными осуществлять муниципальный контроль, ведется журнал учета консультирований.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района «Город Людиново и Людиновский район» или должностным лицом, уполномоченным осуществлять муниципальный контроль.</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1ACE" w:rsidRPr="003D1ACE" w:rsidRDefault="003D1ACE" w:rsidP="003D1ACE">
      <w:pPr>
        <w:pStyle w:val="ConsPlusNormal"/>
        <w:jc w:val="both"/>
        <w:rPr>
          <w:rFonts w:ascii="Times New Roman" w:hAnsi="Times New Roman" w:cs="Times New Roman"/>
          <w:color w:val="000000"/>
        </w:rPr>
      </w:pPr>
    </w:p>
    <w:p w:rsidR="003D1ACE" w:rsidRPr="003D1ACE" w:rsidRDefault="003D1ACE" w:rsidP="003D1ACE">
      <w:pPr>
        <w:pStyle w:val="ConsPlusNormal"/>
        <w:jc w:val="both"/>
        <w:rPr>
          <w:rFonts w:ascii="Times New Roman" w:hAnsi="Times New Roman" w:cs="Times New Roman"/>
          <w:b/>
          <w:bCs/>
          <w:color w:val="000000"/>
        </w:rPr>
      </w:pPr>
      <w:r w:rsidRPr="003D1ACE">
        <w:rPr>
          <w:rFonts w:ascii="Times New Roman" w:hAnsi="Times New Roman" w:cs="Times New Roman"/>
          <w:b/>
          <w:bCs/>
          <w:color w:val="000000"/>
        </w:rPr>
        <w:t>3. Осуществление контрольных мероприятий и контрольных действий.</w:t>
      </w:r>
    </w:p>
    <w:p w:rsidR="003D1ACE" w:rsidRPr="003D1ACE" w:rsidRDefault="003D1ACE" w:rsidP="003D1ACE">
      <w:pPr>
        <w:pStyle w:val="ConsPlusNormal"/>
        <w:jc w:val="both"/>
        <w:rPr>
          <w:rFonts w:ascii="Times New Roman" w:hAnsi="Times New Roman" w:cs="Times New Roman"/>
          <w:b/>
          <w:bCs/>
          <w:color w:val="000000"/>
        </w:rPr>
      </w:pP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3D1ACE">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D1ACE">
        <w:rPr>
          <w:rFonts w:ascii="Times New Roman" w:hAnsi="Times New Roman" w:cs="Times New Roman"/>
          <w:color w:val="000000"/>
          <w:sz w:val="20"/>
          <w:szCs w:val="20"/>
        </w:rPr>
        <w:t>);</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lastRenderedPageBreak/>
        <w:t>3.4. Основанием для проведения контрольных мероприятий, проводимых с взаимодействием с контролируемыми лицами, является: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3D1ACE" w:rsidRPr="003D1ACE" w:rsidRDefault="003D1ACE" w:rsidP="003D1ACE">
      <w:pPr>
        <w:pStyle w:val="ConsPlusNormal"/>
        <w:ind w:firstLine="851"/>
        <w:jc w:val="both"/>
        <w:rPr>
          <w:rFonts w:ascii="Times New Roman" w:hAnsi="Times New Roman" w:cs="Times New Roman"/>
          <w:i/>
          <w:iCs/>
          <w:color w:val="000000"/>
        </w:rPr>
      </w:pPr>
      <w:r w:rsidRPr="003D1ACE">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администрации муниципального района «Город Людиново и Людиновский район»</w:t>
      </w:r>
      <w:r w:rsidRPr="003D1ACE">
        <w:rPr>
          <w:rFonts w:ascii="Times New Roman" w:hAnsi="Times New Roman" w:cs="Times New Roman"/>
          <w:i/>
          <w:iCs/>
          <w:color w:val="000000"/>
        </w:rPr>
        <w:t xml:space="preserve">, </w:t>
      </w:r>
      <w:r w:rsidRPr="003D1ACE">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3D1ACE">
        <w:rPr>
          <w:rFonts w:ascii="Times New Roman" w:hAnsi="Times New Roman" w:cs="Times New Roman"/>
          <w:color w:val="000000"/>
        </w:rPr>
        <w:t xml:space="preserve"> Федеральным </w:t>
      </w:r>
      <w:hyperlink r:id="rId14" w:history="1">
        <w:r w:rsidRPr="003D1ACE">
          <w:rPr>
            <w:rStyle w:val="a4"/>
            <w:rFonts w:ascii="Times New Roman" w:hAnsi="Times New Roman" w:cs="Times New Roman"/>
            <w:color w:val="000000"/>
          </w:rPr>
          <w:t>законом</w:t>
        </w:r>
      </w:hyperlink>
      <w:r w:rsidRPr="003D1AC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15" w:history="1">
        <w:r w:rsidRPr="003D1ACE">
          <w:rPr>
            <w:rStyle w:val="a4"/>
            <w:rFonts w:ascii="Times New Roman" w:hAnsi="Times New Roman" w:cs="Times New Roman"/>
            <w:color w:val="000000"/>
          </w:rPr>
          <w:t>законом</w:t>
        </w:r>
      </w:hyperlink>
      <w:r w:rsidRPr="003D1AC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3.9.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D1ACE">
        <w:rPr>
          <w:rFonts w:ascii="Times New Roman" w:hAnsi="Times New Roman" w:cs="Times New Roman"/>
          <w:color w:val="000000"/>
          <w:sz w:val="20"/>
          <w:szCs w:val="2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6" w:history="1">
        <w:r w:rsidRPr="003D1ACE">
          <w:rPr>
            <w:rStyle w:val="a4"/>
            <w:rFonts w:ascii="Times New Roman" w:hAnsi="Times New Roman" w:cs="Times New Roman"/>
            <w:color w:val="000000"/>
            <w:sz w:val="20"/>
            <w:szCs w:val="20"/>
          </w:rPr>
          <w:t>Правилами</w:t>
        </w:r>
      </w:hyperlink>
      <w:r w:rsidRPr="003D1ACE">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D1ACE" w:rsidRPr="003D1ACE" w:rsidRDefault="003D1ACE" w:rsidP="003D1ACE">
      <w:pPr>
        <w:pStyle w:val="ConsPlusNormal"/>
        <w:ind w:firstLine="851"/>
        <w:jc w:val="both"/>
        <w:rPr>
          <w:rFonts w:ascii="Times New Roman" w:hAnsi="Times New Roman" w:cs="Times New Roman"/>
          <w:color w:val="000000"/>
          <w:shd w:val="clear" w:color="auto" w:fill="FFFFFF"/>
        </w:rPr>
      </w:pPr>
      <w:r w:rsidRPr="003D1ACE">
        <w:rPr>
          <w:rFonts w:ascii="Times New Roman" w:hAnsi="Times New Roman" w:cs="Times New Roman"/>
          <w:color w:val="000000"/>
        </w:rPr>
        <w:t xml:space="preserve">3.10. </w:t>
      </w:r>
      <w:r w:rsidRPr="003D1ACE">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D1ACE" w:rsidRPr="003D1ACE" w:rsidRDefault="003D1ACE" w:rsidP="003D1ACE">
      <w:pPr>
        <w:ind w:firstLine="851"/>
        <w:jc w:val="both"/>
        <w:rPr>
          <w:rFonts w:ascii="Times New Roman" w:hAnsi="Times New Roman" w:cs="Times New Roman"/>
          <w:color w:val="000000"/>
          <w:sz w:val="20"/>
          <w:szCs w:val="20"/>
          <w:shd w:val="clear" w:color="auto" w:fill="FFFFFF"/>
        </w:rPr>
      </w:pPr>
      <w:r w:rsidRPr="003D1ACE">
        <w:rPr>
          <w:rFonts w:ascii="Times New Roman" w:hAnsi="Times New Roman" w:cs="Times New Roman"/>
          <w:color w:val="000000"/>
          <w:sz w:val="20"/>
          <w:szCs w:val="20"/>
        </w:rPr>
        <w:t xml:space="preserve">1) </w:t>
      </w:r>
      <w:r w:rsidRPr="003D1ACE">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3D1ACE">
        <w:rPr>
          <w:rFonts w:ascii="Times New Roman" w:hAnsi="Times New Roman" w:cs="Times New Roman"/>
          <w:color w:val="000000"/>
          <w:sz w:val="20"/>
          <w:szCs w:val="20"/>
        </w:rPr>
        <w:t xml:space="preserve">должностным лицом, уполномоченным осуществлять муниципальный контроль, </w:t>
      </w:r>
      <w:r w:rsidRPr="003D1ACE">
        <w:rPr>
          <w:rFonts w:ascii="Times New Roman" w:hAnsi="Times New Roman" w:cs="Times New Roman"/>
          <w:color w:val="000000"/>
          <w:sz w:val="20"/>
          <w:szCs w:val="20"/>
          <w:shd w:val="clear" w:color="auto" w:fill="FFFFFF"/>
        </w:rPr>
        <w:t xml:space="preserve">соблюдения обязательных </w:t>
      </w:r>
      <w:r w:rsidRPr="003D1ACE">
        <w:rPr>
          <w:rFonts w:ascii="Times New Roman" w:hAnsi="Times New Roman" w:cs="Times New Roman"/>
          <w:color w:val="000000"/>
          <w:sz w:val="20"/>
          <w:szCs w:val="20"/>
          <w:shd w:val="clear" w:color="auto" w:fill="FFFFFF"/>
        </w:rPr>
        <w:lastRenderedPageBreak/>
        <w:t xml:space="preserve">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shd w:val="clear" w:color="auto" w:fill="FFFFFF"/>
        </w:rPr>
        <w:t xml:space="preserve">2) отсутствие признаков </w:t>
      </w:r>
      <w:r w:rsidRPr="003D1ACE">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3D1ACE">
        <w:rPr>
          <w:rFonts w:ascii="Times New Roman" w:hAnsi="Times New Roman" w:cs="Times New Roman"/>
          <w:color w:val="000000"/>
          <w:sz w:val="20"/>
          <w:szCs w:val="20"/>
          <w:shd w:val="clear" w:color="auto" w:fill="FFFFFF"/>
        </w:rPr>
        <w:t xml:space="preserve"> контролируемого лица</w:t>
      </w:r>
      <w:r w:rsidRPr="003D1ACE">
        <w:rPr>
          <w:rFonts w:ascii="Times New Roman" w:hAnsi="Times New Roman" w:cs="Times New Roman"/>
          <w:color w:val="000000"/>
          <w:sz w:val="20"/>
          <w:szCs w:val="20"/>
        </w:rPr>
        <w:t>, его командировка и т.п.) при проведении</w:t>
      </w:r>
      <w:r w:rsidRPr="003D1ACE">
        <w:rPr>
          <w:rFonts w:ascii="Times New Roman" w:hAnsi="Times New Roman" w:cs="Times New Roman"/>
          <w:color w:val="000000"/>
          <w:sz w:val="20"/>
          <w:szCs w:val="20"/>
          <w:shd w:val="clear" w:color="auto" w:fill="FFFFFF"/>
        </w:rPr>
        <w:t xml:space="preserve"> контрольного мероприятия</w:t>
      </w:r>
      <w:r w:rsidRPr="003D1ACE">
        <w:rPr>
          <w:rFonts w:ascii="Times New Roman" w:hAnsi="Times New Roman" w:cs="Times New Roman"/>
          <w:color w:val="000000"/>
          <w:sz w:val="20"/>
          <w:szCs w:val="20"/>
        </w:rPr>
        <w:t>.</w:t>
      </w:r>
    </w:p>
    <w:p w:rsidR="003D1ACE" w:rsidRPr="003D1ACE" w:rsidRDefault="003D1ACE" w:rsidP="003D1ACE">
      <w:pPr>
        <w:pStyle w:val="s1"/>
        <w:ind w:firstLine="851"/>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3D1ACE" w:rsidRPr="003D1ACE" w:rsidRDefault="003D1ACE" w:rsidP="003D1ACE">
      <w:pPr>
        <w:pStyle w:val="s1"/>
        <w:ind w:firstLine="851"/>
        <w:rPr>
          <w:rFonts w:ascii="Times New Roman" w:hAnsi="Times New Roman" w:cs="Times New Roman"/>
          <w:color w:val="000000"/>
          <w:sz w:val="20"/>
          <w:szCs w:val="20"/>
        </w:rPr>
      </w:pPr>
      <w:r w:rsidRPr="003D1ACE">
        <w:rPr>
          <w:rFonts w:ascii="Times New Roman" w:hAnsi="Times New Roman" w:cs="Times New Roman"/>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D1ACE" w:rsidRPr="003D1ACE" w:rsidRDefault="003D1ACE" w:rsidP="003D1ACE">
      <w:pPr>
        <w:pStyle w:val="s1"/>
        <w:ind w:firstLine="851"/>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3D1ACE">
          <w:rPr>
            <w:rStyle w:val="a4"/>
            <w:rFonts w:ascii="Times New Roman" w:hAnsi="Times New Roman" w:cs="Times New Roman"/>
            <w:color w:val="000000"/>
          </w:rPr>
          <w:t>частью 2 статьи 90</w:t>
        </w:r>
      </w:hyperlink>
      <w:r w:rsidRPr="003D1ACE">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3D1ACE">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3D1ACE">
        <w:rPr>
          <w:rFonts w:ascii="Times New Roman" w:hAnsi="Times New Roman" w:cs="Times New Roman"/>
          <w:color w:val="000000"/>
          <w:sz w:val="20"/>
          <w:szCs w:val="20"/>
        </w:rPr>
        <w:t>.</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1ACE">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D1ACE">
        <w:rPr>
          <w:rFonts w:ascii="Times New Roman" w:hAnsi="Times New Roman" w:cs="Times New Roman"/>
          <w:color w:val="000000"/>
        </w:rPr>
        <w:t>Единый портал</w:t>
      </w:r>
      <w:r w:rsidRPr="003D1ACE">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1ACE">
        <w:rPr>
          <w:rFonts w:ascii="Times New Roman" w:hAnsi="Times New Roman" w:cs="Times New Roman"/>
          <w:color w:val="000000"/>
          <w:shd w:val="clear" w:color="auto" w:fill="FFFFFF"/>
        </w:rPr>
        <w:t xml:space="preserve"> документы в </w:t>
      </w:r>
      <w:r w:rsidRPr="003D1ACE">
        <w:rPr>
          <w:rFonts w:ascii="Times New Roman" w:hAnsi="Times New Roman" w:cs="Times New Roman"/>
          <w:color w:val="000000"/>
          <w:shd w:val="clear" w:color="auto" w:fill="FFFFFF"/>
        </w:rPr>
        <w:lastRenderedPageBreak/>
        <w:t>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D1ACE">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3D1ACE" w:rsidRPr="003D1ACE" w:rsidRDefault="003D1ACE" w:rsidP="003D1ACE">
      <w:pPr>
        <w:pStyle w:val="ConsPlusNormal"/>
        <w:ind w:firstLine="851"/>
        <w:jc w:val="both"/>
        <w:rPr>
          <w:rFonts w:ascii="Times New Roman" w:hAnsi="Times New Roman" w:cs="Times New Roman"/>
        </w:rPr>
      </w:pPr>
      <w:bookmarkStart w:id="7" w:name="Par318"/>
      <w:bookmarkEnd w:id="7"/>
      <w:r w:rsidRPr="003D1ACE">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2) </w:t>
      </w:r>
      <w:r w:rsidRPr="003D1ACE">
        <w:rPr>
          <w:rFonts w:ascii="Times New Roman" w:hAnsi="Times New Roman" w:cs="Times New Roma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1ACE" w:rsidRPr="003D1ACE" w:rsidRDefault="003D1ACE" w:rsidP="003D1ACE">
      <w:pPr>
        <w:ind w:firstLine="851"/>
        <w:jc w:val="both"/>
        <w:rPr>
          <w:rFonts w:ascii="Times New Roman" w:hAnsi="Times New Roman" w:cs="Times New Roman"/>
          <w:color w:val="000000"/>
          <w:sz w:val="20"/>
          <w:szCs w:val="20"/>
        </w:rPr>
      </w:pPr>
      <w:r w:rsidRPr="003D1ACE">
        <w:rPr>
          <w:rFonts w:ascii="Times New Roman" w:hAnsi="Times New Roman" w:cs="Times New Roman"/>
          <w:color w:val="000000"/>
          <w:sz w:val="20"/>
          <w:szCs w:val="20"/>
        </w:rPr>
        <w:t xml:space="preserve">4) </w:t>
      </w:r>
      <w:r w:rsidRPr="003D1ACE">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1ACE">
        <w:rPr>
          <w:rFonts w:ascii="Times New Roman" w:hAnsi="Times New Roman" w:cs="Times New Roman"/>
          <w:color w:val="000000"/>
          <w:sz w:val="20"/>
          <w:szCs w:val="20"/>
        </w:rPr>
        <w:t>;</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1ACE" w:rsidRPr="003D1ACE" w:rsidRDefault="003D1ACE" w:rsidP="003D1ACE">
      <w:pPr>
        <w:pStyle w:val="ConsPlusNormal"/>
        <w:ind w:firstLine="851"/>
        <w:jc w:val="both"/>
        <w:rPr>
          <w:rFonts w:ascii="Times New Roman" w:hAnsi="Times New Roman" w:cs="Times New Roman"/>
          <w:color w:val="000000"/>
        </w:rPr>
      </w:pPr>
      <w:r w:rsidRPr="003D1ACE">
        <w:rPr>
          <w:rFonts w:ascii="Times New Roman" w:hAnsi="Times New Roman" w:cs="Times New Roman"/>
          <w:color w:val="000000"/>
        </w:rPr>
        <w:t xml:space="preserve">3.20.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D1ACE">
        <w:rPr>
          <w:rFonts w:ascii="Times New Roman" w:hAnsi="Times New Roman" w:cs="Times New Roman"/>
        </w:rPr>
        <w:t>Калужской области</w:t>
      </w:r>
      <w:r w:rsidRPr="003D1ACE">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D1ACE" w:rsidRPr="003D1ACE" w:rsidRDefault="003D1ACE" w:rsidP="003D1ACE">
      <w:pPr>
        <w:pStyle w:val="ConsPlusNormal"/>
        <w:ind w:firstLine="851"/>
        <w:jc w:val="both"/>
        <w:rPr>
          <w:rFonts w:ascii="Times New Roman" w:hAnsi="Times New Roman" w:cs="Times New Roman"/>
          <w:color w:val="000000"/>
        </w:rPr>
      </w:pPr>
    </w:p>
    <w:p w:rsidR="003D1ACE" w:rsidRPr="003D1ACE" w:rsidRDefault="003D1ACE" w:rsidP="003D1ACE">
      <w:pPr>
        <w:pStyle w:val="ConsPlusNormal"/>
        <w:jc w:val="both"/>
        <w:rPr>
          <w:rFonts w:ascii="Times New Roman" w:hAnsi="Times New Roman" w:cs="Times New Roman"/>
          <w:b/>
          <w:bCs/>
          <w:color w:val="000000"/>
        </w:rPr>
      </w:pPr>
      <w:r w:rsidRPr="003D1ACE">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контроль.</w:t>
      </w:r>
    </w:p>
    <w:p w:rsidR="003D1ACE" w:rsidRPr="003D1ACE" w:rsidRDefault="003D1ACE" w:rsidP="003D1ACE">
      <w:pPr>
        <w:pStyle w:val="ConsPlusNormal"/>
        <w:ind w:firstLine="851"/>
        <w:jc w:val="both"/>
        <w:rPr>
          <w:rFonts w:ascii="Times New Roman" w:hAnsi="Times New Roman" w:cs="Times New Roman"/>
          <w:b/>
          <w:bCs/>
          <w:color w:val="000000"/>
        </w:rPr>
      </w:pP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 xml:space="preserve">4.1. </w:t>
      </w:r>
      <w:r w:rsidRPr="003D1ACE">
        <w:rPr>
          <w:rFonts w:ascii="Times New Roman" w:hAnsi="Times New Roman" w:cs="Times New Roman"/>
        </w:rPr>
        <w:t>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r w:rsidRPr="003D1ACE">
        <w:rPr>
          <w:rFonts w:ascii="Times New Roman" w:hAnsi="Times New Roman" w:cs="Times New Roman"/>
          <w:color w:val="000000"/>
        </w:rPr>
        <w:t>.</w:t>
      </w:r>
    </w:p>
    <w:p w:rsidR="003D1ACE" w:rsidRPr="003D1ACE" w:rsidRDefault="003D1ACE" w:rsidP="003D1ACE">
      <w:pPr>
        <w:pStyle w:val="ConsPlusNormal"/>
        <w:ind w:firstLine="851"/>
        <w:jc w:val="both"/>
        <w:rPr>
          <w:rFonts w:ascii="Times New Roman" w:hAnsi="Times New Roman" w:cs="Times New Roman"/>
        </w:rPr>
      </w:pPr>
      <w:r w:rsidRPr="003D1ACE">
        <w:rPr>
          <w:rFonts w:ascii="Times New Roman" w:hAnsi="Times New Roman" w:cs="Times New Roman"/>
          <w:color w:val="000000"/>
        </w:rPr>
        <w:t xml:space="preserve">4.2. </w:t>
      </w:r>
      <w:r w:rsidRPr="003D1ACE">
        <w:rPr>
          <w:rFonts w:ascii="Times New Roman" w:hAnsi="Times New Roman" w:cs="Times New Roma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r w:rsidRPr="003D1ACE">
        <w:rPr>
          <w:rFonts w:ascii="Times New Roman" w:hAnsi="Times New Roman" w:cs="Times New Roman"/>
          <w:color w:val="000000"/>
        </w:rPr>
        <w:t>.</w:t>
      </w:r>
    </w:p>
    <w:p w:rsidR="003D1ACE" w:rsidRPr="003D1ACE" w:rsidRDefault="003D1ACE" w:rsidP="003D1ACE">
      <w:pPr>
        <w:pStyle w:val="16"/>
        <w:jc w:val="both"/>
        <w:rPr>
          <w:rFonts w:ascii="Times New Roman" w:hAnsi="Times New Roman" w:cs="Times New Roman"/>
          <w:color w:val="000000"/>
          <w:sz w:val="20"/>
          <w:szCs w:val="20"/>
        </w:rPr>
      </w:pPr>
    </w:p>
    <w:p w:rsidR="003D1ACE" w:rsidRPr="003D1ACE" w:rsidRDefault="003D1ACE" w:rsidP="003D1ACE">
      <w:pPr>
        <w:pStyle w:val="16"/>
        <w:jc w:val="both"/>
        <w:rPr>
          <w:rFonts w:ascii="Times New Roman" w:hAnsi="Times New Roman" w:cs="Times New Roman"/>
          <w:b/>
          <w:bCs/>
          <w:color w:val="000000"/>
          <w:sz w:val="20"/>
          <w:szCs w:val="20"/>
        </w:rPr>
      </w:pPr>
      <w:r w:rsidRPr="003D1ACE">
        <w:rPr>
          <w:rFonts w:ascii="Times New Roman" w:hAnsi="Times New Roman" w:cs="Times New Roman"/>
          <w:b/>
          <w:bCs/>
          <w:color w:val="000000"/>
          <w:sz w:val="20"/>
          <w:szCs w:val="20"/>
        </w:rPr>
        <w:t>5. Ключевые показатели муниципального контроля и их целевые значения.</w:t>
      </w:r>
    </w:p>
    <w:p w:rsidR="003D1ACE" w:rsidRPr="003D1ACE" w:rsidRDefault="003D1ACE" w:rsidP="003D1ACE">
      <w:pPr>
        <w:pStyle w:val="16"/>
        <w:jc w:val="both"/>
        <w:rPr>
          <w:rFonts w:ascii="Times New Roman" w:hAnsi="Times New Roman" w:cs="Times New Roman"/>
          <w:b/>
          <w:bCs/>
          <w:color w:val="000000"/>
          <w:sz w:val="20"/>
          <w:szCs w:val="20"/>
        </w:rPr>
      </w:pPr>
    </w:p>
    <w:p w:rsidR="003D1ACE" w:rsidRPr="003D1ACE" w:rsidRDefault="003D1ACE" w:rsidP="003D1ACE">
      <w:pPr>
        <w:pStyle w:val="16"/>
        <w:tabs>
          <w:tab w:val="left" w:pos="851"/>
        </w:tabs>
        <w:jc w:val="both"/>
        <w:rPr>
          <w:rFonts w:ascii="Times New Roman" w:hAnsi="Times New Roman" w:cs="Times New Roman"/>
          <w:sz w:val="20"/>
          <w:szCs w:val="20"/>
        </w:rPr>
      </w:pPr>
      <w:r w:rsidRPr="003D1ACE">
        <w:rPr>
          <w:rFonts w:ascii="Times New Roman" w:hAnsi="Times New Roman" w:cs="Times New Roman"/>
          <w:color w:val="000000"/>
          <w:sz w:val="20"/>
          <w:szCs w:val="20"/>
        </w:rPr>
        <w:tab/>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D1ACE" w:rsidRPr="003D1ACE" w:rsidRDefault="003D1ACE" w:rsidP="003D1ACE">
      <w:pPr>
        <w:tabs>
          <w:tab w:val="left" w:pos="851"/>
        </w:tabs>
        <w:jc w:val="both"/>
        <w:rPr>
          <w:rFonts w:ascii="Times New Roman" w:hAnsi="Times New Roman" w:cs="Times New Roman"/>
          <w:i/>
          <w:iCs/>
          <w:color w:val="000000"/>
          <w:sz w:val="20"/>
          <w:szCs w:val="20"/>
        </w:rPr>
      </w:pPr>
      <w:r w:rsidRPr="003D1ACE">
        <w:rPr>
          <w:rFonts w:ascii="Times New Roman" w:hAnsi="Times New Roman" w:cs="Times New Roman"/>
          <w:color w:val="000000"/>
          <w:sz w:val="20"/>
          <w:szCs w:val="20"/>
        </w:rPr>
        <w:tab/>
        <w:t>5.2. Ключевые показатели вида контроля и их целевые значения, индикативные показатели для муниципального контроля установлены приложением 2 к настоящему Положению</w:t>
      </w:r>
      <w:r w:rsidRPr="003D1ACE">
        <w:rPr>
          <w:rFonts w:ascii="Times New Roman" w:hAnsi="Times New Roman" w:cs="Times New Roman"/>
          <w:i/>
          <w:iCs/>
          <w:color w:val="000000"/>
          <w:sz w:val="20"/>
          <w:szCs w:val="20"/>
        </w:rPr>
        <w:t>.</w:t>
      </w:r>
    </w:p>
    <w:p w:rsidR="003D1ACE" w:rsidRPr="003D1ACE" w:rsidRDefault="003D1ACE" w:rsidP="003D1ACE">
      <w:pPr>
        <w:tabs>
          <w:tab w:val="left" w:pos="851"/>
        </w:tabs>
        <w:jc w:val="both"/>
        <w:rPr>
          <w:rFonts w:ascii="Times New Roman" w:hAnsi="Times New Roman" w:cs="Times New Roman"/>
          <w:b/>
          <w:iCs/>
          <w:color w:val="000000"/>
          <w:sz w:val="20"/>
          <w:szCs w:val="20"/>
        </w:rPr>
      </w:pPr>
      <w:r w:rsidRPr="003D1ACE">
        <w:rPr>
          <w:rFonts w:ascii="Times New Roman" w:hAnsi="Times New Roman" w:cs="Times New Roman"/>
          <w:b/>
          <w:iCs/>
          <w:color w:val="000000"/>
          <w:sz w:val="20"/>
          <w:szCs w:val="20"/>
        </w:rPr>
        <w:t xml:space="preserve">6.  Перечень </w:t>
      </w:r>
      <w:r w:rsidRPr="003D1ACE">
        <w:rPr>
          <w:rFonts w:ascii="Times New Roman" w:hAnsi="Times New Roman" w:cs="Times New Roman"/>
          <w:b/>
          <w:sz w:val="20"/>
          <w:szCs w:val="20"/>
        </w:rPr>
        <w:t>индикаторов риска нарушения обязательных требований, проверяемых в рамках осуществления муниципального контроля.</w:t>
      </w:r>
    </w:p>
    <w:p w:rsidR="003D1ACE" w:rsidRPr="003D1ACE" w:rsidRDefault="003D1ACE" w:rsidP="003D1ACE">
      <w:pPr>
        <w:pStyle w:val="af3"/>
        <w:ind w:firstLine="851"/>
        <w:jc w:val="both"/>
        <w:rPr>
          <w:sz w:val="20"/>
          <w:szCs w:val="20"/>
        </w:rPr>
      </w:pPr>
      <w:r w:rsidRPr="003D1ACE">
        <w:rPr>
          <w:sz w:val="20"/>
          <w:szCs w:val="20"/>
        </w:rPr>
        <w:t>6.1.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3D1ACE" w:rsidRPr="003D1ACE" w:rsidRDefault="003D1ACE" w:rsidP="003D1ACE">
      <w:pPr>
        <w:pStyle w:val="af3"/>
        <w:ind w:firstLine="851"/>
        <w:jc w:val="both"/>
        <w:rPr>
          <w:sz w:val="20"/>
          <w:szCs w:val="20"/>
        </w:rPr>
      </w:pPr>
      <w:r w:rsidRPr="003D1ACE">
        <w:rPr>
          <w:sz w:val="20"/>
          <w:szCs w:val="20"/>
        </w:rPr>
        <w:t>6.2. Наличие информации об установленном факте нарушения обязательных требований к осуществлению дорожной деятельности;</w:t>
      </w:r>
    </w:p>
    <w:p w:rsidR="003D1ACE" w:rsidRPr="003D1ACE" w:rsidRDefault="003D1ACE" w:rsidP="003D1ACE">
      <w:pPr>
        <w:pStyle w:val="af3"/>
        <w:ind w:firstLine="851"/>
        <w:jc w:val="both"/>
        <w:rPr>
          <w:sz w:val="20"/>
          <w:szCs w:val="20"/>
        </w:rPr>
      </w:pPr>
      <w:r w:rsidRPr="003D1ACE">
        <w:rPr>
          <w:sz w:val="20"/>
          <w:szCs w:val="20"/>
        </w:rPr>
        <w:t>6.3.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3D1ACE" w:rsidRPr="003D1ACE" w:rsidRDefault="003D1ACE" w:rsidP="003D1ACE">
      <w:pPr>
        <w:pStyle w:val="af3"/>
        <w:ind w:firstLine="851"/>
        <w:jc w:val="both"/>
        <w:rPr>
          <w:sz w:val="20"/>
          <w:szCs w:val="20"/>
        </w:rPr>
      </w:pPr>
      <w:r w:rsidRPr="003D1ACE">
        <w:rPr>
          <w:sz w:val="20"/>
          <w:szCs w:val="20"/>
        </w:rPr>
        <w:t>6.4. Наличие информации об установленном факте нарушений обязательных требований, установленных в отношении перевозок пассажиров и багажа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пассажиров и багажа;</w:t>
      </w:r>
    </w:p>
    <w:p w:rsidR="003D1ACE" w:rsidRPr="003D1ACE" w:rsidRDefault="003D1ACE" w:rsidP="003D1ACE">
      <w:pPr>
        <w:pStyle w:val="af3"/>
        <w:ind w:firstLine="851"/>
        <w:jc w:val="both"/>
        <w:rPr>
          <w:sz w:val="20"/>
          <w:szCs w:val="20"/>
        </w:rPr>
      </w:pPr>
      <w:r w:rsidRPr="003D1ACE">
        <w:rPr>
          <w:sz w:val="20"/>
          <w:szCs w:val="20"/>
        </w:rPr>
        <w:t>6.5.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3D1ACE" w:rsidRPr="003D1ACE" w:rsidRDefault="003D1ACE" w:rsidP="003D1ACE">
      <w:pPr>
        <w:pStyle w:val="af3"/>
        <w:ind w:firstLine="851"/>
        <w:jc w:val="both"/>
        <w:rPr>
          <w:sz w:val="20"/>
          <w:szCs w:val="20"/>
        </w:rPr>
      </w:pPr>
      <w:r w:rsidRPr="003D1ACE">
        <w:rPr>
          <w:sz w:val="20"/>
          <w:szCs w:val="20"/>
        </w:rPr>
        <w:t>6.6.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D1ACE" w:rsidRDefault="003D1ACE" w:rsidP="003D1ACE">
      <w:pPr>
        <w:pStyle w:val="af3"/>
        <w:ind w:firstLine="851"/>
        <w:jc w:val="both"/>
        <w:rPr>
          <w:sz w:val="20"/>
          <w:szCs w:val="20"/>
        </w:rPr>
      </w:pPr>
      <w:r w:rsidRPr="003D1ACE">
        <w:rPr>
          <w:sz w:val="20"/>
          <w:szCs w:val="20"/>
        </w:rPr>
        <w:t>6.7. Наличие информации об установленном факте нарушения обязательных требований при производстве дорожных работ.</w:t>
      </w:r>
    </w:p>
    <w:p w:rsidR="003D1ACE" w:rsidRPr="003D1ACE" w:rsidRDefault="003D1ACE" w:rsidP="003D1ACE">
      <w:pPr>
        <w:pStyle w:val="af3"/>
        <w:ind w:firstLine="851"/>
        <w:jc w:val="both"/>
        <w:rPr>
          <w:sz w:val="20"/>
          <w:szCs w:val="20"/>
        </w:rPr>
      </w:pPr>
    </w:p>
    <w:p w:rsidR="003D1ACE" w:rsidRPr="003D1ACE" w:rsidRDefault="003D1ACE" w:rsidP="003D1ACE">
      <w:pPr>
        <w:tabs>
          <w:tab w:val="left" w:pos="851"/>
        </w:tabs>
        <w:jc w:val="both"/>
        <w:rPr>
          <w:rFonts w:ascii="Times New Roman" w:hAnsi="Times New Roman" w:cs="Times New Roman"/>
          <w:b/>
          <w:iCs/>
          <w:color w:val="000000"/>
          <w:sz w:val="20"/>
          <w:szCs w:val="20"/>
        </w:rPr>
      </w:pPr>
      <w:r w:rsidRPr="003D1ACE">
        <w:rPr>
          <w:rFonts w:ascii="Times New Roman" w:hAnsi="Times New Roman" w:cs="Times New Roman"/>
          <w:b/>
          <w:iCs/>
          <w:color w:val="000000"/>
          <w:sz w:val="20"/>
          <w:szCs w:val="20"/>
        </w:rPr>
        <w:t>7. Типовые формы документов, применяемые при осуществлении муниципального контроля.</w:t>
      </w:r>
    </w:p>
    <w:p w:rsidR="003D1ACE" w:rsidRPr="003D1ACE" w:rsidRDefault="003D1ACE" w:rsidP="003D1ACE">
      <w:pPr>
        <w:tabs>
          <w:tab w:val="left" w:pos="851"/>
        </w:tabs>
        <w:jc w:val="both"/>
        <w:rPr>
          <w:rFonts w:ascii="Times New Roman" w:hAnsi="Times New Roman" w:cs="Times New Roman"/>
          <w:b/>
          <w:iCs/>
          <w:color w:val="000000"/>
          <w:sz w:val="20"/>
          <w:szCs w:val="20"/>
        </w:rPr>
      </w:pPr>
      <w:r w:rsidRPr="003D1ACE">
        <w:rPr>
          <w:rFonts w:ascii="Times New Roman" w:hAnsi="Times New Roman" w:cs="Times New Roman"/>
          <w:b/>
          <w:iCs/>
          <w:color w:val="000000"/>
          <w:sz w:val="20"/>
          <w:szCs w:val="20"/>
        </w:rPr>
        <w:tab/>
      </w:r>
      <w:r w:rsidRPr="003D1ACE">
        <w:rPr>
          <w:rFonts w:ascii="Times New Roman" w:hAnsi="Times New Roman" w:cs="Times New Roman"/>
          <w:iCs/>
          <w:color w:val="000000"/>
          <w:sz w:val="20"/>
          <w:szCs w:val="20"/>
        </w:rPr>
        <w:t>7.1</w:t>
      </w:r>
      <w:r w:rsidRPr="003D1ACE">
        <w:rPr>
          <w:rFonts w:ascii="Times New Roman" w:hAnsi="Times New Roman" w:cs="Times New Roman"/>
          <w:b/>
          <w:iCs/>
          <w:color w:val="000000"/>
          <w:sz w:val="20"/>
          <w:szCs w:val="20"/>
        </w:rPr>
        <w:t>.</w:t>
      </w:r>
      <w:r w:rsidRPr="003D1ACE">
        <w:rPr>
          <w:rFonts w:ascii="Times New Roman" w:hAnsi="Times New Roman" w:cs="Times New Roman"/>
          <w:color w:val="000000" w:themeColor="text1"/>
          <w:sz w:val="20"/>
          <w:szCs w:val="20"/>
        </w:rPr>
        <w:t xml:space="preserve"> В соответствии с частью 3 статьи 21 Федерального закона </w:t>
      </w:r>
      <w:r w:rsidRPr="003D1ACE">
        <w:rPr>
          <w:rFonts w:ascii="Times New Roman" w:hAnsi="Times New Roman" w:cs="Times New Roman"/>
          <w:color w:val="000000" w:themeColor="text1"/>
          <w:sz w:val="20"/>
          <w:szCs w:val="20"/>
          <w:shd w:val="clear" w:color="auto" w:fill="FFFFFF"/>
        </w:rPr>
        <w:t xml:space="preserve">от 31.07.2020 № 248-ФЗ «О государственном контроле (надзоре) и муниципальном контроле в Российской Федерации» установить следующие типовые формы документов, </w:t>
      </w:r>
      <w:r w:rsidRPr="003D1ACE">
        <w:rPr>
          <w:rFonts w:ascii="Times New Roman" w:hAnsi="Times New Roman" w:cs="Times New Roman"/>
          <w:iCs/>
          <w:color w:val="000000"/>
          <w:sz w:val="20"/>
          <w:szCs w:val="20"/>
        </w:rPr>
        <w:t>применяемые при осуществлении муниципального контроля</w:t>
      </w:r>
      <w:r w:rsidRPr="003D1ACE">
        <w:rPr>
          <w:rFonts w:ascii="Times New Roman" w:hAnsi="Times New Roman" w:cs="Times New Roman"/>
          <w:color w:val="000000" w:themeColor="text1"/>
          <w:sz w:val="20"/>
          <w:szCs w:val="20"/>
          <w:shd w:val="clear" w:color="auto" w:fill="FFFFFF"/>
        </w:rPr>
        <w:t>:</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7.1.1. Типовую форму задания на проведение контрольного мероприятия без взаимодействия с контролируемым лицом (приложение № 3)</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7.1.2. Типовую форму предписания (приложение № 4).</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7.1.3. Типовую форму протокола осмотра (приложение № 5).</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7.1.4. Типовую форму протокола досмотра (приложение № 6).</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7.1.5. Типовую форму протокола</w:t>
      </w:r>
      <w:r w:rsidRPr="003D1ACE">
        <w:rPr>
          <w:rFonts w:ascii="Times New Roman" w:hAnsi="Times New Roman" w:cs="Times New Roman"/>
          <w:color w:val="000000" w:themeColor="text1"/>
          <w:sz w:val="20"/>
          <w:szCs w:val="20"/>
          <w:shd w:val="clear" w:color="auto" w:fill="FFFFFF"/>
        </w:rPr>
        <w:t xml:space="preserve"> инструментального обследования </w:t>
      </w:r>
      <w:r w:rsidRPr="003D1ACE">
        <w:rPr>
          <w:rFonts w:ascii="Times New Roman" w:hAnsi="Times New Roman" w:cs="Times New Roman"/>
          <w:color w:val="000000" w:themeColor="text1"/>
          <w:sz w:val="20"/>
          <w:szCs w:val="20"/>
        </w:rPr>
        <w:t>(приложение № 7).</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7.1.6. Типовую форму протокола</w:t>
      </w:r>
      <w:r w:rsidRPr="003D1ACE">
        <w:rPr>
          <w:rFonts w:ascii="Times New Roman" w:hAnsi="Times New Roman" w:cs="Times New Roman"/>
          <w:color w:val="000000" w:themeColor="text1"/>
          <w:sz w:val="20"/>
          <w:szCs w:val="20"/>
          <w:shd w:val="clear" w:color="auto" w:fill="FFFFFF"/>
        </w:rPr>
        <w:t xml:space="preserve"> испытания </w:t>
      </w:r>
      <w:r w:rsidRPr="003D1ACE">
        <w:rPr>
          <w:rFonts w:ascii="Times New Roman" w:hAnsi="Times New Roman" w:cs="Times New Roman"/>
          <w:color w:val="000000" w:themeColor="text1"/>
          <w:sz w:val="20"/>
          <w:szCs w:val="20"/>
        </w:rPr>
        <w:t>(приложение № 8).</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7.1.7. Типовую форму протокола опроса (приложение № 9).</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 xml:space="preserve">7.1.8. Типовую форму </w:t>
      </w:r>
      <w:bookmarkStart w:id="8" w:name="_Hlk78444952"/>
      <w:r w:rsidRPr="003D1ACE">
        <w:rPr>
          <w:rFonts w:ascii="Times New Roman" w:hAnsi="Times New Roman" w:cs="Times New Roman"/>
          <w:color w:val="000000" w:themeColor="text1"/>
          <w:sz w:val="20"/>
          <w:szCs w:val="20"/>
        </w:rPr>
        <w:t xml:space="preserve">требования о предоставлении документов </w:t>
      </w:r>
      <w:bookmarkEnd w:id="8"/>
      <w:r w:rsidRPr="003D1ACE">
        <w:rPr>
          <w:rFonts w:ascii="Times New Roman" w:hAnsi="Times New Roman" w:cs="Times New Roman"/>
          <w:color w:val="000000" w:themeColor="text1"/>
          <w:sz w:val="20"/>
          <w:szCs w:val="20"/>
        </w:rPr>
        <w:t>(приложение № 10).</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7.1.9. Типовую форму журнала учета предостережений (приложение № 11).</w:t>
      </w:r>
    </w:p>
    <w:p w:rsidR="003D1ACE" w:rsidRPr="003D1ACE" w:rsidRDefault="003D1ACE" w:rsidP="003D1ACE">
      <w:pPr>
        <w:tabs>
          <w:tab w:val="left" w:pos="851"/>
        </w:tabs>
        <w:autoSpaceDN w:val="0"/>
        <w:adjustRightInd w:val="0"/>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ab/>
        <w:t xml:space="preserve">7.1.10.Типовую форму журнала учета консультирований (приложение </w:t>
      </w:r>
      <w:r w:rsidRPr="003D1ACE">
        <w:rPr>
          <w:rFonts w:ascii="Times New Roman" w:hAnsi="Times New Roman" w:cs="Times New Roman"/>
          <w:color w:val="000000" w:themeColor="text1"/>
          <w:sz w:val="20"/>
          <w:szCs w:val="20"/>
        </w:rPr>
        <w:br/>
        <w:t>№ 12).</w:t>
      </w:r>
    </w:p>
    <w:p w:rsidR="003D1ACE" w:rsidRPr="003D1ACE" w:rsidRDefault="003D1ACE" w:rsidP="003D1ACE">
      <w:pPr>
        <w:tabs>
          <w:tab w:val="left" w:pos="851"/>
        </w:tabs>
        <w:spacing w:line="360" w:lineRule="auto"/>
        <w:jc w:val="both"/>
        <w:rPr>
          <w:rFonts w:ascii="Times New Roman" w:hAnsi="Times New Roman" w:cs="Times New Roman"/>
          <w:iCs/>
          <w:color w:val="000000"/>
          <w:sz w:val="20"/>
          <w:szCs w:val="20"/>
        </w:rPr>
      </w:pPr>
    </w:p>
    <w:p w:rsidR="003D1ACE" w:rsidRPr="003D1ACE" w:rsidRDefault="003D1ACE" w:rsidP="003D1ACE">
      <w:pPr>
        <w:ind w:left="4536"/>
        <w:jc w:val="right"/>
        <w:rPr>
          <w:rFonts w:ascii="Times New Roman" w:hAnsi="Times New Roman" w:cs="Times New Roman"/>
          <w:sz w:val="20"/>
          <w:szCs w:val="20"/>
        </w:rPr>
      </w:pPr>
      <w:r w:rsidRPr="003D1ACE">
        <w:rPr>
          <w:rFonts w:ascii="Times New Roman" w:hAnsi="Times New Roman" w:cs="Times New Roman"/>
          <w:sz w:val="20"/>
          <w:szCs w:val="20"/>
        </w:rPr>
        <w:lastRenderedPageBreak/>
        <w:t>Приложение 1 к Положению</w:t>
      </w:r>
    </w:p>
    <w:p w:rsidR="003D1ACE" w:rsidRPr="003D1ACE" w:rsidRDefault="003D1ACE" w:rsidP="003D1ACE">
      <w:pPr>
        <w:pStyle w:val="ConsPlusNormal"/>
        <w:jc w:val="center"/>
        <w:rPr>
          <w:rFonts w:ascii="Times New Roman" w:hAnsi="Times New Roman" w:cs="Times New Roman"/>
        </w:rPr>
      </w:pPr>
    </w:p>
    <w:p w:rsidR="003D1ACE" w:rsidRPr="003D1ACE" w:rsidRDefault="003D1ACE" w:rsidP="003D1ACE">
      <w:pPr>
        <w:pStyle w:val="ConsPlusNormal"/>
        <w:jc w:val="center"/>
        <w:rPr>
          <w:rFonts w:ascii="Times New Roman" w:hAnsi="Times New Roman" w:cs="Times New Roman"/>
        </w:rPr>
      </w:pPr>
    </w:p>
    <w:p w:rsidR="003D1ACE" w:rsidRPr="003D1ACE" w:rsidRDefault="003D1ACE" w:rsidP="003D1ACE">
      <w:pPr>
        <w:pStyle w:val="ConsPlusNormal"/>
        <w:jc w:val="center"/>
        <w:rPr>
          <w:rFonts w:ascii="Times New Roman" w:hAnsi="Times New Roman" w:cs="Times New Roman"/>
          <w:b/>
          <w:bCs/>
          <w:iCs/>
          <w:spacing w:val="-2"/>
        </w:rPr>
      </w:pPr>
      <w:r w:rsidRPr="003D1ACE">
        <w:rPr>
          <w:rFonts w:ascii="Times New Roman" w:hAnsi="Times New Roman" w:cs="Times New Roman"/>
          <w:b/>
          <w:bCs/>
        </w:rPr>
        <w:t xml:space="preserve">Перечень должностных лиц </w:t>
      </w:r>
      <w:r w:rsidRPr="003D1ACE">
        <w:rPr>
          <w:rFonts w:ascii="Times New Roman" w:hAnsi="Times New Roman" w:cs="Times New Roman"/>
          <w:b/>
          <w:bCs/>
          <w:iCs/>
          <w:spacing w:val="-2"/>
        </w:rPr>
        <w:t>администрации муниципального района</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iCs/>
          <w:spacing w:val="-2"/>
        </w:rPr>
        <w:t>«Город Людиново и Людиновский район»</w:t>
      </w:r>
      <w:r w:rsidRPr="003D1ACE">
        <w:rPr>
          <w:rFonts w:ascii="Times New Roman" w:hAnsi="Times New Roman" w:cs="Times New Roman"/>
          <w:b/>
          <w:bCs/>
        </w:rPr>
        <w:t xml:space="preserve">, </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rPr>
        <w:t xml:space="preserve">уполномоченных на осуществление муниципального контроля </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rPr>
        <w:t xml:space="preserve">на автомобильном транспорте, городском наземном электрическом транспорте </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rPr>
        <w:t>и в дорожном хозяйстве</w:t>
      </w:r>
    </w:p>
    <w:p w:rsidR="003D1ACE" w:rsidRPr="003D1ACE" w:rsidRDefault="003D1ACE" w:rsidP="003D1ACE">
      <w:pPr>
        <w:pStyle w:val="ConsPlusNormal"/>
        <w:jc w:val="center"/>
        <w:rPr>
          <w:rFonts w:ascii="Times New Roman" w:hAnsi="Times New Roman" w:cs="Times New Roman"/>
          <w:b/>
          <w:bCs/>
        </w:rPr>
      </w:pPr>
    </w:p>
    <w:p w:rsidR="003D1ACE" w:rsidRPr="003D1ACE" w:rsidRDefault="003D1ACE" w:rsidP="003D1ACE">
      <w:pPr>
        <w:pStyle w:val="ConsPlusNormal"/>
        <w:jc w:val="center"/>
        <w:rPr>
          <w:rFonts w:ascii="Times New Roman" w:hAnsi="Times New Roman" w:cs="Times New Roman"/>
        </w:rPr>
      </w:pPr>
    </w:p>
    <w:tbl>
      <w:tblPr>
        <w:tblW w:w="0" w:type="auto"/>
        <w:tblInd w:w="534" w:type="dxa"/>
        <w:tblLook w:val="04A0" w:firstRow="1" w:lastRow="0" w:firstColumn="1" w:lastColumn="0" w:noHBand="0" w:noVBand="1"/>
      </w:tblPr>
      <w:tblGrid>
        <w:gridCol w:w="396"/>
        <w:gridCol w:w="8279"/>
      </w:tblGrid>
      <w:tr w:rsidR="003D1ACE" w:rsidRPr="003D1ACE" w:rsidTr="005B584E">
        <w:tc>
          <w:tcPr>
            <w:tcW w:w="396" w:type="dxa"/>
            <w:hideMark/>
          </w:tcPr>
          <w:p w:rsidR="003D1ACE" w:rsidRPr="003D1ACE" w:rsidRDefault="003D1ACE" w:rsidP="005B584E">
            <w:pPr>
              <w:pStyle w:val="af3"/>
              <w:jc w:val="both"/>
              <w:rPr>
                <w:sz w:val="20"/>
                <w:szCs w:val="20"/>
              </w:rPr>
            </w:pPr>
            <w:r w:rsidRPr="003D1ACE">
              <w:rPr>
                <w:sz w:val="20"/>
                <w:szCs w:val="20"/>
              </w:rPr>
              <w:t>1.</w:t>
            </w:r>
          </w:p>
        </w:tc>
        <w:tc>
          <w:tcPr>
            <w:tcW w:w="8279" w:type="dxa"/>
            <w:hideMark/>
          </w:tcPr>
          <w:p w:rsidR="003D1ACE" w:rsidRPr="003D1ACE" w:rsidRDefault="003D1ACE" w:rsidP="005B584E">
            <w:pPr>
              <w:pStyle w:val="af3"/>
              <w:jc w:val="both"/>
              <w:rPr>
                <w:sz w:val="20"/>
                <w:szCs w:val="20"/>
              </w:rPr>
            </w:pPr>
            <w:r w:rsidRPr="003D1ACE">
              <w:rPr>
                <w:sz w:val="20"/>
                <w:szCs w:val="20"/>
              </w:rPr>
              <w:t xml:space="preserve">Заместитель главы администрации муниципального района </w:t>
            </w:r>
          </w:p>
          <w:p w:rsidR="003D1ACE" w:rsidRPr="003D1ACE" w:rsidRDefault="003D1ACE" w:rsidP="005B584E">
            <w:pPr>
              <w:pStyle w:val="af3"/>
              <w:jc w:val="both"/>
              <w:rPr>
                <w:sz w:val="20"/>
                <w:szCs w:val="20"/>
              </w:rPr>
            </w:pPr>
            <w:r w:rsidRPr="003D1ACE">
              <w:rPr>
                <w:sz w:val="20"/>
                <w:szCs w:val="20"/>
              </w:rPr>
              <w:t>(по вопросам дорожного и муниципального хозяйства, строительства, архитектуры, ГО и ЧС)</w:t>
            </w:r>
          </w:p>
          <w:p w:rsidR="003D1ACE" w:rsidRPr="003D1ACE" w:rsidRDefault="003D1ACE" w:rsidP="005B584E">
            <w:pPr>
              <w:pStyle w:val="af3"/>
              <w:jc w:val="both"/>
              <w:rPr>
                <w:sz w:val="20"/>
                <w:szCs w:val="20"/>
              </w:rPr>
            </w:pPr>
          </w:p>
        </w:tc>
      </w:tr>
      <w:tr w:rsidR="003D1ACE" w:rsidRPr="003D1ACE" w:rsidTr="005B584E">
        <w:tc>
          <w:tcPr>
            <w:tcW w:w="396" w:type="dxa"/>
          </w:tcPr>
          <w:p w:rsidR="003D1ACE" w:rsidRPr="003D1ACE" w:rsidRDefault="003D1ACE" w:rsidP="005B584E">
            <w:pPr>
              <w:pStyle w:val="af3"/>
              <w:jc w:val="both"/>
              <w:rPr>
                <w:sz w:val="20"/>
                <w:szCs w:val="20"/>
              </w:rPr>
            </w:pPr>
            <w:r w:rsidRPr="003D1ACE">
              <w:rPr>
                <w:sz w:val="20"/>
                <w:szCs w:val="20"/>
              </w:rPr>
              <w:t>2.</w:t>
            </w:r>
          </w:p>
        </w:tc>
        <w:tc>
          <w:tcPr>
            <w:tcW w:w="8279" w:type="dxa"/>
          </w:tcPr>
          <w:p w:rsidR="003D1ACE" w:rsidRPr="003D1ACE" w:rsidRDefault="003D1ACE" w:rsidP="005B584E">
            <w:pPr>
              <w:pStyle w:val="af3"/>
              <w:spacing w:line="276" w:lineRule="auto"/>
              <w:jc w:val="both"/>
              <w:rPr>
                <w:sz w:val="20"/>
                <w:szCs w:val="20"/>
              </w:rPr>
            </w:pPr>
            <w:r w:rsidRPr="003D1ACE">
              <w:rPr>
                <w:sz w:val="20"/>
                <w:szCs w:val="20"/>
              </w:rPr>
              <w:t xml:space="preserve">Начальник отдела дорожного и муниципального хозяйства  </w:t>
            </w:r>
          </w:p>
          <w:p w:rsidR="003D1ACE" w:rsidRPr="003D1ACE" w:rsidRDefault="003D1ACE" w:rsidP="005B584E">
            <w:pPr>
              <w:pStyle w:val="af3"/>
              <w:spacing w:line="276" w:lineRule="auto"/>
              <w:jc w:val="both"/>
              <w:rPr>
                <w:sz w:val="20"/>
                <w:szCs w:val="20"/>
              </w:rPr>
            </w:pPr>
            <w:r w:rsidRPr="003D1ACE">
              <w:rPr>
                <w:sz w:val="20"/>
                <w:szCs w:val="20"/>
              </w:rPr>
              <w:t>администрации муниципального района</w:t>
            </w:r>
          </w:p>
          <w:p w:rsidR="003D1ACE" w:rsidRPr="003D1ACE" w:rsidRDefault="003D1ACE" w:rsidP="005B584E">
            <w:pPr>
              <w:pStyle w:val="af3"/>
              <w:jc w:val="both"/>
              <w:rPr>
                <w:sz w:val="20"/>
                <w:szCs w:val="20"/>
              </w:rPr>
            </w:pPr>
          </w:p>
        </w:tc>
      </w:tr>
      <w:tr w:rsidR="003D1ACE" w:rsidRPr="003D1ACE" w:rsidTr="005B584E">
        <w:tc>
          <w:tcPr>
            <w:tcW w:w="396" w:type="dxa"/>
          </w:tcPr>
          <w:p w:rsidR="003D1ACE" w:rsidRPr="003D1ACE" w:rsidRDefault="003D1ACE" w:rsidP="005B584E">
            <w:pPr>
              <w:pStyle w:val="af3"/>
              <w:jc w:val="both"/>
              <w:rPr>
                <w:sz w:val="20"/>
                <w:szCs w:val="20"/>
              </w:rPr>
            </w:pPr>
            <w:r w:rsidRPr="003D1ACE">
              <w:rPr>
                <w:sz w:val="20"/>
                <w:szCs w:val="20"/>
              </w:rPr>
              <w:t>3.</w:t>
            </w:r>
          </w:p>
        </w:tc>
        <w:tc>
          <w:tcPr>
            <w:tcW w:w="8279" w:type="dxa"/>
          </w:tcPr>
          <w:p w:rsidR="003D1ACE" w:rsidRPr="003D1ACE" w:rsidRDefault="003D1ACE" w:rsidP="005B584E">
            <w:pPr>
              <w:pStyle w:val="af3"/>
              <w:spacing w:line="276" w:lineRule="auto"/>
              <w:jc w:val="both"/>
              <w:rPr>
                <w:sz w:val="20"/>
                <w:szCs w:val="20"/>
              </w:rPr>
            </w:pPr>
            <w:r w:rsidRPr="003D1ACE">
              <w:rPr>
                <w:sz w:val="20"/>
                <w:szCs w:val="20"/>
              </w:rPr>
              <w:t>Заместитель начальника  отдела дорожного и муниципального хозяйства  администрации муниципального района;</w:t>
            </w:r>
          </w:p>
          <w:p w:rsidR="003D1ACE" w:rsidRPr="003D1ACE" w:rsidRDefault="003D1ACE" w:rsidP="005B584E">
            <w:pPr>
              <w:pStyle w:val="af3"/>
              <w:spacing w:line="276" w:lineRule="auto"/>
              <w:jc w:val="both"/>
              <w:rPr>
                <w:sz w:val="20"/>
                <w:szCs w:val="20"/>
              </w:rPr>
            </w:pPr>
          </w:p>
        </w:tc>
      </w:tr>
      <w:tr w:rsidR="003D1ACE" w:rsidRPr="003D1ACE" w:rsidTr="005B584E">
        <w:tc>
          <w:tcPr>
            <w:tcW w:w="396" w:type="dxa"/>
          </w:tcPr>
          <w:p w:rsidR="003D1ACE" w:rsidRPr="003D1ACE" w:rsidRDefault="003D1ACE" w:rsidP="005B584E">
            <w:pPr>
              <w:pStyle w:val="af3"/>
              <w:jc w:val="both"/>
              <w:rPr>
                <w:sz w:val="20"/>
                <w:szCs w:val="20"/>
              </w:rPr>
            </w:pPr>
            <w:r w:rsidRPr="003D1ACE">
              <w:rPr>
                <w:sz w:val="20"/>
                <w:szCs w:val="20"/>
              </w:rPr>
              <w:t>4.</w:t>
            </w:r>
          </w:p>
        </w:tc>
        <w:tc>
          <w:tcPr>
            <w:tcW w:w="8279" w:type="dxa"/>
          </w:tcPr>
          <w:p w:rsidR="003D1ACE" w:rsidRPr="003D1ACE" w:rsidRDefault="003D1ACE" w:rsidP="005B584E">
            <w:pPr>
              <w:pStyle w:val="af3"/>
              <w:spacing w:line="276" w:lineRule="auto"/>
              <w:jc w:val="both"/>
              <w:rPr>
                <w:sz w:val="20"/>
                <w:szCs w:val="20"/>
              </w:rPr>
            </w:pPr>
            <w:r w:rsidRPr="003D1ACE">
              <w:rPr>
                <w:sz w:val="20"/>
                <w:szCs w:val="20"/>
              </w:rPr>
              <w:t>Главные специалисты  отдела дорожного и муниципального хозяйства  администрации муниципального района.</w:t>
            </w:r>
          </w:p>
          <w:p w:rsidR="003D1ACE" w:rsidRPr="003D1ACE" w:rsidRDefault="003D1ACE" w:rsidP="005B584E">
            <w:pPr>
              <w:pStyle w:val="af3"/>
              <w:spacing w:line="276" w:lineRule="auto"/>
              <w:jc w:val="both"/>
              <w:rPr>
                <w:sz w:val="20"/>
                <w:szCs w:val="20"/>
              </w:rPr>
            </w:pPr>
          </w:p>
        </w:tc>
      </w:tr>
    </w:tbl>
    <w:p w:rsidR="003D1ACE" w:rsidRPr="003D1ACE" w:rsidRDefault="003D1ACE" w:rsidP="003D1ACE">
      <w:pPr>
        <w:pStyle w:val="16"/>
        <w:tabs>
          <w:tab w:val="left" w:pos="851"/>
        </w:tabs>
        <w:spacing w:line="360" w:lineRule="auto"/>
        <w:rPr>
          <w:rFonts w:ascii="Times New Roman" w:hAnsi="Times New Roman" w:cs="Times New Roman"/>
          <w:sz w:val="20"/>
          <w:szCs w:val="20"/>
        </w:rPr>
      </w:pPr>
    </w:p>
    <w:p w:rsidR="003D1ACE" w:rsidRPr="003D1ACE" w:rsidRDefault="003D1ACE" w:rsidP="003D1ACE">
      <w:pPr>
        <w:pStyle w:val="16"/>
        <w:tabs>
          <w:tab w:val="left" w:pos="851"/>
        </w:tabs>
        <w:spacing w:line="360" w:lineRule="auto"/>
        <w:ind w:firstLine="709"/>
        <w:jc w:val="right"/>
        <w:rPr>
          <w:rFonts w:ascii="Times New Roman" w:hAnsi="Times New Roman" w:cs="Times New Roman"/>
          <w:sz w:val="20"/>
          <w:szCs w:val="20"/>
        </w:rPr>
      </w:pPr>
      <w:r w:rsidRPr="003D1ACE">
        <w:rPr>
          <w:rFonts w:ascii="Times New Roman" w:hAnsi="Times New Roman" w:cs="Times New Roman"/>
          <w:sz w:val="20"/>
          <w:szCs w:val="20"/>
        </w:rPr>
        <w:t>Приложение 2 к Положению</w:t>
      </w:r>
    </w:p>
    <w:p w:rsidR="003D1ACE" w:rsidRPr="003D1ACE" w:rsidRDefault="003D1ACE" w:rsidP="003D1ACE">
      <w:pPr>
        <w:pStyle w:val="16"/>
        <w:tabs>
          <w:tab w:val="left" w:pos="851"/>
        </w:tabs>
        <w:spacing w:line="360" w:lineRule="auto"/>
        <w:ind w:firstLine="709"/>
        <w:jc w:val="right"/>
        <w:rPr>
          <w:rFonts w:ascii="Times New Roman" w:hAnsi="Times New Roman" w:cs="Times New Roman"/>
          <w:b/>
          <w:sz w:val="20"/>
          <w:szCs w:val="20"/>
        </w:rPr>
      </w:pPr>
    </w:p>
    <w:p w:rsidR="003D1ACE" w:rsidRPr="003D1ACE" w:rsidRDefault="003D1ACE" w:rsidP="003D1ACE">
      <w:pPr>
        <w:pStyle w:val="ConsPlusNormal"/>
        <w:jc w:val="center"/>
        <w:rPr>
          <w:rFonts w:ascii="Times New Roman" w:hAnsi="Times New Roman" w:cs="Times New Roman"/>
          <w:b/>
          <w:bCs/>
          <w:color w:val="000000"/>
        </w:rPr>
      </w:pPr>
      <w:r w:rsidRPr="003D1ACE">
        <w:rPr>
          <w:rFonts w:ascii="Times New Roman" w:hAnsi="Times New Roman" w:cs="Times New Roman"/>
          <w:b/>
          <w:bCs/>
          <w:color w:val="000000"/>
        </w:rPr>
        <w:t xml:space="preserve">Ключевые показатели вида контроля и их целевые значения, </w:t>
      </w:r>
    </w:p>
    <w:p w:rsidR="003D1ACE" w:rsidRPr="003D1ACE" w:rsidRDefault="003D1ACE" w:rsidP="003D1ACE">
      <w:pPr>
        <w:pStyle w:val="ConsPlusNormal"/>
        <w:jc w:val="center"/>
        <w:rPr>
          <w:rFonts w:ascii="Times New Roman" w:hAnsi="Times New Roman" w:cs="Times New Roman"/>
          <w:b/>
          <w:bCs/>
          <w:color w:val="000000"/>
        </w:rPr>
      </w:pPr>
      <w:r w:rsidRPr="003D1ACE">
        <w:rPr>
          <w:rFonts w:ascii="Times New Roman" w:hAnsi="Times New Roman" w:cs="Times New Roman"/>
          <w:b/>
          <w:bCs/>
          <w:color w:val="000000"/>
        </w:rPr>
        <w:t xml:space="preserve">индикативные показатели для муниципального контроля </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rPr>
        <w:t xml:space="preserve">на автомобильном транспорте, городском наземном электрическом транспорте </w:t>
      </w:r>
    </w:p>
    <w:p w:rsidR="003D1ACE" w:rsidRPr="003D1ACE" w:rsidRDefault="003D1ACE" w:rsidP="003D1ACE">
      <w:pPr>
        <w:pStyle w:val="ConsPlusNormal"/>
        <w:jc w:val="center"/>
        <w:rPr>
          <w:rFonts w:ascii="Times New Roman" w:hAnsi="Times New Roman" w:cs="Times New Roman"/>
          <w:b/>
          <w:bCs/>
        </w:rPr>
      </w:pPr>
      <w:r w:rsidRPr="003D1ACE">
        <w:rPr>
          <w:rFonts w:ascii="Times New Roman" w:hAnsi="Times New Roman" w:cs="Times New Roman"/>
          <w:b/>
          <w:bCs/>
        </w:rPr>
        <w:t>и в дорожном хозяйстве</w:t>
      </w:r>
    </w:p>
    <w:p w:rsidR="003D1ACE" w:rsidRPr="003D1ACE" w:rsidRDefault="003D1ACE" w:rsidP="003D1ACE">
      <w:pPr>
        <w:pStyle w:val="ConsPlusNormal"/>
        <w:jc w:val="center"/>
        <w:rPr>
          <w:rFonts w:ascii="Times New Roman" w:hAnsi="Times New Roman" w:cs="Times New Roman"/>
          <w:b/>
          <w:bCs/>
          <w:color w:val="000000"/>
        </w:rPr>
      </w:pPr>
    </w:p>
    <w:p w:rsidR="003D1ACE" w:rsidRPr="003D1ACE" w:rsidRDefault="003D1ACE" w:rsidP="003D1ACE">
      <w:pPr>
        <w:pStyle w:val="ConsPlusNormal"/>
        <w:ind w:firstLine="540"/>
        <w:jc w:val="both"/>
        <w:rPr>
          <w:rFonts w:ascii="Times New Roman" w:hAnsi="Times New Roman" w:cs="Times New Roman"/>
          <w:color w:val="000000"/>
        </w:rPr>
      </w:pPr>
    </w:p>
    <w:p w:rsidR="003D1ACE" w:rsidRPr="003D1ACE" w:rsidRDefault="003D1ACE" w:rsidP="003D1ACE">
      <w:pPr>
        <w:pStyle w:val="ConsPlusNormal"/>
        <w:numPr>
          <w:ilvl w:val="0"/>
          <w:numId w:val="5"/>
        </w:numPr>
        <w:suppressAutoHyphens/>
        <w:autoSpaceDN/>
        <w:adjustRightInd/>
        <w:jc w:val="both"/>
        <w:rPr>
          <w:rFonts w:ascii="Times New Roman" w:hAnsi="Times New Roman" w:cs="Times New Roman"/>
          <w:b/>
          <w:color w:val="000000"/>
        </w:rPr>
      </w:pPr>
      <w:r w:rsidRPr="003D1ACE">
        <w:rPr>
          <w:rFonts w:ascii="Times New Roman" w:hAnsi="Times New Roman" w:cs="Times New Roman"/>
          <w:b/>
          <w:color w:val="000000"/>
        </w:rPr>
        <w:t>Ключевые показатели и их целевые значения:</w:t>
      </w:r>
    </w:p>
    <w:p w:rsidR="003D1ACE" w:rsidRPr="003D1ACE" w:rsidRDefault="003D1ACE" w:rsidP="003D1ACE">
      <w:pPr>
        <w:pStyle w:val="ConsPlusNormal"/>
        <w:ind w:firstLine="540"/>
        <w:jc w:val="both"/>
        <w:rPr>
          <w:rFonts w:ascii="Times New Roman" w:hAnsi="Times New Roman" w:cs="Times New Roman"/>
          <w:color w:val="000000"/>
        </w:rPr>
      </w:pPr>
    </w:p>
    <w:p w:rsidR="003D1ACE" w:rsidRPr="003D1ACE" w:rsidRDefault="003D1ACE" w:rsidP="003D1ACE">
      <w:pPr>
        <w:pStyle w:val="ConsPlusNormal"/>
        <w:ind w:firstLine="540"/>
        <w:jc w:val="both"/>
        <w:rPr>
          <w:rFonts w:ascii="Times New Roman" w:hAnsi="Times New Roman" w:cs="Times New Roman"/>
          <w:color w:val="000000"/>
        </w:rPr>
      </w:pPr>
      <w:r w:rsidRPr="003D1ACE">
        <w:rPr>
          <w:rFonts w:ascii="Times New Roman" w:hAnsi="Times New Roman" w:cs="Times New Roman"/>
          <w:color w:val="000000"/>
        </w:rPr>
        <w:t>Доля устраненных нарушений из числа выявленных нарушений обязательных требований - 70%.</w:t>
      </w:r>
    </w:p>
    <w:p w:rsidR="003D1ACE" w:rsidRPr="003D1ACE" w:rsidRDefault="003D1ACE" w:rsidP="003D1ACE">
      <w:pPr>
        <w:pStyle w:val="ConsPlusNormal"/>
        <w:ind w:firstLine="540"/>
        <w:jc w:val="both"/>
        <w:rPr>
          <w:rFonts w:ascii="Times New Roman" w:hAnsi="Times New Roman" w:cs="Times New Roman"/>
          <w:color w:val="000000"/>
        </w:rPr>
      </w:pPr>
      <w:r w:rsidRPr="003D1ACE">
        <w:rPr>
          <w:rFonts w:ascii="Times New Roman" w:hAnsi="Times New Roman" w:cs="Times New Roman"/>
          <w:color w:val="000000"/>
        </w:rPr>
        <w:t>Доля отмененных результатов контрольных мероприятий - 0%.</w:t>
      </w:r>
    </w:p>
    <w:p w:rsidR="003D1ACE" w:rsidRPr="003D1ACE" w:rsidRDefault="003D1ACE" w:rsidP="003D1ACE">
      <w:pPr>
        <w:pStyle w:val="ConsPlusNormal"/>
        <w:ind w:firstLine="540"/>
        <w:jc w:val="both"/>
        <w:rPr>
          <w:rFonts w:ascii="Times New Roman" w:hAnsi="Times New Roman" w:cs="Times New Roman"/>
          <w:color w:val="000000"/>
        </w:rPr>
      </w:pPr>
      <w:r w:rsidRPr="003D1ACE">
        <w:rPr>
          <w:rFonts w:ascii="Times New Roman" w:hAnsi="Times New Roman" w:cs="Times New Roman"/>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D1ACE" w:rsidRPr="003D1ACE" w:rsidRDefault="003D1ACE" w:rsidP="003D1ACE">
      <w:pPr>
        <w:pStyle w:val="ConsPlusNormal"/>
        <w:ind w:firstLine="540"/>
        <w:jc w:val="both"/>
        <w:rPr>
          <w:rFonts w:ascii="Times New Roman" w:hAnsi="Times New Roman" w:cs="Times New Roman"/>
          <w:color w:val="000000"/>
        </w:rPr>
      </w:pPr>
      <w:r w:rsidRPr="003D1ACE">
        <w:rPr>
          <w:rFonts w:ascii="Times New Roman" w:hAnsi="Times New Roman" w:cs="Times New Roman"/>
          <w:color w:val="000000"/>
        </w:rPr>
        <w:t>Доля вынесенных судебных решений о назначении административного наказания по материалам контрольного органа - 95%.</w:t>
      </w:r>
    </w:p>
    <w:p w:rsidR="003D1ACE" w:rsidRPr="003D1ACE" w:rsidRDefault="003D1ACE" w:rsidP="003D1ACE">
      <w:pPr>
        <w:pStyle w:val="ConsPlusNormal"/>
        <w:ind w:firstLine="540"/>
        <w:jc w:val="both"/>
        <w:rPr>
          <w:rFonts w:ascii="Times New Roman" w:hAnsi="Times New Roman" w:cs="Times New Roman"/>
          <w:color w:val="000000"/>
        </w:rPr>
      </w:pPr>
      <w:r w:rsidRPr="003D1ACE">
        <w:rPr>
          <w:rFonts w:ascii="Times New Roman" w:hAnsi="Times New Roman" w:cs="Times New Roman"/>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D1ACE" w:rsidRPr="003D1ACE" w:rsidRDefault="003D1ACE" w:rsidP="003D1ACE">
      <w:pPr>
        <w:pStyle w:val="ConsPlusNormal"/>
        <w:ind w:firstLine="540"/>
        <w:jc w:val="both"/>
        <w:rPr>
          <w:rFonts w:ascii="Times New Roman" w:hAnsi="Times New Roman" w:cs="Times New Roman"/>
          <w:color w:val="000000"/>
          <w:shd w:val="clear" w:color="auto" w:fill="F1C100"/>
        </w:rPr>
      </w:pPr>
    </w:p>
    <w:p w:rsidR="003D1ACE" w:rsidRPr="003D1ACE" w:rsidRDefault="003D1ACE" w:rsidP="003D1ACE">
      <w:pPr>
        <w:ind w:firstLine="567"/>
        <w:jc w:val="both"/>
        <w:rPr>
          <w:rFonts w:ascii="Times New Roman" w:hAnsi="Times New Roman" w:cs="Times New Roman"/>
          <w:b/>
          <w:sz w:val="20"/>
          <w:szCs w:val="20"/>
        </w:rPr>
      </w:pPr>
      <w:r w:rsidRPr="003D1ACE">
        <w:rPr>
          <w:rFonts w:ascii="Times New Roman" w:hAnsi="Times New Roman" w:cs="Times New Roman"/>
          <w:b/>
          <w:sz w:val="20"/>
          <w:szCs w:val="20"/>
        </w:rPr>
        <w:t>2. Индикативные показатели:</w:t>
      </w:r>
    </w:p>
    <w:p w:rsidR="003D1ACE" w:rsidRPr="003D1ACE" w:rsidRDefault="003D1ACE" w:rsidP="003D1ACE">
      <w:pPr>
        <w:ind w:firstLine="567"/>
        <w:jc w:val="both"/>
        <w:rPr>
          <w:rFonts w:ascii="Times New Roman" w:hAnsi="Times New Roman" w:cs="Times New Roman"/>
          <w:sz w:val="20"/>
          <w:szCs w:val="20"/>
        </w:rPr>
      </w:pPr>
    </w:p>
    <w:p w:rsidR="003D1ACE" w:rsidRPr="003D1ACE" w:rsidRDefault="003D1ACE" w:rsidP="003D1ACE">
      <w:pPr>
        <w:pStyle w:val="ConsPlusNormal"/>
        <w:ind w:firstLine="567"/>
        <w:jc w:val="both"/>
        <w:rPr>
          <w:rFonts w:ascii="Times New Roman" w:hAnsi="Times New Roman" w:cs="Times New Roman"/>
          <w:vertAlign w:val="superscript"/>
        </w:rPr>
      </w:pPr>
      <w:r w:rsidRPr="003D1ACE">
        <w:rPr>
          <w:rFonts w:ascii="Times New Roman" w:hAnsi="Times New Roman" w:cs="Times New Roman"/>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3D1ACE">
        <w:rPr>
          <w:rFonts w:ascii="Times New Roman" w:hAnsi="Times New Roman" w:cs="Times New Roman"/>
          <w:bCs/>
        </w:rPr>
        <w:t xml:space="preserve">вне границ населенных пунктов в границах муниципального района «Город Людиново и Людиновский район» </w:t>
      </w:r>
      <w:r w:rsidRPr="003D1ACE">
        <w:rPr>
          <w:rFonts w:ascii="Times New Roman" w:hAnsi="Times New Roman" w:cs="Times New Roman"/>
        </w:rPr>
        <w:t>устанавливаются следующие индикативные показатели:</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количество внеплановых контрольных (надзорных) мероприятий, проведенных за отчетный период;</w:t>
      </w:r>
    </w:p>
    <w:p w:rsidR="003D1ACE" w:rsidRPr="003D1ACE" w:rsidRDefault="003D1ACE" w:rsidP="003D1ACE">
      <w:pPr>
        <w:pStyle w:val="a5"/>
        <w:numPr>
          <w:ilvl w:val="0"/>
          <w:numId w:val="3"/>
        </w:numPr>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общее количество контрольных (надзорных) мероприятий </w:t>
      </w:r>
      <w:r w:rsidRPr="003D1ACE">
        <w:rPr>
          <w:sz w:val="20"/>
          <w:szCs w:val="20"/>
        </w:rPr>
        <w:br/>
        <w:t>с взаимодействием, проведенных 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контрольных (надзорных) мероприятий с взаимодействием </w:t>
      </w:r>
      <w:r w:rsidRPr="003D1ACE">
        <w:rPr>
          <w:sz w:val="20"/>
          <w:szCs w:val="20"/>
        </w:rPr>
        <w:br/>
        <w:t>по каждому виду КНМ, проведенных 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lastRenderedPageBreak/>
        <w:t xml:space="preserve">количество контрольных (надзорных) мероприятий, проведенных </w:t>
      </w:r>
      <w:r w:rsidRPr="003D1ACE">
        <w:rPr>
          <w:sz w:val="20"/>
          <w:szCs w:val="20"/>
        </w:rPr>
        <w:br/>
        <w:t>с использованием средств дистанционного взаимодействия, 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обязательных профилактических визитов, проведенных </w:t>
      </w:r>
      <w:r w:rsidRPr="003D1ACE">
        <w:rPr>
          <w:sz w:val="20"/>
          <w:szCs w:val="20"/>
        </w:rPr>
        <w:br/>
        <w:t>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количество предостережений о недопустимости нарушения обязательных требований, объявленных за отчетный период;</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сумма административных штрафов, наложенных по результатам контрольных (надзорных) мероприятий, за отчетный период;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общее количество учтенных объектов контроля на конец отчетного периода;</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учтенных объектов контроля, отнесенных к категориям риска, по каждой из категорий риска, на конец отчетного периода; </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количество учтенных контролируемых лиц на конец отчетного периода;</w:t>
      </w:r>
    </w:p>
    <w:p w:rsidR="003D1ACE" w:rsidRPr="003D1ACE" w:rsidRDefault="003D1ACE" w:rsidP="003D1ACE">
      <w:pPr>
        <w:pStyle w:val="Default"/>
        <w:numPr>
          <w:ilvl w:val="0"/>
          <w:numId w:val="3"/>
        </w:numPr>
        <w:suppressAutoHyphens/>
        <w:ind w:left="0" w:firstLine="567"/>
        <w:contextualSpacing/>
        <w:jc w:val="both"/>
        <w:rPr>
          <w:sz w:val="20"/>
          <w:szCs w:val="20"/>
        </w:rPr>
      </w:pPr>
      <w:r w:rsidRPr="003D1ACE">
        <w:rPr>
          <w:sz w:val="20"/>
          <w:szCs w:val="20"/>
        </w:rPr>
        <w:t xml:space="preserve">количество учтенных контролируемых лиц, в отношении которых проведены контрольные (надзорные) мероприятия, за отчетный период; </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 xml:space="preserve">общее количество жалоб, поданных контролируемыми лицами </w:t>
      </w:r>
      <w:r w:rsidRPr="003D1ACE">
        <w:rPr>
          <w:rFonts w:ascii="Times New Roman" w:hAnsi="Times New Roman" w:cs="Times New Roman"/>
          <w:sz w:val="20"/>
          <w:szCs w:val="20"/>
        </w:rPr>
        <w:br/>
        <w:t>в досудебном порядке за отчетный период;</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количество жалоб, в отношении которых контрольным (надзорным) органом был нарушен срок рассмотрения, за отчетный период;</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D1ACE">
        <w:rPr>
          <w:rFonts w:ascii="Times New Roman" w:hAnsi="Times New Roman" w:cs="Times New Roman"/>
          <w:sz w:val="20"/>
          <w:szCs w:val="20"/>
        </w:rPr>
        <w:br/>
        <w:t>об удовлетворении заявленных требований, за отчетный период;</w:t>
      </w:r>
    </w:p>
    <w:p w:rsidR="003D1ACE" w:rsidRPr="003D1ACE" w:rsidRDefault="003D1ACE" w:rsidP="003D1ACE">
      <w:pPr>
        <w:pStyle w:val="a5"/>
        <w:numPr>
          <w:ilvl w:val="0"/>
          <w:numId w:val="3"/>
        </w:numPr>
        <w:suppressAutoHyphens/>
        <w:spacing w:after="0" w:line="240" w:lineRule="auto"/>
        <w:ind w:left="0" w:firstLine="567"/>
        <w:jc w:val="both"/>
        <w:rPr>
          <w:rFonts w:ascii="Times New Roman" w:hAnsi="Times New Roman" w:cs="Times New Roman"/>
          <w:sz w:val="20"/>
          <w:szCs w:val="20"/>
        </w:rPr>
      </w:pPr>
      <w:r w:rsidRPr="003D1ACE">
        <w:rPr>
          <w:rFonts w:ascii="Times New Roman" w:hAnsi="Times New Roman" w:cs="Times New Roman"/>
          <w:sz w:val="20"/>
          <w:szCs w:val="20"/>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w:t>
      </w:r>
      <w:r w:rsidRPr="003D1ACE">
        <w:rPr>
          <w:rFonts w:ascii="Times New Roman" w:hAnsi="Times New Roman" w:cs="Times New Roman"/>
          <w:sz w:val="20"/>
          <w:szCs w:val="20"/>
        </w:rPr>
        <w:br/>
        <w:t>и (ил</w:t>
      </w:r>
      <w:r>
        <w:rPr>
          <w:rFonts w:ascii="Times New Roman" w:hAnsi="Times New Roman" w:cs="Times New Roman"/>
          <w:sz w:val="20"/>
          <w:szCs w:val="20"/>
        </w:rPr>
        <w:t>и) отменены, за отчетный перио</w:t>
      </w:r>
    </w:p>
    <w:p w:rsidR="003D1ACE" w:rsidRPr="003D1ACE" w:rsidRDefault="003D1ACE" w:rsidP="003D1ACE">
      <w:pPr>
        <w:pStyle w:val="ConsPlusNormal"/>
        <w:jc w:val="both"/>
        <w:rPr>
          <w:rFonts w:ascii="Times New Roman" w:hAnsi="Times New Roman" w:cs="Times New Roman"/>
          <w:color w:val="000000"/>
        </w:rPr>
      </w:pPr>
    </w:p>
    <w:p w:rsidR="003D1ACE" w:rsidRPr="003D1ACE" w:rsidRDefault="003D1ACE" w:rsidP="003D1ACE">
      <w:pPr>
        <w:pStyle w:val="ConsPlusNormal"/>
        <w:jc w:val="both"/>
        <w:rPr>
          <w:rFonts w:ascii="Times New Roman" w:hAnsi="Times New Roman" w:cs="Times New Roman"/>
          <w:color w:val="000000"/>
        </w:rPr>
      </w:pPr>
    </w:p>
    <w:p w:rsidR="003D1ACE" w:rsidRPr="003D1ACE" w:rsidRDefault="003D1ACE" w:rsidP="003D1ACE">
      <w:pPr>
        <w:pStyle w:val="ConsPlusNormal"/>
        <w:jc w:val="both"/>
        <w:rPr>
          <w:rFonts w:ascii="Times New Roman" w:hAnsi="Times New Roman" w:cs="Times New Roman"/>
          <w:color w:val="00000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Pr="003D1ACE" w:rsidRDefault="003D1ACE" w:rsidP="003D1ACE">
      <w:pPr>
        <w:tabs>
          <w:tab w:val="num" w:pos="200"/>
        </w:tabs>
        <w:ind w:left="4536"/>
        <w:jc w:val="right"/>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Приложение № 3</w:t>
      </w:r>
      <w:r>
        <w:rPr>
          <w:rFonts w:ascii="Times New Roman" w:hAnsi="Times New Roman" w:cs="Times New Roman"/>
          <w:color w:val="000000" w:themeColor="text1"/>
          <w:sz w:val="20"/>
          <w:szCs w:val="20"/>
        </w:rPr>
        <w:t xml:space="preserve"> </w:t>
      </w:r>
      <w:r w:rsidRPr="003D1ACE">
        <w:rPr>
          <w:rFonts w:ascii="Times New Roman" w:hAnsi="Times New Roman" w:cs="Times New Roman"/>
          <w:sz w:val="20"/>
          <w:szCs w:val="20"/>
        </w:rPr>
        <w:t>к Положению</w:t>
      </w:r>
    </w:p>
    <w:p w:rsidR="003D1ACE" w:rsidRPr="003D1ACE" w:rsidRDefault="003D1ACE" w:rsidP="003D1ACE">
      <w:pPr>
        <w:tabs>
          <w:tab w:val="num" w:pos="200"/>
        </w:tabs>
        <w:ind w:left="4536"/>
        <w:jc w:val="center"/>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(Типовая форма задания на проведение контрольного мероприятия без взаимодействия с контролируемым лицом)</w:t>
      </w:r>
    </w:p>
    <w:p w:rsidR="003D1ACE" w:rsidRPr="003D1ACE" w:rsidRDefault="003D1ACE" w:rsidP="003D1ACE">
      <w:pPr>
        <w:spacing w:line="360" w:lineRule="auto"/>
        <w:ind w:left="3969"/>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Утверждаю </w:t>
      </w:r>
    </w:p>
    <w:p w:rsidR="003D1ACE" w:rsidRPr="003D1ACE" w:rsidRDefault="003D1ACE" w:rsidP="003D1ACE">
      <w:pPr>
        <w:spacing w:line="360" w:lineRule="auto"/>
        <w:ind w:left="3969"/>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 _____________ 20__г.</w:t>
      </w:r>
    </w:p>
    <w:p w:rsidR="003D1ACE" w:rsidRPr="003D1ACE" w:rsidRDefault="003D1ACE" w:rsidP="003D1ACE">
      <w:pPr>
        <w:ind w:left="3969"/>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r w:rsidRPr="003D1ACE">
        <w:rPr>
          <w:rFonts w:ascii="Times New Roman" w:hAnsi="Times New Roman" w:cs="Times New Roman"/>
          <w:i/>
          <w:color w:val="000000" w:themeColor="text1"/>
          <w:sz w:val="20"/>
          <w:szCs w:val="20"/>
        </w:rPr>
        <w:t>указать дату утверждения задания</w:t>
      </w:r>
      <w:r w:rsidRPr="003D1ACE">
        <w:rPr>
          <w:rFonts w:ascii="Times New Roman" w:hAnsi="Times New Roman" w:cs="Times New Roman"/>
          <w:color w:val="000000" w:themeColor="text1"/>
          <w:sz w:val="20"/>
          <w:szCs w:val="20"/>
        </w:rPr>
        <w:t>)</w:t>
      </w:r>
    </w:p>
    <w:p w:rsidR="003D1ACE" w:rsidRPr="003D1ACE" w:rsidRDefault="003D1ACE" w:rsidP="003D1ACE">
      <w:pPr>
        <w:ind w:left="3969"/>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____________________________________________________________________________ </w:t>
      </w:r>
    </w:p>
    <w:p w:rsidR="003D1ACE" w:rsidRPr="003D1ACE" w:rsidRDefault="003D1ACE" w:rsidP="003D1ACE">
      <w:pPr>
        <w:ind w:left="3969"/>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(указать реквизиты распоряжения об утверждении, должность, подпись, фамилию </w:t>
      </w:r>
      <w:r w:rsidRPr="003D1ACE">
        <w:rPr>
          <w:rFonts w:ascii="Times New Roman" w:hAnsi="Times New Roman" w:cs="Times New Roman"/>
          <w:i/>
          <w:iCs/>
          <w:color w:val="000000" w:themeColor="text1"/>
          <w:sz w:val="20"/>
          <w:szCs w:val="20"/>
        </w:rPr>
        <w:br/>
        <w:t xml:space="preserve">и инициалы должностного лица, </w:t>
      </w:r>
    </w:p>
    <w:p w:rsidR="003D1ACE" w:rsidRPr="003D1ACE" w:rsidRDefault="003D1ACE" w:rsidP="003D1ACE">
      <w:pPr>
        <w:ind w:left="3969"/>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утверждающего задание)</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
          <w:bCs/>
          <w:color w:val="000000" w:themeColor="text1"/>
          <w:sz w:val="20"/>
          <w:szCs w:val="20"/>
        </w:rPr>
      </w:pP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
          <w:color w:val="000000" w:themeColor="text1"/>
          <w:sz w:val="20"/>
          <w:szCs w:val="20"/>
        </w:rPr>
      </w:pPr>
      <w:r w:rsidRPr="003D1ACE">
        <w:rPr>
          <w:rFonts w:ascii="Times New Roman" w:hAnsi="Times New Roman" w:cs="Times New Roman"/>
          <w:b/>
          <w:bCs/>
          <w:color w:val="000000" w:themeColor="text1"/>
          <w:sz w:val="20"/>
          <w:szCs w:val="20"/>
        </w:rPr>
        <w:t xml:space="preserve">Задание </w:t>
      </w:r>
      <w:r w:rsidRPr="003D1ACE">
        <w:rPr>
          <w:rFonts w:ascii="Times New Roman" w:hAnsi="Times New Roman" w:cs="Times New Roman"/>
          <w:b/>
          <w:color w:val="000000" w:themeColor="text1"/>
          <w:sz w:val="20"/>
          <w:szCs w:val="20"/>
        </w:rPr>
        <w:t xml:space="preserve">на проведение контрольного мероприятия </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
          <w:bCs/>
          <w:color w:val="000000" w:themeColor="text1"/>
          <w:sz w:val="20"/>
          <w:szCs w:val="20"/>
        </w:rPr>
      </w:pPr>
      <w:r w:rsidRPr="003D1ACE">
        <w:rPr>
          <w:rFonts w:ascii="Times New Roman" w:hAnsi="Times New Roman" w:cs="Times New Roman"/>
          <w:b/>
          <w:color w:val="000000" w:themeColor="text1"/>
          <w:sz w:val="20"/>
          <w:szCs w:val="20"/>
        </w:rPr>
        <w:t>без взаимодействия с контролируемым лицом</w:t>
      </w:r>
      <w:r>
        <w:rPr>
          <w:rFonts w:ascii="Times New Roman" w:hAnsi="Times New Roman" w:cs="Times New Roman"/>
          <w:b/>
          <w:bCs/>
          <w:color w:val="000000" w:themeColor="text1"/>
          <w:sz w:val="20"/>
          <w:szCs w:val="20"/>
        </w:rPr>
        <w:t xml:space="preserve"> № __</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                                                                      «____» ___________20 ___ г.</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bCs/>
          <w:i/>
          <w:iCs/>
          <w:color w:val="000000" w:themeColor="text1"/>
          <w:sz w:val="20"/>
          <w:szCs w:val="20"/>
        </w:rPr>
        <w:t>(место составления)</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1. Вид муниципального контроля:</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осуществляемый администрацией вид муниципального контроля, </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по которому утверждается задание)</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 xml:space="preserve">2. Вид </w:t>
      </w:r>
      <w:r w:rsidRPr="003D1ACE">
        <w:rPr>
          <w:rFonts w:ascii="Times New Roman" w:hAnsi="Times New Roman" w:cs="Times New Roman"/>
          <w:color w:val="000000" w:themeColor="text1"/>
          <w:sz w:val="20"/>
          <w:szCs w:val="20"/>
        </w:rPr>
        <w:t>контрольного мероприятия без взаимодействия с контролируемым лицом:</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наблюдение за соблюдением обязательных требований или выездное обследование)</w:t>
      </w:r>
    </w:p>
    <w:p w:rsidR="003D1ACE" w:rsidRPr="003D1ACE" w:rsidRDefault="003D1ACE" w:rsidP="003D1ACE">
      <w:pPr>
        <w:widowControl w:val="0"/>
        <w:autoSpaceDE w:val="0"/>
        <w:autoSpaceDN w:val="0"/>
        <w:adjustRightInd w:val="0"/>
        <w:textAlignment w:val="baseline"/>
        <w:rPr>
          <w:rFonts w:ascii="Times New Roman" w:hAnsi="Times New Roman" w:cs="Times New Roman"/>
          <w:i/>
          <w:iCs/>
          <w:color w:val="000000" w:themeColor="text1"/>
          <w:sz w:val="20"/>
          <w:szCs w:val="20"/>
        </w:rPr>
      </w:pP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bCs/>
          <w:color w:val="000000" w:themeColor="text1"/>
          <w:sz w:val="20"/>
          <w:szCs w:val="20"/>
        </w:rPr>
        <w:t xml:space="preserve">3. </w:t>
      </w:r>
      <w:r w:rsidRPr="003D1ACE">
        <w:rPr>
          <w:rFonts w:ascii="Times New Roman" w:hAnsi="Times New Roman" w:cs="Times New Roman"/>
          <w:color w:val="000000" w:themeColor="text1"/>
          <w:sz w:val="20"/>
          <w:szCs w:val="20"/>
        </w:rPr>
        <w:t>Контрольное мероприятие без взаимодействия с контролируемым лицом проводится:</w:t>
      </w:r>
    </w:p>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 xml:space="preserve">4. Для </w:t>
      </w:r>
      <w:r w:rsidRPr="003D1ACE">
        <w:rPr>
          <w:rFonts w:ascii="Times New Roman" w:hAnsi="Times New Roman" w:cs="Times New Roman"/>
          <w:color w:val="000000" w:themeColor="text1"/>
          <w:sz w:val="20"/>
          <w:szCs w:val="20"/>
        </w:rPr>
        <w:t xml:space="preserve">мероприятия без взаимодействия с контролируемым лицом </w:t>
      </w:r>
      <w:r w:rsidRPr="003D1ACE">
        <w:rPr>
          <w:rFonts w:ascii="Times New Roman" w:hAnsi="Times New Roman" w:cs="Times New Roman"/>
          <w:bCs/>
          <w:color w:val="000000" w:themeColor="text1"/>
          <w:sz w:val="20"/>
          <w:szCs w:val="20"/>
        </w:rPr>
        <w:t>направляется (направляются):</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D1ACE">
        <w:rPr>
          <w:rFonts w:ascii="Times New Roman" w:hAnsi="Times New Roman" w:cs="Times New Roman"/>
          <w:i/>
          <w:iCs/>
          <w:color w:val="000000" w:themeColor="text1"/>
          <w:sz w:val="20"/>
          <w:szCs w:val="20"/>
        </w:rPr>
        <w:t>провести контрольное мероприятие без взаимодействия с контролируемым лицом</w:t>
      </w:r>
      <w:r w:rsidRPr="003D1ACE">
        <w:rPr>
          <w:rFonts w:ascii="Times New Roman" w:hAnsi="Times New Roman" w:cs="Times New Roman"/>
          <w:bCs/>
          <w:i/>
          <w:iCs/>
          <w:color w:val="000000" w:themeColor="text1"/>
          <w:sz w:val="20"/>
          <w:szCs w:val="20"/>
        </w:rPr>
        <w:t>)</w:t>
      </w:r>
    </w:p>
    <w:p w:rsidR="003D1ACE" w:rsidRPr="003D1ACE" w:rsidRDefault="003D1ACE" w:rsidP="003D1ACE">
      <w:pPr>
        <w:widowControl w:val="0"/>
        <w:autoSpaceDE w:val="0"/>
        <w:autoSpaceDN w:val="0"/>
        <w:adjustRightInd w:val="0"/>
        <w:textAlignment w:val="baseline"/>
        <w:rPr>
          <w:rFonts w:ascii="Times New Roman" w:hAnsi="Times New Roman" w:cs="Times New Roman"/>
          <w:bCs/>
          <w:i/>
          <w:i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 xml:space="preserve">5. Привлечь к проведению </w:t>
      </w:r>
      <w:r w:rsidRPr="003D1ACE">
        <w:rPr>
          <w:rFonts w:ascii="Times New Roman" w:hAnsi="Times New Roman" w:cs="Times New Roman"/>
          <w:color w:val="000000" w:themeColor="text1"/>
          <w:sz w:val="20"/>
          <w:szCs w:val="20"/>
        </w:rPr>
        <w:t>контрольного мероприятия без взаимодействия с контролируемым лицом</w:t>
      </w:r>
      <w:r w:rsidRPr="003D1ACE">
        <w:rPr>
          <w:rFonts w:ascii="Times New Roman" w:hAnsi="Times New Roman" w:cs="Times New Roman"/>
          <w:bCs/>
          <w:color w:val="000000" w:themeColor="text1"/>
          <w:sz w:val="20"/>
          <w:szCs w:val="20"/>
        </w:rPr>
        <w:t xml:space="preserve"> в качестве экспертов (экспертной организации) / специалистов следующих лиц (для выездного обследования):</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bCs/>
          <w:i/>
          <w:iCs/>
          <w:color w:val="000000" w:themeColor="text1"/>
          <w:sz w:val="20"/>
          <w:szCs w:val="20"/>
        </w:rPr>
        <w:t xml:space="preserve">(фамилия, имя, отчество (при наличии), должность привлекаемого к </w:t>
      </w:r>
      <w:r w:rsidRPr="003D1ACE">
        <w:rPr>
          <w:rFonts w:ascii="Times New Roman" w:hAnsi="Times New Roman" w:cs="Times New Roman"/>
          <w:i/>
          <w:iCs/>
          <w:color w:val="000000" w:themeColor="text1"/>
          <w:sz w:val="20"/>
          <w:szCs w:val="20"/>
        </w:rPr>
        <w:t xml:space="preserve">мероприятию без взаимодействия с контролируемым лицом </w:t>
      </w:r>
      <w:r w:rsidRPr="003D1ACE">
        <w:rPr>
          <w:rFonts w:ascii="Times New Roman" w:hAnsi="Times New Roman" w:cs="Times New Roman"/>
          <w:bCs/>
          <w:i/>
          <w:iCs/>
          <w:color w:val="000000" w:themeColor="text1"/>
          <w:sz w:val="20"/>
          <w:szCs w:val="20"/>
        </w:rPr>
        <w:t xml:space="preserve">эксперта (специалиста); </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bCs/>
          <w:i/>
          <w:iCs/>
          <w:color w:val="000000" w:themeColor="text1"/>
          <w:sz w:val="20"/>
          <w:szCs w:val="20"/>
        </w:rPr>
        <w:t xml:space="preserve">данные указываются в случае привлечения эксперта (экспертной организации) / (специалиста); </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i/>
          <w:iCs/>
          <w:color w:val="000000" w:themeColor="text1"/>
          <w:sz w:val="20"/>
          <w:szCs w:val="20"/>
        </w:rPr>
      </w:pPr>
      <w:r w:rsidRPr="003D1ACE">
        <w:rPr>
          <w:rFonts w:ascii="Times New Roman" w:hAnsi="Times New Roman" w:cs="Times New Roman"/>
          <w:bCs/>
          <w:i/>
          <w:iCs/>
          <w:color w:val="000000" w:themeColor="text1"/>
          <w:sz w:val="20"/>
          <w:szCs w:val="20"/>
        </w:rPr>
        <w:t>в случае непривлечения таких лиц пункт может быть исключен)</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6. Объект (объекты) муниципального контроля, в отношении которого (которых) проводится</w:t>
      </w:r>
      <w:r w:rsidRPr="003D1ACE">
        <w:rPr>
          <w:rFonts w:ascii="Times New Roman" w:hAnsi="Times New Roman" w:cs="Times New Roman"/>
          <w:color w:val="000000" w:themeColor="text1"/>
          <w:sz w:val="20"/>
          <w:szCs w:val="20"/>
        </w:rPr>
        <w:t xml:space="preserve"> контрольное мероприятие без взаимодействия с контролируемым лицом:</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3D1ACE">
      <w:pPr>
        <w:widowControl w:val="0"/>
        <w:autoSpaceDE w:val="0"/>
        <w:autoSpaceDN w:val="0"/>
        <w:adjustRightInd w:val="0"/>
        <w:jc w:val="both"/>
        <w:textAlignment w:val="baseline"/>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rPr>
          <w:rFonts w:ascii="Times New Roman" w:hAnsi="Times New Roman" w:cs="Times New Roman"/>
          <w:bCs/>
          <w:color w:val="000000" w:themeColor="text1"/>
          <w:sz w:val="20"/>
          <w:szCs w:val="20"/>
        </w:rPr>
      </w:pPr>
    </w:p>
    <w:p w:rsidR="003D1ACE" w:rsidRPr="003D1ACE" w:rsidRDefault="003D1ACE" w:rsidP="003D1ACE">
      <w:pPr>
        <w:tabs>
          <w:tab w:val="num" w:pos="200"/>
        </w:tabs>
        <w:ind w:left="4536"/>
        <w:jc w:val="right"/>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Приложение № 4</w:t>
      </w:r>
      <w:r w:rsidRPr="003D1ACE">
        <w:rPr>
          <w:rFonts w:ascii="Times New Roman" w:hAnsi="Times New Roman" w:cs="Times New Roman"/>
          <w:sz w:val="20"/>
          <w:szCs w:val="20"/>
        </w:rPr>
        <w:t>к Положению</w:t>
      </w:r>
    </w:p>
    <w:p w:rsidR="003D1ACE" w:rsidRPr="003D1ACE" w:rsidRDefault="003D1ACE" w:rsidP="003D1ACE">
      <w:pPr>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(Типовая форма предписания)</w:t>
      </w: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предписания)</w:t>
            </w:r>
          </w:p>
        </w:tc>
      </w:tr>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предписания)</w:t>
            </w:r>
          </w:p>
        </w:tc>
      </w:tr>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shd w:val="clear" w:color="auto" w:fill="FFFFFF"/>
            <w:hideMark/>
          </w:tcPr>
          <w:p w:rsidR="003D1ACE" w:rsidRPr="003D1ACE" w:rsidRDefault="003D1ACE" w:rsidP="005B584E">
            <w:pPr>
              <w:pStyle w:val="HTML"/>
              <w:shd w:val="clear" w:color="auto" w:fill="FFFFFF"/>
              <w:jc w:val="center"/>
              <w:rPr>
                <w:rStyle w:val="s10"/>
                <w:rFonts w:ascii="Times New Roman" w:hAnsi="Times New Roman" w:cs="Times New Roman"/>
                <w:b/>
                <w:color w:val="000000" w:themeColor="text1"/>
              </w:rPr>
            </w:pPr>
            <w:r w:rsidRPr="003D1ACE">
              <w:rPr>
                <w:rFonts w:ascii="Times New Roman" w:hAnsi="Times New Roman" w:cs="Times New Roman"/>
                <w:color w:val="000000" w:themeColor="text1"/>
              </w:rPr>
              <w:t> </w:t>
            </w:r>
            <w:r w:rsidRPr="003D1ACE">
              <w:rPr>
                <w:rStyle w:val="s10"/>
                <w:rFonts w:ascii="Times New Roman" w:hAnsi="Times New Roman" w:cs="Times New Roman"/>
                <w:b/>
                <w:color w:val="000000" w:themeColor="text1"/>
              </w:rPr>
              <w:t>Предписание</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56" w:type="dxa"/>
            <w:shd w:val="clear" w:color="auto" w:fill="FFFFFF"/>
            <w:hideMark/>
          </w:tcPr>
          <w:p w:rsidR="003D1ACE" w:rsidRPr="003D1ACE" w:rsidRDefault="003D1ACE" w:rsidP="003D1AC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Предписание выдано по итогам проведения контрольного мероприятия в соответствии с решением:</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D1ACE" w:rsidRPr="003D1ACE" w:rsidTr="005B584E">
        <w:tc>
          <w:tcPr>
            <w:tcW w:w="9356" w:type="dxa"/>
            <w:shd w:val="clear" w:color="auto" w:fill="FFFFFF"/>
            <w:hideMark/>
          </w:tcPr>
          <w:p w:rsidR="003D1ACE" w:rsidRPr="003D1ACE" w:rsidRDefault="003D1ACE" w:rsidP="003D1ACE">
            <w:pPr>
              <w:jc w:val="both"/>
              <w:rPr>
                <w:rFonts w:ascii="Times New Roman" w:hAnsi="Times New Roman" w:cs="Times New Roman"/>
                <w:color w:val="000000" w:themeColor="text1"/>
                <w:sz w:val="20"/>
                <w:szCs w:val="20"/>
              </w:rPr>
            </w:pPr>
          </w:p>
        </w:tc>
      </w:tr>
      <w:tr w:rsidR="003D1ACE" w:rsidRPr="003D1ACE" w:rsidTr="005B584E">
        <w:tc>
          <w:tcPr>
            <w:tcW w:w="9356"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2.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tc>
      </w:tr>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3. Контрольное мероприятие проведено:</w:t>
            </w:r>
          </w:p>
        </w:tc>
      </w:tr>
      <w:tr w:rsidR="003D1ACE" w:rsidRPr="003D1ACE" w:rsidTr="005B584E">
        <w:tc>
          <w:tcPr>
            <w:tcW w:w="9356" w:type="dxa"/>
            <w:shd w:val="clear" w:color="auto" w:fill="FFFFFF"/>
            <w:hideMark/>
          </w:tcPr>
          <w:p w:rsidR="003D1ACE" w:rsidRPr="003D1ACE" w:rsidRDefault="003D1ACE" w:rsidP="003D1ACE">
            <w:pPr>
              <w:pStyle w:val="a5"/>
              <w:numPr>
                <w:ilvl w:val="0"/>
                <w:numId w:val="4"/>
              </w:numPr>
              <w:spacing w:after="0" w:line="240" w:lineRule="auto"/>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pStyle w:val="a5"/>
              <w:numPr>
                <w:ilvl w:val="0"/>
                <w:numId w:val="4"/>
              </w:numPr>
              <w:spacing w:after="0" w:line="240" w:lineRule="auto"/>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3D1ACE" w:rsidRPr="003D1ACE" w:rsidTr="005B584E">
        <w:tc>
          <w:tcPr>
            <w:tcW w:w="9356" w:type="dxa"/>
            <w:shd w:val="clear" w:color="auto" w:fill="FFFFFF"/>
            <w:hideMark/>
          </w:tcPr>
          <w:p w:rsidR="003D1ACE" w:rsidRPr="003D1ACE" w:rsidRDefault="003D1ACE" w:rsidP="003D1ACE">
            <w:pPr>
              <w:jc w:val="both"/>
              <w:rPr>
                <w:rFonts w:ascii="Times New Roman" w:hAnsi="Times New Roman" w:cs="Times New Roman"/>
                <w:color w:val="000000" w:themeColor="text1"/>
                <w:sz w:val="20"/>
                <w:szCs w:val="20"/>
              </w:rPr>
            </w:pP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4. К проведению контрольного мероприятия были привлечены:</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специалисты:</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специалистов, если они привлекались);</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эксперты (экспертные организации):</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 xml:space="preserve">в случае непривлечения специалистов, </w:t>
            </w:r>
            <w:r w:rsidRPr="003D1ACE">
              <w:rPr>
                <w:rFonts w:ascii="Times New Roman" w:hAnsi="Times New Roman" w:cs="Times New Roman"/>
                <w:i/>
                <w:iCs/>
                <w:color w:val="000000" w:themeColor="text1"/>
                <w:sz w:val="20"/>
                <w:szCs w:val="20"/>
              </w:rPr>
              <w:t xml:space="preserve">экспертов (экспертных организаций) </w:t>
            </w:r>
            <w:r w:rsidRPr="003D1ACE">
              <w:rPr>
                <w:rFonts w:ascii="Times New Roman" w:hAnsi="Times New Roman" w:cs="Times New Roman"/>
                <w:bCs/>
                <w:i/>
                <w:iCs/>
                <w:color w:val="000000" w:themeColor="text1"/>
                <w:sz w:val="20"/>
                <w:szCs w:val="20"/>
              </w:rPr>
              <w:t>пункт может быть исключен</w:t>
            </w:r>
            <w:r w:rsidRPr="003D1ACE">
              <w:rPr>
                <w:rFonts w:ascii="Times New Roman" w:hAnsi="Times New Roman" w:cs="Times New Roman"/>
                <w:i/>
                <w:iCs/>
                <w:color w:val="000000" w:themeColor="text1"/>
                <w:sz w:val="20"/>
                <w:szCs w:val="20"/>
              </w:rPr>
              <w:t>)</w:t>
            </w:r>
          </w:p>
        </w:tc>
      </w:tr>
      <w:tr w:rsidR="003D1ACE" w:rsidRPr="003D1ACE" w:rsidTr="005B584E">
        <w:tc>
          <w:tcPr>
            <w:tcW w:w="9356" w:type="dxa"/>
            <w:shd w:val="clear" w:color="auto" w:fill="FFFFFF"/>
            <w:hideMark/>
          </w:tcPr>
          <w:p w:rsidR="003D1ACE" w:rsidRPr="003D1ACE" w:rsidRDefault="003D1ACE" w:rsidP="003D1AC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5. Контрольное мероприятие проведено в отношении:</w:t>
            </w:r>
          </w:p>
          <w:p w:rsidR="003D1ACE" w:rsidRPr="003D1ACE" w:rsidRDefault="003D1ACE" w:rsidP="003D1ACE">
            <w:pPr>
              <w:jc w:val="both"/>
              <w:rPr>
                <w:rFonts w:ascii="Times New Roman" w:hAnsi="Times New Roman" w:cs="Times New Roman"/>
                <w:color w:val="000000" w:themeColor="text1"/>
                <w:sz w:val="20"/>
                <w:szCs w:val="20"/>
              </w:rPr>
            </w:pP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объект контроля, в отношении которого проведено контрольное мероприятие)</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по адресу (местоположению):</w:t>
            </w:r>
          </w:p>
          <w:p w:rsidR="003D1ACE" w:rsidRPr="003D1ACE" w:rsidRDefault="003D1ACE" w:rsidP="003D1ACE">
            <w:pPr>
              <w:jc w:val="both"/>
              <w:rPr>
                <w:rFonts w:ascii="Times New Roman" w:hAnsi="Times New Roman" w:cs="Times New Roman"/>
                <w:color w:val="000000" w:themeColor="text1"/>
                <w:sz w:val="20"/>
                <w:szCs w:val="20"/>
              </w:rPr>
            </w:pP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ind w:hanging="15"/>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D1ACE" w:rsidRPr="003D1ACE" w:rsidTr="005B584E">
        <w:tc>
          <w:tcPr>
            <w:tcW w:w="9356"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56"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6. Контролируемые лица:</w:t>
            </w:r>
          </w:p>
          <w:p w:rsidR="003D1ACE" w:rsidRPr="003D1ACE" w:rsidRDefault="003D1ACE" w:rsidP="003D1ACE">
            <w:pPr>
              <w:jc w:val="both"/>
              <w:rPr>
                <w:rFonts w:ascii="Times New Roman" w:hAnsi="Times New Roman" w:cs="Times New Roman"/>
                <w:color w:val="000000" w:themeColor="text1"/>
                <w:sz w:val="20"/>
                <w:szCs w:val="20"/>
              </w:rPr>
            </w:pPr>
          </w:p>
        </w:tc>
      </w:tr>
      <w:tr w:rsidR="003D1ACE" w:rsidRPr="003D1ACE" w:rsidTr="005B584E">
        <w:tc>
          <w:tcPr>
            <w:tcW w:w="9356" w:type="dxa"/>
            <w:tcBorders>
              <w:top w:val="single" w:sz="6" w:space="0" w:color="000000"/>
              <w:bottom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3D1ACE">
            <w:pPr>
              <w:rPr>
                <w:rFonts w:ascii="Times New Roman" w:hAnsi="Times New Roman" w:cs="Times New Roman"/>
                <w:i/>
                <w:iCs/>
                <w:color w:val="000000" w:themeColor="text1"/>
                <w:sz w:val="20"/>
                <w:szCs w:val="20"/>
              </w:rPr>
            </w:pP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ind w:firstLine="694"/>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7. В ходе проведения контрольного мероприятия выявлены следующие нарушения:</w:t>
            </w:r>
          </w:p>
          <w:p w:rsidR="003D1ACE" w:rsidRPr="003D1ACE" w:rsidRDefault="003D1ACE" w:rsidP="003D1ACE">
            <w:pPr>
              <w:ind w:hanging="15"/>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tc>
      </w:tr>
      <w:tr w:rsidR="003D1ACE" w:rsidRPr="003D1ACE" w:rsidTr="005B584E">
        <w:tc>
          <w:tcPr>
            <w:tcW w:w="9356" w:type="dxa"/>
            <w:shd w:val="clear" w:color="auto" w:fill="FFFFFF"/>
            <w:hideMark/>
          </w:tcPr>
          <w:p w:rsidR="003D1ACE" w:rsidRPr="003D1ACE" w:rsidRDefault="003D1ACE" w:rsidP="005B584E">
            <w:pPr>
              <w:ind w:hanging="15"/>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bl>
    <w:p w:rsidR="003D1ACE" w:rsidRPr="003D1ACE" w:rsidRDefault="003D1ACE" w:rsidP="003D1ACE">
      <w:pPr>
        <w:jc w:val="center"/>
        <w:rPr>
          <w:rFonts w:ascii="Times New Roman" w:hAnsi="Times New Roman" w:cs="Times New Roman"/>
          <w:color w:val="000000" w:themeColor="text1"/>
          <w:sz w:val="20"/>
          <w:szCs w:val="20"/>
          <w:shd w:val="clear" w:color="auto" w:fill="FFFFFF"/>
        </w:rPr>
      </w:pPr>
    </w:p>
    <w:p w:rsidR="003D1ACE" w:rsidRPr="003D1ACE" w:rsidRDefault="003D1ACE" w:rsidP="003D1ACE">
      <w:pPr>
        <w:jc w:val="center"/>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shd w:val="clear" w:color="auto" w:fill="FFFFFF"/>
        </w:rPr>
        <w:t>ПРЕДПИСЫВАЕТ</w:t>
      </w:r>
    </w:p>
    <w:p w:rsidR="003D1ACE" w:rsidRPr="003D1ACE" w:rsidRDefault="003D1ACE" w:rsidP="003D1ACE">
      <w:pPr>
        <w:rPr>
          <w:rFonts w:ascii="Times New Roman" w:hAnsi="Times New Roman" w:cs="Times New Roman"/>
          <w:color w:val="000000" w:themeColor="text1"/>
          <w:sz w:val="20"/>
          <w:szCs w:val="20"/>
          <w:shd w:val="clear" w:color="auto" w:fill="FFFFFF"/>
        </w:rPr>
      </w:pPr>
    </w:p>
    <w:p w:rsidR="003D1ACE" w:rsidRPr="003D1ACE" w:rsidRDefault="003D1ACE" w:rsidP="003D1ACE">
      <w:pPr>
        <w:jc w:val="both"/>
        <w:rPr>
          <w:rFonts w:ascii="Times New Roman" w:hAnsi="Times New Roman" w:cs="Times New Roman"/>
          <w:i/>
          <w:iCs/>
          <w:color w:val="000000" w:themeColor="text1"/>
          <w:sz w:val="20"/>
          <w:szCs w:val="20"/>
          <w:shd w:val="clear" w:color="auto" w:fill="FFFFFF"/>
        </w:rPr>
      </w:pPr>
      <w:r w:rsidRPr="003D1ACE">
        <w:rPr>
          <w:rFonts w:ascii="Times New Roman" w:hAnsi="Times New Roman" w:cs="Times New Roman"/>
          <w:color w:val="000000" w:themeColor="text1"/>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D1ACE">
        <w:rPr>
          <w:rFonts w:ascii="Times New Roman" w:hAnsi="Times New Roman" w:cs="Times New Roman"/>
          <w:i/>
          <w:iCs/>
          <w:color w:val="000000" w:themeColor="text1"/>
          <w:sz w:val="20"/>
          <w:szCs w:val="20"/>
          <w:shd w:val="clear" w:color="auto" w:fill="FFFFFF"/>
        </w:rPr>
        <w:t xml:space="preserve">(указать нужное) </w:t>
      </w:r>
      <w:r w:rsidRPr="003D1ACE">
        <w:rPr>
          <w:rFonts w:ascii="Times New Roman" w:hAnsi="Times New Roman" w:cs="Times New Roman"/>
          <w:color w:val="000000" w:themeColor="text1"/>
          <w:sz w:val="20"/>
          <w:szCs w:val="20"/>
          <w:shd w:val="clear" w:color="auto" w:fill="FFFFFF"/>
        </w:rPr>
        <w:t xml:space="preserve">в срок до _____________ </w:t>
      </w:r>
      <w:r w:rsidRPr="003D1ACE">
        <w:rPr>
          <w:rFonts w:ascii="Times New Roman" w:hAnsi="Times New Roman" w:cs="Times New Roman"/>
          <w:i/>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D1ACE" w:rsidRPr="003D1ACE" w:rsidRDefault="003D1ACE" w:rsidP="003D1ACE">
      <w:pPr>
        <w:pStyle w:val="HTML"/>
        <w:shd w:val="clear" w:color="auto" w:fill="FFFFFF"/>
        <w:ind w:firstLine="709"/>
        <w:jc w:val="both"/>
        <w:rPr>
          <w:rFonts w:ascii="Times New Roman" w:hAnsi="Times New Roman" w:cs="Times New Roman"/>
          <w:color w:val="000000" w:themeColor="text1"/>
        </w:rPr>
      </w:pPr>
    </w:p>
    <w:p w:rsidR="003D1ACE" w:rsidRPr="003D1ACE" w:rsidRDefault="003D1ACE" w:rsidP="003D1ACE">
      <w:pPr>
        <w:pStyle w:val="HTML"/>
        <w:shd w:val="clear" w:color="auto" w:fill="FFFFFF"/>
        <w:ind w:firstLine="709"/>
        <w:jc w:val="both"/>
        <w:rPr>
          <w:rFonts w:ascii="Times New Roman" w:hAnsi="Times New Roman" w:cs="Times New Roman"/>
          <w:color w:val="000000" w:themeColor="text1"/>
        </w:rPr>
      </w:pPr>
      <w:r w:rsidRPr="003D1ACE">
        <w:rPr>
          <w:rFonts w:ascii="Times New Roman" w:hAnsi="Times New Roman" w:cs="Times New Roman"/>
          <w:color w:val="000000" w:themeColor="text1"/>
        </w:rPr>
        <w:t xml:space="preserve">О результатах исполнения настоящего Предписания следует проинформировать ___________________________ </w:t>
      </w:r>
      <w:r w:rsidRPr="003D1ACE">
        <w:rPr>
          <w:rFonts w:ascii="Times New Roman" w:hAnsi="Times New Roman" w:cs="Times New Roman"/>
          <w:i/>
          <w:iCs/>
          <w:color w:val="000000" w:themeColor="text1"/>
        </w:rPr>
        <w:t xml:space="preserve">(указывается наименование контрольного органа) </w:t>
      </w:r>
      <w:r w:rsidRPr="003D1ACE">
        <w:rPr>
          <w:rFonts w:ascii="Times New Roman" w:hAnsi="Times New Roman" w:cs="Times New Roman"/>
          <w:color w:val="000000" w:themeColor="text1"/>
        </w:rPr>
        <w:t xml:space="preserve">в письменной форме или в электронной форме с приложением копий подтверждающих документов до «____» ___________20___г. </w:t>
      </w:r>
      <w:r w:rsidRPr="003D1ACE">
        <w:rPr>
          <w:rFonts w:ascii="Times New Roman" w:hAnsi="Times New Roman" w:cs="Times New Roman"/>
          <w:i/>
          <w:iCs/>
          <w:color w:val="000000" w:themeColor="text1"/>
        </w:rPr>
        <w:t>(указывается не меньший, чем в предыдущем абзаце, срок)</w:t>
      </w:r>
      <w:r w:rsidRPr="003D1ACE">
        <w:rPr>
          <w:rFonts w:ascii="Times New Roman" w:hAnsi="Times New Roman" w:cs="Times New Roman"/>
          <w:color w:val="000000" w:themeColor="text1"/>
        </w:rPr>
        <w:t xml:space="preserve"> или не позднее 30 дней с даты исполнения Предписания).</w:t>
      </w:r>
    </w:p>
    <w:p w:rsidR="003D1ACE" w:rsidRPr="003D1ACE" w:rsidRDefault="003D1ACE" w:rsidP="003D1ACE">
      <w:pPr>
        <w:pStyle w:val="HTML"/>
        <w:shd w:val="clear" w:color="auto" w:fill="FFFFFF"/>
        <w:ind w:firstLine="709"/>
        <w:jc w:val="both"/>
        <w:rPr>
          <w:rFonts w:ascii="Times New Roman" w:hAnsi="Times New Roman" w:cs="Times New Roman"/>
          <w:color w:val="000000" w:themeColor="text1"/>
        </w:rPr>
      </w:pPr>
      <w:r w:rsidRPr="003D1ACE">
        <w:rPr>
          <w:rFonts w:ascii="Times New Roman" w:hAnsi="Times New Roman" w:cs="Times New Roman"/>
          <w:color w:val="000000" w:themeColor="text1"/>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3D1ACE">
        <w:rPr>
          <w:rStyle w:val="aff2"/>
          <w:rFonts w:ascii="Times New Roman" w:hAnsi="Times New Roman" w:cs="Times New Roman"/>
          <w:color w:val="000000" w:themeColor="text1"/>
        </w:rPr>
        <w:footnoteReference w:id="1"/>
      </w:r>
      <w:r w:rsidRPr="003D1ACE">
        <w:rPr>
          <w:rFonts w:ascii="Times New Roman" w:hAnsi="Times New Roman" w:cs="Times New Roman"/>
          <w:color w:val="000000" w:themeColor="text1"/>
        </w:rPr>
        <w:t>.</w:t>
      </w:r>
    </w:p>
    <w:p w:rsidR="003D1ACE" w:rsidRPr="003D1ACE" w:rsidRDefault="003D1ACE" w:rsidP="003D1ACE">
      <w:pPr>
        <w:pStyle w:val="HTML"/>
        <w:shd w:val="clear" w:color="auto" w:fill="FFFFFF"/>
        <w:ind w:firstLine="709"/>
        <w:jc w:val="both"/>
        <w:rPr>
          <w:rFonts w:ascii="Times New Roman" w:hAnsi="Times New Roman" w:cs="Times New Roman"/>
          <w:color w:val="000000" w:themeColor="text1"/>
        </w:rPr>
      </w:pPr>
      <w:r w:rsidRPr="003D1ACE">
        <w:rPr>
          <w:rFonts w:ascii="Times New Roman" w:hAnsi="Times New Roman" w:cs="Times New Roman"/>
          <w:color w:val="000000" w:themeColor="text1"/>
        </w:rPr>
        <w:t>Настоящее Предписание может быть обжаловано в установленном законом порядке.</w:t>
      </w:r>
    </w:p>
    <w:p w:rsidR="003D1ACE" w:rsidRPr="003D1ACE" w:rsidRDefault="003D1ACE" w:rsidP="003D1ACE">
      <w:pPr>
        <w:ind w:firstLine="709"/>
        <w:jc w:val="both"/>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3D1ACE" w:rsidRPr="003D1ACE" w:rsidRDefault="003D1ACE" w:rsidP="003D1ACE">
      <w:pPr>
        <w:rPr>
          <w:rFonts w:ascii="Times New Roman" w:hAnsi="Times New Roman" w:cs="Times New Roman"/>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bl>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c>
          <w:tcPr>
            <w:tcW w:w="9356" w:type="dxa"/>
            <w:gridSpan w:val="4"/>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lastRenderedPageBreak/>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spacing w:before="100" w:beforeAutospacing="1" w:after="100" w:afterAutospacing="1"/>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pStyle w:val="HTML"/>
        <w:shd w:val="clear" w:color="auto" w:fill="FFFFFF"/>
        <w:jc w:val="both"/>
        <w:rPr>
          <w:rFonts w:ascii="Times New Roman" w:hAnsi="Times New Roman" w:cs="Times New Roman"/>
          <w:color w:val="000000" w:themeColor="text1"/>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p w:rsidR="003D1ACE" w:rsidRPr="003D1ACE" w:rsidRDefault="003D1ACE" w:rsidP="003D1ACE">
      <w:pPr>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bookmarkStart w:id="9" w:name="_Hlk79156283"/>
      <w:r w:rsidRPr="003D1ACE">
        <w:rPr>
          <w:rFonts w:ascii="Times New Roman" w:hAnsi="Times New Roman" w:cs="Times New Roman"/>
          <w:color w:val="000000" w:themeColor="text1"/>
          <w:sz w:val="20"/>
          <w:szCs w:val="20"/>
        </w:rPr>
        <w:lastRenderedPageBreak/>
        <w:t>Приложение № 5</w:t>
      </w:r>
      <w:r w:rsidRPr="003D1ACE">
        <w:rPr>
          <w:rFonts w:ascii="Times New Roman" w:hAnsi="Times New Roman" w:cs="Times New Roman"/>
          <w:sz w:val="20"/>
          <w:szCs w:val="20"/>
        </w:rPr>
        <w:t>к Положению</w:t>
      </w:r>
    </w:p>
    <w:p w:rsidR="003D1ACE" w:rsidRPr="003D1ACE" w:rsidRDefault="003D1ACE" w:rsidP="003D1ACE">
      <w:pPr>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 xml:space="preserve">(Типовая форма </w:t>
      </w:r>
      <w:r w:rsidRPr="003D1ACE">
        <w:rPr>
          <w:rFonts w:ascii="Times New Roman" w:hAnsi="Times New Roman" w:cs="Times New Roman"/>
          <w:color w:val="000000" w:themeColor="text1"/>
          <w:sz w:val="20"/>
          <w:szCs w:val="20"/>
        </w:rPr>
        <w:t>протокола осмотра</w:t>
      </w:r>
      <w:r w:rsidRPr="003D1ACE">
        <w:rPr>
          <w:rFonts w:ascii="Times New Roman" w:hAnsi="Times New Roman" w:cs="Times New Roman"/>
          <w:color w:val="000000" w:themeColor="text1"/>
          <w:sz w:val="20"/>
          <w:szCs w:val="20"/>
          <w:shd w:val="clear" w:color="auto" w:fill="FFFFFF"/>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pStyle w:val="HTML"/>
              <w:shd w:val="clear" w:color="auto" w:fill="FFFFFF"/>
              <w:jc w:val="center"/>
              <w:rPr>
                <w:rFonts w:ascii="Times New Roman" w:hAnsi="Times New Roman" w:cs="Times New Roman"/>
                <w:b/>
                <w:color w:val="000000" w:themeColor="text1"/>
              </w:rPr>
            </w:pPr>
            <w:r w:rsidRPr="003D1ACE">
              <w:rPr>
                <w:rFonts w:ascii="Times New Roman" w:hAnsi="Times New Roman" w:cs="Times New Roman"/>
                <w:color w:val="000000" w:themeColor="text1"/>
              </w:rPr>
              <w:t> </w:t>
            </w:r>
            <w:r w:rsidRPr="003D1ACE">
              <w:rPr>
                <w:rFonts w:ascii="Times New Roman" w:hAnsi="Times New Roman" w:cs="Times New Roman"/>
                <w:b/>
                <w:color w:val="000000" w:themeColor="text1"/>
              </w:rPr>
              <w:t>Протокол осмотра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Осмотр проведен:</w:t>
            </w:r>
          </w:p>
        </w:tc>
      </w:tr>
      <w:tr w:rsidR="003D1ACE" w:rsidRPr="003D1ACE" w:rsidTr="005B584E">
        <w:tc>
          <w:tcPr>
            <w:tcW w:w="9395" w:type="dxa"/>
            <w:shd w:val="clear" w:color="auto" w:fill="FFFFFF"/>
            <w:hideMark/>
          </w:tcPr>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3. Осмотр проведен в отношении:</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4. Контролируемые лица: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bottom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1ACE" w:rsidRPr="003D1ACE" w:rsidRDefault="003D1ACE" w:rsidP="005B584E">
            <w:pPr>
              <w:rPr>
                <w:rFonts w:ascii="Times New Roman" w:hAnsi="Times New Roman" w:cs="Times New Roman"/>
                <w:i/>
                <w:iCs/>
                <w:color w:val="000000" w:themeColor="text1"/>
                <w:sz w:val="20"/>
                <w:szCs w:val="20"/>
              </w:rPr>
            </w:pPr>
          </w:p>
        </w:tc>
      </w:tr>
    </w:tbl>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tcBorders>
              <w:bottom w:val="single" w:sz="4" w:space="0" w:color="auto"/>
            </w:tcBorders>
            <w:hideMark/>
          </w:tcPr>
          <w:p w:rsidR="003D1ACE" w:rsidRPr="003D1ACE" w:rsidRDefault="003D1ACE" w:rsidP="005B584E">
            <w:pPr>
              <w:rPr>
                <w:rFonts w:ascii="Times New Roman" w:hAnsi="Times New Roman" w:cs="Times New Roman"/>
                <w:color w:val="000000" w:themeColor="text1"/>
                <w:sz w:val="20"/>
                <w:szCs w:val="20"/>
              </w:rPr>
            </w:pPr>
          </w:p>
        </w:tc>
        <w:tc>
          <w:tcPr>
            <w:tcW w:w="931" w:type="dxa"/>
            <w:tcBorders>
              <w:bottom w:val="single" w:sz="4" w:space="0" w:color="auto"/>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bottom w:val="single" w:sz="4" w:space="0" w:color="auto"/>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tc>
      </w:tr>
      <w:tr w:rsidR="003D1ACE" w:rsidRPr="003D1ACE" w:rsidTr="005B584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 Отметка о присутствии контролируемого лица или его представителя</w:t>
            </w:r>
            <w:r w:rsidRPr="003D1ACE">
              <w:rPr>
                <w:rFonts w:ascii="Times New Roman" w:hAnsi="Times New Roman" w:cs="Times New Roman"/>
                <w:color w:val="000000" w:themeColor="text1"/>
                <w:sz w:val="20"/>
                <w:szCs w:val="20"/>
                <w:vertAlign w:val="superscript"/>
              </w:rPr>
              <w:t xml:space="preserve"> *</w:t>
            </w:r>
          </w:p>
        </w:tc>
      </w:tr>
      <w:tr w:rsidR="003D1ACE" w:rsidRPr="003D1ACE" w:rsidTr="005B584E">
        <w:trPr>
          <w:trHeight w:val="346"/>
        </w:trPr>
        <w:tc>
          <w:tcPr>
            <w:tcW w:w="9356" w:type="dxa"/>
            <w:gridSpan w:val="4"/>
            <w:tcBorders>
              <w:top w:val="single" w:sz="4" w:space="0" w:color="auto"/>
              <w:bottom w:val="single" w:sz="4" w:space="0" w:color="auto"/>
            </w:tcBorders>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Отметка о применении или неприменении видеозаписи</w:t>
            </w:r>
            <w:r w:rsidRPr="003D1ACE">
              <w:rPr>
                <w:rFonts w:ascii="Times New Roman" w:hAnsi="Times New Roman" w:cs="Times New Roman"/>
                <w:color w:val="000000" w:themeColor="text1"/>
                <w:sz w:val="20"/>
                <w:szCs w:val="20"/>
                <w:vertAlign w:val="superscript"/>
              </w:rPr>
              <w:t>*</w:t>
            </w:r>
          </w:p>
        </w:tc>
      </w:tr>
      <w:tr w:rsidR="003D1ACE" w:rsidRPr="003D1ACE" w:rsidTr="005B584E">
        <w:trPr>
          <w:trHeight w:val="305"/>
        </w:trPr>
        <w:tc>
          <w:tcPr>
            <w:tcW w:w="9356" w:type="dxa"/>
            <w:gridSpan w:val="4"/>
            <w:tcBorders>
              <w:top w:val="single" w:sz="4" w:space="0" w:color="auto"/>
            </w:tcBorders>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p>
    <w:bookmarkEnd w:id="9"/>
    <w:p w:rsidR="003D1ACE" w:rsidRPr="003D1ACE" w:rsidRDefault="003D1ACE" w:rsidP="003D1ACE">
      <w:pPr>
        <w:tabs>
          <w:tab w:val="num" w:pos="200"/>
        </w:tabs>
        <w:ind w:left="4536"/>
        <w:jc w:val="right"/>
        <w:outlineLvl w:val="0"/>
        <w:rPr>
          <w:rFonts w:ascii="Times New Roman" w:hAnsi="Times New Roman" w:cs="Times New Roman"/>
          <w:sz w:val="20"/>
          <w:szCs w:val="20"/>
        </w:rPr>
      </w:pPr>
      <w:r w:rsidRPr="003D1ACE">
        <w:rPr>
          <w:rFonts w:ascii="Times New Roman" w:hAnsi="Times New Roman" w:cs="Times New Roman"/>
          <w:color w:val="000000" w:themeColor="text1"/>
          <w:sz w:val="20"/>
          <w:szCs w:val="20"/>
        </w:rPr>
        <w:lastRenderedPageBreak/>
        <w:t>Приложение № 6</w:t>
      </w:r>
      <w:r w:rsidRPr="003D1ACE">
        <w:rPr>
          <w:rFonts w:ascii="Times New Roman" w:hAnsi="Times New Roman" w:cs="Times New Roman"/>
          <w:sz w:val="20"/>
          <w:szCs w:val="20"/>
        </w:rPr>
        <w:t>к Положению</w:t>
      </w:r>
    </w:p>
    <w:p w:rsidR="003D1ACE" w:rsidRPr="003D1ACE" w:rsidRDefault="003D1ACE" w:rsidP="003D1ACE">
      <w:pPr>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 xml:space="preserve">(Типовая форма </w:t>
      </w:r>
      <w:r w:rsidRPr="003D1ACE">
        <w:rPr>
          <w:rFonts w:ascii="Times New Roman" w:hAnsi="Times New Roman" w:cs="Times New Roman"/>
          <w:color w:val="000000" w:themeColor="text1"/>
          <w:sz w:val="20"/>
          <w:szCs w:val="20"/>
        </w:rPr>
        <w:t>протокола досмотра</w:t>
      </w:r>
      <w:r w:rsidRPr="003D1ACE">
        <w:rPr>
          <w:rFonts w:ascii="Times New Roman" w:hAnsi="Times New Roman" w:cs="Times New Roman"/>
          <w:color w:val="000000" w:themeColor="text1"/>
          <w:sz w:val="20"/>
          <w:szCs w:val="20"/>
          <w:shd w:val="clear" w:color="auto" w:fill="FFFFFF"/>
        </w:rPr>
        <w:t>)</w:t>
      </w:r>
    </w:p>
    <w:p w:rsidR="003D1ACE" w:rsidRPr="003D1ACE" w:rsidRDefault="003D1ACE" w:rsidP="003D1ACE">
      <w:pPr>
        <w:spacing w:line="360" w:lineRule="auto"/>
        <w:jc w:val="center"/>
        <w:rPr>
          <w:rFonts w:ascii="Times New Roman" w:hAnsi="Times New Roman" w:cs="Times New Roman"/>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pStyle w:val="HTML"/>
              <w:shd w:val="clear" w:color="auto" w:fill="FFFFFF"/>
              <w:jc w:val="center"/>
              <w:rPr>
                <w:rFonts w:ascii="Times New Roman" w:hAnsi="Times New Roman" w:cs="Times New Roman"/>
                <w:b/>
                <w:color w:val="000000" w:themeColor="text1"/>
              </w:rPr>
            </w:pPr>
            <w:r w:rsidRPr="003D1ACE">
              <w:rPr>
                <w:rFonts w:ascii="Times New Roman" w:hAnsi="Times New Roman" w:cs="Times New Roman"/>
                <w:color w:val="000000" w:themeColor="text1"/>
              </w:rPr>
              <w:t> </w:t>
            </w:r>
            <w:r w:rsidRPr="003D1ACE">
              <w:rPr>
                <w:rFonts w:ascii="Times New Roman" w:hAnsi="Times New Roman" w:cs="Times New Roman"/>
                <w:b/>
                <w:color w:val="000000" w:themeColor="text1"/>
              </w:rPr>
              <w:t>Протокол досмотра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Досмотр проведен:</w:t>
            </w:r>
          </w:p>
        </w:tc>
      </w:tr>
      <w:tr w:rsidR="003D1ACE" w:rsidRPr="003D1ACE" w:rsidTr="005B584E">
        <w:tc>
          <w:tcPr>
            <w:tcW w:w="9395" w:type="dxa"/>
            <w:shd w:val="clear" w:color="auto" w:fill="FFFFFF"/>
            <w:hideMark/>
          </w:tcPr>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left="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3. Досмотр проведен в отношении:</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4. Контролируемые лица: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rPr>
          <w:trHeight w:val="50"/>
        </w:trPr>
        <w:tc>
          <w:tcPr>
            <w:tcW w:w="9395" w:type="dxa"/>
            <w:tcBorders>
              <w:top w:val="single" w:sz="6" w:space="0" w:color="000000"/>
              <w:bottom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tc>
      </w:tr>
    </w:tbl>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c>
          <w:tcPr>
            <w:tcW w:w="9356" w:type="dxa"/>
            <w:gridSpan w:val="4"/>
            <w:tcBorders>
              <w:bottom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bottom w:val="single" w:sz="4" w:space="0" w:color="auto"/>
              <w:right w:val="single" w:sz="6" w:space="0" w:color="000000"/>
            </w:tcBorders>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Отметка о присутствии контролируемого лица или его представителя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4" w:space="0" w:color="auto"/>
              <w:bottom w:val="single" w:sz="4" w:space="0" w:color="auto"/>
            </w:tcBorders>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4" w:space="0" w:color="auto"/>
              <w:left w:val="single" w:sz="6" w:space="0" w:color="000000"/>
              <w:bottom w:val="single" w:sz="4" w:space="0" w:color="auto"/>
              <w:right w:val="single" w:sz="6" w:space="0" w:color="000000"/>
            </w:tcBorders>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 применении или неприменении видеозаписи</w:t>
            </w:r>
            <w:r w:rsidRPr="003D1ACE">
              <w:rPr>
                <w:rFonts w:ascii="Times New Roman" w:hAnsi="Times New Roman" w:cs="Times New Roman"/>
                <w:color w:val="000000" w:themeColor="text1"/>
                <w:sz w:val="20"/>
                <w:szCs w:val="20"/>
                <w:vertAlign w:val="superscript"/>
              </w:rPr>
              <w:t>*</w:t>
            </w:r>
          </w:p>
          <w:p w:rsidR="003D1ACE" w:rsidRPr="003D1ACE" w:rsidRDefault="003D1ACE" w:rsidP="005B584E">
            <w:pP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(в случае отсутствия контролируемого лица применение видеозаписи досмотра является обязательным) </w:t>
            </w:r>
          </w:p>
        </w:tc>
      </w:tr>
      <w:tr w:rsidR="003D1ACE" w:rsidRPr="003D1ACE" w:rsidTr="005B584E">
        <w:tc>
          <w:tcPr>
            <w:tcW w:w="9356" w:type="dxa"/>
            <w:gridSpan w:val="4"/>
            <w:tcBorders>
              <w:top w:val="single" w:sz="4" w:space="0" w:color="auto"/>
            </w:tcBorders>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p>
    <w:p w:rsidR="003D1ACE" w:rsidRPr="003D1ACE" w:rsidRDefault="003D1ACE" w:rsidP="003D1ACE">
      <w:pPr>
        <w:tabs>
          <w:tab w:val="num" w:pos="200"/>
        </w:tabs>
        <w:ind w:left="4536"/>
        <w:jc w:val="right"/>
        <w:outlineLvl w:val="0"/>
        <w:rPr>
          <w:rFonts w:ascii="Times New Roman" w:hAnsi="Times New Roman" w:cs="Times New Roman"/>
          <w:sz w:val="20"/>
          <w:szCs w:val="20"/>
        </w:rPr>
      </w:pPr>
      <w:r w:rsidRPr="003D1ACE">
        <w:rPr>
          <w:rFonts w:ascii="Times New Roman" w:hAnsi="Times New Roman" w:cs="Times New Roman"/>
          <w:color w:val="000000" w:themeColor="text1"/>
          <w:sz w:val="20"/>
          <w:szCs w:val="20"/>
        </w:rPr>
        <w:lastRenderedPageBreak/>
        <w:t>Приложение № 7</w:t>
      </w:r>
      <w:r w:rsidRPr="003D1ACE">
        <w:rPr>
          <w:rFonts w:ascii="Times New Roman" w:hAnsi="Times New Roman" w:cs="Times New Roman"/>
          <w:sz w:val="20"/>
          <w:szCs w:val="20"/>
        </w:rPr>
        <w:t>к Положению</w:t>
      </w:r>
    </w:p>
    <w:p w:rsidR="003D1ACE" w:rsidRPr="003D1ACE" w:rsidRDefault="003D1ACE"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                                           </w:t>
      </w:r>
      <w:r w:rsidRPr="003D1ACE">
        <w:rPr>
          <w:rFonts w:ascii="Times New Roman" w:hAnsi="Times New Roman" w:cs="Times New Roman"/>
          <w:color w:val="000000" w:themeColor="text1"/>
          <w:sz w:val="20"/>
          <w:szCs w:val="20"/>
        </w:rPr>
        <w:t>(Типовая форма протокола</w:t>
      </w:r>
      <w:r w:rsidRPr="003D1ACE">
        <w:rPr>
          <w:rFonts w:ascii="Times New Roman" w:hAnsi="Times New Roman" w:cs="Times New Roman"/>
          <w:color w:val="000000" w:themeColor="text1"/>
          <w:sz w:val="20"/>
          <w:szCs w:val="20"/>
          <w:shd w:val="clear" w:color="auto" w:fill="FFFFFF"/>
        </w:rPr>
        <w:t> </w:t>
      </w:r>
    </w:p>
    <w:p w:rsidR="003D1ACE" w:rsidRPr="003D1ACE" w:rsidRDefault="003D1ACE"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w:t>
      </w:r>
      <w:r w:rsidRPr="003D1ACE">
        <w:rPr>
          <w:rFonts w:ascii="Times New Roman" w:hAnsi="Times New Roman" w:cs="Times New Roman"/>
          <w:color w:val="000000" w:themeColor="text1"/>
          <w:sz w:val="20"/>
          <w:szCs w:val="20"/>
          <w:shd w:val="clear" w:color="auto" w:fill="FFFFFF"/>
        </w:rPr>
        <w:t>инструментального обследования)</w:t>
      </w:r>
    </w:p>
    <w:p w:rsidR="003D1ACE" w:rsidRPr="003D1ACE" w:rsidRDefault="003D1ACE"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p>
    <w:p w:rsidR="003D1ACE" w:rsidRPr="003D1ACE" w:rsidRDefault="003D1ACE" w:rsidP="003D1ACE">
      <w:pPr>
        <w:rPr>
          <w:rFonts w:ascii="Times New Roman" w:hAnsi="Times New Roman" w:cs="Times New Roman"/>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b/>
                <w:color w:val="000000" w:themeColor="text1"/>
                <w:sz w:val="20"/>
                <w:szCs w:val="20"/>
              </w:rPr>
            </w:pPr>
            <w:r w:rsidRPr="003D1ACE">
              <w:rPr>
                <w:rFonts w:ascii="Times New Roman" w:hAnsi="Times New Roman" w:cs="Times New Roman"/>
                <w:b/>
                <w:color w:val="000000" w:themeColor="text1"/>
                <w:sz w:val="20"/>
                <w:szCs w:val="20"/>
              </w:rPr>
              <w:t>Протокол</w:t>
            </w:r>
            <w:r w:rsidRPr="003D1ACE">
              <w:rPr>
                <w:rFonts w:ascii="Times New Roman" w:hAnsi="Times New Roman" w:cs="Times New Roman"/>
                <w:b/>
                <w:color w:val="000000" w:themeColor="text1"/>
                <w:sz w:val="20"/>
                <w:szCs w:val="20"/>
                <w:shd w:val="clear" w:color="auto" w:fill="FFFFFF"/>
              </w:rPr>
              <w:t> инструментального обследования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И</w:t>
            </w:r>
            <w:r w:rsidRPr="003D1ACE">
              <w:rPr>
                <w:rFonts w:ascii="Times New Roman" w:hAnsi="Times New Roman" w:cs="Times New Roman"/>
                <w:color w:val="000000" w:themeColor="text1"/>
                <w:sz w:val="20"/>
                <w:szCs w:val="20"/>
                <w:shd w:val="clear" w:color="auto" w:fill="FFFFFF"/>
              </w:rPr>
              <w:t>нструментальное обследование</w:t>
            </w:r>
            <w:r w:rsidRPr="003D1ACE">
              <w:rPr>
                <w:rFonts w:ascii="Times New Roman" w:hAnsi="Times New Roman" w:cs="Times New Roman"/>
                <w:color w:val="000000" w:themeColor="text1"/>
                <w:sz w:val="20"/>
                <w:szCs w:val="20"/>
              </w:rPr>
              <w:t xml:space="preserve"> проведено:</w:t>
            </w:r>
          </w:p>
        </w:tc>
      </w:tr>
      <w:tr w:rsidR="003D1ACE" w:rsidRPr="003D1ACE" w:rsidTr="005B584E">
        <w:tc>
          <w:tcPr>
            <w:tcW w:w="9395" w:type="dxa"/>
            <w:shd w:val="clear" w:color="auto" w:fill="FFFFFF"/>
            <w:hideMark/>
          </w:tcPr>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left="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autoSpaceDE w:val="0"/>
              <w:autoSpaceDN w:val="0"/>
              <w:adjustRightInd w:val="0"/>
              <w:jc w:val="center"/>
              <w:rPr>
                <w:rFonts w:ascii="Times New Roman" w:eastAsiaTheme="minorHAnsi" w:hAnsi="Times New Roman" w:cs="Times New Roman"/>
                <w:i/>
                <w:iCs/>
                <w:color w:val="000000" w:themeColor="text1"/>
                <w:sz w:val="20"/>
                <w:szCs w:val="20"/>
                <w:lang w:eastAsia="en-US"/>
              </w:rPr>
            </w:pPr>
            <w:r w:rsidRPr="003D1ACE">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D1ACE">
              <w:rPr>
                <w:rFonts w:ascii="Times New Roman" w:hAnsi="Times New Roman" w:cs="Times New Roman"/>
                <w:i/>
                <w:iCs/>
                <w:color w:val="000000" w:themeColor="text1"/>
                <w:sz w:val="20"/>
                <w:szCs w:val="20"/>
                <w:shd w:val="clear" w:color="auto" w:fill="FFFFFF"/>
              </w:rPr>
              <w:t>инструментальное обследование и</w:t>
            </w:r>
            <w:r w:rsidRPr="003D1ACE">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3D1ACE">
              <w:rPr>
                <w:rFonts w:ascii="Times New Roman" w:hAnsi="Times New Roman" w:cs="Times New Roman"/>
                <w:i/>
                <w:iCs/>
                <w:color w:val="000000" w:themeColor="text1"/>
                <w:sz w:val="20"/>
                <w:szCs w:val="20"/>
                <w:shd w:val="clear" w:color="auto" w:fill="FFFFFF"/>
              </w:rPr>
              <w:t xml:space="preserve"> привлеченного специалиста, </w:t>
            </w:r>
            <w:r w:rsidRPr="003D1ACE">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3D1ACE">
              <w:rPr>
                <w:rFonts w:ascii="Times New Roman" w:hAnsi="Times New Roman" w:cs="Times New Roman"/>
                <w:i/>
                <w:iCs/>
                <w:color w:val="000000" w:themeColor="text1"/>
                <w:sz w:val="20"/>
                <w:szCs w:val="20"/>
              </w:rPr>
              <w:t>)</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eastAsiaTheme="minorHAnsi" w:hAnsi="Times New Roman" w:cs="Times New Roman"/>
                <w:color w:val="000000" w:themeColor="text1"/>
                <w:sz w:val="20"/>
                <w:szCs w:val="20"/>
                <w:lang w:eastAsia="en-US"/>
              </w:rPr>
            </w:pPr>
            <w:r w:rsidRPr="003D1ACE">
              <w:rPr>
                <w:rFonts w:ascii="Times New Roman" w:hAnsi="Times New Roman" w:cs="Times New Roman"/>
                <w:color w:val="000000" w:themeColor="text1"/>
                <w:sz w:val="20"/>
                <w:szCs w:val="20"/>
              </w:rPr>
              <w:t xml:space="preserve">3. Подтверждение </w:t>
            </w:r>
            <w:r w:rsidRPr="003D1ACE">
              <w:rPr>
                <w:rFonts w:ascii="Times New Roman" w:eastAsiaTheme="minorHAnsi" w:hAnsi="Times New Roman" w:cs="Times New Roman"/>
                <w:color w:val="000000" w:themeColor="text1"/>
                <w:sz w:val="20"/>
                <w:szCs w:val="20"/>
                <w:lang w:eastAsia="en-US"/>
              </w:rPr>
              <w:t xml:space="preserve">допуска </w:t>
            </w:r>
            <w:r w:rsidRPr="003D1ACE">
              <w:rPr>
                <w:rFonts w:ascii="Times New Roman" w:hAnsi="Times New Roman" w:cs="Times New Roman"/>
                <w:color w:val="000000" w:themeColor="text1"/>
                <w:sz w:val="20"/>
                <w:szCs w:val="20"/>
              </w:rPr>
              <w:t>должностного лица, уполномоченного на проведение контрольного мероприятия, специалиста</w:t>
            </w:r>
            <w:r w:rsidRPr="003D1ACE">
              <w:rPr>
                <w:rFonts w:ascii="Times New Roman" w:eastAsiaTheme="minorHAnsi" w:hAnsi="Times New Roman" w:cs="Times New Roman"/>
                <w:color w:val="000000" w:themeColor="text1"/>
                <w:sz w:val="20"/>
                <w:szCs w:val="20"/>
                <w:lang w:eastAsia="en-US"/>
              </w:rPr>
              <w:t xml:space="preserve"> к работе на специальном оборудовании, использованию технических приборов:</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eastAsiaTheme="minorHAnsi" w:hAnsi="Times New Roman" w:cs="Times New Roman"/>
                <w:color w:val="000000" w:themeColor="text1"/>
                <w:sz w:val="20"/>
                <w:szCs w:val="20"/>
                <w:lang w:eastAsia="en-US"/>
              </w:rPr>
              <w:t xml:space="preserve"> _____________________________________________________________</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4. И</w:t>
            </w:r>
            <w:r w:rsidRPr="003D1ACE">
              <w:rPr>
                <w:rFonts w:ascii="Times New Roman" w:hAnsi="Times New Roman" w:cs="Times New Roman"/>
                <w:color w:val="000000" w:themeColor="text1"/>
                <w:sz w:val="20"/>
                <w:szCs w:val="20"/>
                <w:shd w:val="clear" w:color="auto" w:fill="FFFFFF"/>
              </w:rPr>
              <w:t>нструментальное обследование</w:t>
            </w:r>
            <w:r w:rsidRPr="003D1ACE">
              <w:rPr>
                <w:rFonts w:ascii="Times New Roman" w:hAnsi="Times New Roman" w:cs="Times New Roman"/>
                <w:color w:val="000000" w:themeColor="text1"/>
                <w:sz w:val="20"/>
                <w:szCs w:val="20"/>
              </w:rPr>
              <w:t xml:space="preserve"> проведено в отношении:</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5. И</w:t>
            </w:r>
            <w:r w:rsidRPr="003D1ACE">
              <w:rPr>
                <w:rFonts w:ascii="Times New Roman" w:hAnsi="Times New Roman" w:cs="Times New Roman"/>
                <w:color w:val="000000" w:themeColor="text1"/>
                <w:sz w:val="20"/>
                <w:szCs w:val="20"/>
                <w:shd w:val="clear" w:color="auto" w:fill="FFFFFF"/>
              </w:rPr>
              <w:t>нструментальное обследование</w:t>
            </w:r>
            <w:r w:rsidRPr="003D1ACE">
              <w:rPr>
                <w:rFonts w:ascii="Times New Roman" w:hAnsi="Times New Roman" w:cs="Times New Roman"/>
                <w:color w:val="000000" w:themeColor="text1"/>
                <w:sz w:val="20"/>
                <w:szCs w:val="20"/>
              </w:rPr>
              <w:t xml:space="preserve"> проведено с использованием следующего (следующих) специального оборудования / технических приборов </w:t>
            </w:r>
            <w:r w:rsidRPr="003D1ACE">
              <w:rPr>
                <w:rFonts w:ascii="Times New Roman" w:hAnsi="Times New Roman" w:cs="Times New Roman"/>
                <w:i/>
                <w:iCs/>
                <w:color w:val="000000" w:themeColor="text1"/>
                <w:sz w:val="20"/>
                <w:szCs w:val="20"/>
              </w:rPr>
              <w:t>(указать нужное)</w:t>
            </w:r>
            <w:r w:rsidRPr="003D1ACE">
              <w:rPr>
                <w:rFonts w:ascii="Times New Roman" w:hAnsi="Times New Roman" w:cs="Times New Roman"/>
                <w:color w:val="000000" w:themeColor="text1"/>
                <w:sz w:val="20"/>
                <w:szCs w:val="20"/>
              </w:rPr>
              <w:t>:</w:t>
            </w: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6. В ходе инструментального обследования была применена следующая методика (методики): </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7. По результатам инструментального обследования был достигнут следующий результат: </w:t>
            </w: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выводами о соответствии (несоответствии) этих показателей установленным нормам, </w:t>
            </w:r>
          </w:p>
          <w:p w:rsidR="003D1ACE" w:rsidRPr="007F2451" w:rsidRDefault="003D1ACE" w:rsidP="007F2451">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а также иными сведениями, имеющими значение для оценки результатов инструментального обследования)</w:t>
            </w:r>
          </w:p>
        </w:tc>
      </w:tr>
      <w:tr w:rsidR="003D1ACE" w:rsidRPr="003D1ACE" w:rsidTr="005B584E">
        <w:tc>
          <w:tcPr>
            <w:tcW w:w="9395" w:type="dxa"/>
            <w:shd w:val="clear" w:color="auto" w:fill="FFFFFF"/>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8. Контролируемые лица:</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bottom w:val="single" w:sz="6" w:space="0" w:color="000000"/>
            </w:tcBorders>
            <w:shd w:val="clear" w:color="auto" w:fill="FFFFFF"/>
            <w:hideMark/>
          </w:tcPr>
          <w:p w:rsidR="003D1ACE" w:rsidRPr="003D1ACE" w:rsidRDefault="003D1ACE" w:rsidP="007F2451">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1ACE" w:rsidRPr="003D1ACE" w:rsidRDefault="003D1ACE" w:rsidP="005B584E">
            <w:pPr>
              <w:jc w:val="center"/>
              <w:rPr>
                <w:rFonts w:ascii="Times New Roman" w:hAnsi="Times New Roman" w:cs="Times New Roman"/>
                <w:i/>
                <w:iCs/>
                <w:color w:val="000000" w:themeColor="text1"/>
                <w:sz w:val="20"/>
                <w:szCs w:val="20"/>
              </w:rPr>
            </w:pPr>
          </w:p>
        </w:tc>
      </w:tr>
    </w:tbl>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Ind w:w="8"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p w:rsidR="003D1ACE" w:rsidRPr="003D1ACE" w:rsidRDefault="003D1ACE" w:rsidP="005B584E">
            <w:pPr>
              <w:rPr>
                <w:rFonts w:ascii="Times New Roman" w:hAnsi="Times New Roman" w:cs="Times New Roman"/>
                <w:color w:val="000000" w:themeColor="text1"/>
                <w:sz w:val="20"/>
                <w:szCs w:val="20"/>
              </w:rPr>
            </w:pP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sz w:val="20"/>
                <w:szCs w:val="20"/>
              </w:rPr>
            </w:pPr>
            <w:r w:rsidRPr="003D1ACE">
              <w:rPr>
                <w:rFonts w:ascii="Times New Roman" w:hAnsi="Times New Roman" w:cs="Times New Roman"/>
                <w:color w:val="000000" w:themeColor="text1"/>
                <w:sz w:val="20"/>
                <w:szCs w:val="20"/>
              </w:rPr>
              <w:t xml:space="preserve">Отметка об ознакомлении или об отказе в ознакомлении контролируемых лиц или их представителей с протоколом </w:t>
            </w:r>
            <w:r w:rsidRPr="003D1ACE">
              <w:rPr>
                <w:rFonts w:ascii="Times New Roman" w:hAnsi="Times New Roman" w:cs="Times New Roman"/>
                <w:color w:val="000000" w:themeColor="text1"/>
                <w:sz w:val="20"/>
                <w:szCs w:val="20"/>
                <w:shd w:val="clear" w:color="auto" w:fill="FFFFFF"/>
              </w:rPr>
              <w:t>инструментального обследования</w:t>
            </w:r>
            <w:r w:rsidRPr="003D1ACE">
              <w:rPr>
                <w:rFonts w:ascii="Times New Roman" w:hAnsi="Times New Roman" w:cs="Times New Roman"/>
                <w:color w:val="000000" w:themeColor="text1"/>
                <w:sz w:val="20"/>
                <w:szCs w:val="20"/>
              </w:rPr>
              <w:t xml:space="preserve"> (дата и время ознакомления)</w:t>
            </w:r>
            <w:r w:rsidRPr="003D1ACE">
              <w:rPr>
                <w:rFonts w:ascii="Times New Roman" w:hAnsi="Times New Roman" w:cs="Times New Roman"/>
                <w:color w:val="000000" w:themeColor="text1"/>
                <w:sz w:val="20"/>
                <w:szCs w:val="20"/>
                <w:vertAlign w:val="superscript"/>
              </w:rPr>
              <w:t>*</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p w:rsidR="003D1ACE" w:rsidRPr="003D1ACE" w:rsidRDefault="003D1ACE" w:rsidP="005B584E">
            <w:pPr>
              <w:jc w:val="center"/>
              <w:rPr>
                <w:rFonts w:ascii="Times New Roman" w:hAnsi="Times New Roman" w:cs="Times New Roman"/>
                <w:i/>
                <w:iCs/>
                <w:color w:val="000000" w:themeColor="text1"/>
                <w:sz w:val="20"/>
                <w:szCs w:val="20"/>
              </w:rPr>
            </w:pPr>
          </w:p>
        </w:tc>
      </w:tr>
      <w:tr w:rsidR="003D1ACE" w:rsidRPr="003D1ACE" w:rsidTr="005B584E">
        <w:tc>
          <w:tcPr>
            <w:tcW w:w="9356" w:type="dxa"/>
            <w:gridSpan w:val="4"/>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vertAlign w:val="superscript"/>
              </w:rPr>
            </w:pP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Отметка о направлении протокола </w:t>
            </w:r>
            <w:r w:rsidRPr="003D1ACE">
              <w:rPr>
                <w:rFonts w:ascii="Times New Roman" w:hAnsi="Times New Roman" w:cs="Times New Roman"/>
                <w:color w:val="000000" w:themeColor="text1"/>
                <w:sz w:val="20"/>
                <w:szCs w:val="20"/>
                <w:shd w:val="clear" w:color="auto" w:fill="FFFFFF"/>
              </w:rPr>
              <w:t>инструментального обследования</w:t>
            </w:r>
            <w:r w:rsidRPr="003D1ACE">
              <w:rPr>
                <w:rFonts w:ascii="Times New Roman" w:hAnsi="Times New Roman" w:cs="Times New Roman"/>
                <w:color w:val="000000" w:themeColor="text1"/>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tcPr>
          <w:p w:rsidR="003D1ACE" w:rsidRPr="003D1ACE" w:rsidRDefault="003D1ACE" w:rsidP="005B584E">
            <w:pPr>
              <w:rPr>
                <w:rFonts w:ascii="Times New Roman" w:hAnsi="Times New Roman" w:cs="Times New Roman"/>
                <w:color w:val="000000" w:themeColor="text1"/>
                <w:sz w:val="20"/>
                <w:szCs w:val="20"/>
                <w:vertAlign w:val="superscript"/>
              </w:rPr>
            </w:pP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p>
    <w:p w:rsidR="003D1ACE" w:rsidRPr="007F2451" w:rsidRDefault="003D1ACE" w:rsidP="007F2451">
      <w:pPr>
        <w:tabs>
          <w:tab w:val="num" w:pos="200"/>
        </w:tabs>
        <w:ind w:left="4536"/>
        <w:jc w:val="right"/>
        <w:outlineLvl w:val="0"/>
        <w:rPr>
          <w:rFonts w:ascii="Times New Roman" w:hAnsi="Times New Roman" w:cs="Times New Roman"/>
          <w:sz w:val="20"/>
          <w:szCs w:val="20"/>
        </w:rPr>
      </w:pPr>
      <w:r w:rsidRPr="003D1ACE">
        <w:rPr>
          <w:rFonts w:ascii="Times New Roman" w:hAnsi="Times New Roman" w:cs="Times New Roman"/>
          <w:color w:val="000000" w:themeColor="text1"/>
          <w:sz w:val="20"/>
          <w:szCs w:val="20"/>
        </w:rPr>
        <w:lastRenderedPageBreak/>
        <w:t>Приложение № 8</w:t>
      </w:r>
      <w:r w:rsidR="007F2451">
        <w:rPr>
          <w:rFonts w:ascii="Times New Roman" w:hAnsi="Times New Roman" w:cs="Times New Roman"/>
          <w:color w:val="000000" w:themeColor="text1"/>
          <w:sz w:val="20"/>
          <w:szCs w:val="20"/>
        </w:rPr>
        <w:t xml:space="preserve"> </w:t>
      </w:r>
      <w:r w:rsidRPr="003D1ACE">
        <w:rPr>
          <w:rFonts w:ascii="Times New Roman" w:hAnsi="Times New Roman" w:cs="Times New Roman"/>
          <w:sz w:val="20"/>
          <w:szCs w:val="20"/>
        </w:rPr>
        <w:t>к Положению</w:t>
      </w:r>
    </w:p>
    <w:p w:rsidR="003D1ACE" w:rsidRPr="003D1ACE" w:rsidRDefault="007F2451"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                             </w:t>
      </w:r>
      <w:r w:rsidR="003D1ACE" w:rsidRPr="003D1ACE">
        <w:rPr>
          <w:rFonts w:ascii="Times New Roman" w:hAnsi="Times New Roman" w:cs="Times New Roman"/>
          <w:color w:val="000000" w:themeColor="text1"/>
          <w:sz w:val="20"/>
          <w:szCs w:val="20"/>
        </w:rPr>
        <w:t>(Типовая форма протокола</w:t>
      </w:r>
      <w:r w:rsidR="003D1ACE" w:rsidRPr="003D1ACE">
        <w:rPr>
          <w:rFonts w:ascii="Times New Roman" w:hAnsi="Times New Roman" w:cs="Times New Roman"/>
          <w:color w:val="000000" w:themeColor="text1"/>
          <w:sz w:val="20"/>
          <w:szCs w:val="20"/>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протокола)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pStyle w:val="HTML"/>
              <w:shd w:val="clear" w:color="auto" w:fill="FFFFFF"/>
              <w:jc w:val="center"/>
              <w:rPr>
                <w:rFonts w:ascii="Times New Roman" w:hAnsi="Times New Roman" w:cs="Times New Roman"/>
                <w:color w:val="000000" w:themeColor="text1"/>
              </w:rPr>
            </w:pPr>
            <w:r w:rsidRPr="003D1ACE">
              <w:rPr>
                <w:rFonts w:ascii="Times New Roman" w:hAnsi="Times New Roman" w:cs="Times New Roman"/>
                <w:color w:val="000000" w:themeColor="text1"/>
              </w:rPr>
              <w:t> </w:t>
            </w:r>
          </w:p>
          <w:p w:rsidR="003D1ACE" w:rsidRPr="003D1ACE" w:rsidRDefault="003D1ACE" w:rsidP="005B584E">
            <w:pPr>
              <w:pStyle w:val="HTML"/>
              <w:shd w:val="clear" w:color="auto" w:fill="FFFFFF"/>
              <w:jc w:val="center"/>
              <w:rPr>
                <w:rFonts w:ascii="Times New Roman" w:hAnsi="Times New Roman" w:cs="Times New Roman"/>
                <w:b/>
                <w:color w:val="000000" w:themeColor="text1"/>
              </w:rPr>
            </w:pPr>
            <w:r w:rsidRPr="003D1ACE">
              <w:rPr>
                <w:rFonts w:ascii="Times New Roman" w:hAnsi="Times New Roman" w:cs="Times New Roman"/>
                <w:b/>
                <w:color w:val="000000" w:themeColor="text1"/>
              </w:rPr>
              <w:t>Протокол испытания</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Испытание проведено:</w:t>
            </w:r>
          </w:p>
        </w:tc>
      </w:tr>
      <w:tr w:rsidR="003D1ACE" w:rsidRPr="003D1ACE" w:rsidTr="005B584E">
        <w:tc>
          <w:tcPr>
            <w:tcW w:w="9395" w:type="dxa"/>
            <w:shd w:val="clear" w:color="auto" w:fill="FFFFFF"/>
            <w:hideMark/>
          </w:tcPr>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left="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autoSpaceDE w:val="0"/>
              <w:autoSpaceDN w:val="0"/>
              <w:adjustRightInd w:val="0"/>
              <w:jc w:val="center"/>
              <w:rPr>
                <w:rFonts w:ascii="Times New Roman" w:eastAsiaTheme="minorHAnsi" w:hAnsi="Times New Roman" w:cs="Times New Roman"/>
                <w:i/>
                <w:iCs/>
                <w:color w:val="000000" w:themeColor="text1"/>
                <w:sz w:val="20"/>
                <w:szCs w:val="20"/>
                <w:lang w:eastAsia="en-US"/>
              </w:rPr>
            </w:pPr>
            <w:r w:rsidRPr="003D1ACE">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3D1ACE">
              <w:rPr>
                <w:rFonts w:ascii="Times New Roman" w:hAnsi="Times New Roman" w:cs="Times New Roman"/>
                <w:i/>
                <w:iCs/>
                <w:color w:val="000000" w:themeColor="text1"/>
                <w:sz w:val="20"/>
                <w:szCs w:val="20"/>
                <w:shd w:val="clear" w:color="auto" w:fill="FFFFFF"/>
              </w:rPr>
              <w:t>и</w:t>
            </w:r>
            <w:r w:rsidRPr="003D1ACE">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3D1ACE">
              <w:rPr>
                <w:rFonts w:ascii="Times New Roman" w:hAnsi="Times New Roman" w:cs="Times New Roman"/>
                <w:i/>
                <w:iCs/>
                <w:color w:val="000000" w:themeColor="text1"/>
                <w:sz w:val="20"/>
                <w:szCs w:val="20"/>
                <w:shd w:val="clear" w:color="auto" w:fill="FFFFFF"/>
              </w:rPr>
              <w:t xml:space="preserve"> привлеченного специалиста, </w:t>
            </w:r>
            <w:r w:rsidRPr="003D1ACE">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3D1ACE">
              <w:rPr>
                <w:rFonts w:ascii="Times New Roman" w:hAnsi="Times New Roman" w:cs="Times New Roman"/>
                <w:i/>
                <w:iCs/>
                <w:color w:val="000000" w:themeColor="text1"/>
                <w:sz w:val="20"/>
                <w:szCs w:val="20"/>
              </w:rPr>
              <w:t>)</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eastAsiaTheme="minorHAnsi" w:hAnsi="Times New Roman" w:cs="Times New Roman"/>
                <w:color w:val="000000" w:themeColor="text1"/>
                <w:sz w:val="20"/>
                <w:szCs w:val="20"/>
                <w:lang w:eastAsia="en-US"/>
              </w:rPr>
            </w:pPr>
            <w:r w:rsidRPr="003D1ACE">
              <w:rPr>
                <w:rFonts w:ascii="Times New Roman" w:hAnsi="Times New Roman" w:cs="Times New Roman"/>
                <w:color w:val="000000" w:themeColor="text1"/>
                <w:sz w:val="20"/>
                <w:szCs w:val="20"/>
              </w:rPr>
              <w:t xml:space="preserve">3. Подтверждение </w:t>
            </w:r>
            <w:r w:rsidRPr="003D1ACE">
              <w:rPr>
                <w:rFonts w:ascii="Times New Roman" w:eastAsiaTheme="minorHAnsi" w:hAnsi="Times New Roman" w:cs="Times New Roman"/>
                <w:color w:val="000000" w:themeColor="text1"/>
                <w:sz w:val="20"/>
                <w:szCs w:val="20"/>
                <w:lang w:eastAsia="en-US"/>
              </w:rPr>
              <w:t xml:space="preserve">допуска </w:t>
            </w:r>
            <w:r w:rsidRPr="003D1ACE">
              <w:rPr>
                <w:rFonts w:ascii="Times New Roman" w:hAnsi="Times New Roman" w:cs="Times New Roman"/>
                <w:color w:val="000000" w:themeColor="text1"/>
                <w:sz w:val="20"/>
                <w:szCs w:val="20"/>
              </w:rPr>
              <w:t>должностного лица, уполномоченного на проведение контрольного мероприятия, специалиста</w:t>
            </w:r>
            <w:r w:rsidRPr="003D1ACE">
              <w:rPr>
                <w:rFonts w:ascii="Times New Roman" w:eastAsiaTheme="minorHAnsi" w:hAnsi="Times New Roman" w:cs="Times New Roman"/>
                <w:color w:val="000000" w:themeColor="text1"/>
                <w:sz w:val="20"/>
                <w:szCs w:val="20"/>
                <w:lang w:eastAsia="en-US"/>
              </w:rPr>
              <w:t xml:space="preserve"> к работе на специальном оборудовании, использованию технических приборов:</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eastAsiaTheme="minorHAnsi" w:hAnsi="Times New Roman" w:cs="Times New Roman"/>
                <w:color w:val="000000" w:themeColor="text1"/>
                <w:sz w:val="20"/>
                <w:szCs w:val="20"/>
                <w:lang w:eastAsia="en-US"/>
              </w:rPr>
              <w:t xml:space="preserve"> _____________________________________________________________</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4. Испытание проведено в отношении:</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lastRenderedPageBreak/>
              <w:t>(указываются идентифицирующие признаки предмета (предметов), в отношении которого проведено испытание)</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5. Испытание проведено с использованием следующего (следующих) специального оборудования / технических приборов </w:t>
            </w:r>
            <w:r w:rsidRPr="003D1ACE">
              <w:rPr>
                <w:rFonts w:ascii="Times New Roman" w:hAnsi="Times New Roman" w:cs="Times New Roman"/>
                <w:i/>
                <w:iCs/>
                <w:color w:val="000000" w:themeColor="text1"/>
                <w:sz w:val="20"/>
                <w:szCs w:val="20"/>
              </w:rPr>
              <w:t>(указать нужное)</w:t>
            </w:r>
            <w:r w:rsidRPr="003D1ACE">
              <w:rPr>
                <w:rFonts w:ascii="Times New Roman" w:hAnsi="Times New Roman" w:cs="Times New Roman"/>
                <w:color w:val="000000" w:themeColor="text1"/>
                <w:sz w:val="20"/>
                <w:szCs w:val="20"/>
              </w:rPr>
              <w:t>:</w:t>
            </w: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5B584E">
            <w:pPr>
              <w:jc w:val="both"/>
              <w:rPr>
                <w:rFonts w:ascii="Times New Roman" w:hAnsi="Times New Roman" w:cs="Times New Roman"/>
                <w:color w:val="000000" w:themeColor="text1"/>
                <w:sz w:val="20"/>
                <w:szCs w:val="20"/>
              </w:rPr>
            </w:pPr>
          </w:p>
          <w:p w:rsidR="003D1ACE" w:rsidRPr="003D1ACE" w:rsidRDefault="003D1ACE" w:rsidP="005B584E">
            <w:pPr>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6. В ходе испытания была применена следующая методика (методики): </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7F2451">
            <w:pPr>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7. По результатам испытания был достигнут следующий результат: </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___________________________________________________________________</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выводами о соответствии (несоответствии) этих показателей установленным нормам, </w:t>
            </w:r>
          </w:p>
          <w:p w:rsidR="003D1ACE" w:rsidRPr="007F2451" w:rsidRDefault="003D1ACE" w:rsidP="007F2451">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а также иными сведениями, имеющими значение для оценки результатов испытания)</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8. Контролируемые лица:</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bottom w:val="single" w:sz="6" w:space="0" w:color="000000"/>
            </w:tcBorders>
            <w:shd w:val="clear" w:color="auto" w:fill="FFFFFF"/>
            <w:hideMark/>
          </w:tcPr>
          <w:p w:rsidR="003D1ACE" w:rsidRPr="003D1ACE" w:rsidRDefault="003D1ACE" w:rsidP="007F2451">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1ACE" w:rsidRPr="003D1ACE" w:rsidRDefault="003D1ACE" w:rsidP="005B584E">
            <w:pPr>
              <w:jc w:val="center"/>
              <w:rPr>
                <w:rFonts w:ascii="Times New Roman" w:hAnsi="Times New Roman" w:cs="Times New Roman"/>
                <w:i/>
                <w:iCs/>
                <w:color w:val="000000" w:themeColor="text1"/>
                <w:sz w:val="20"/>
                <w:szCs w:val="20"/>
              </w:rPr>
            </w:pPr>
          </w:p>
        </w:tc>
      </w:tr>
    </w:tbl>
    <w:p w:rsidR="003D1ACE" w:rsidRPr="003D1ACE" w:rsidRDefault="003D1ACE" w:rsidP="003D1ACE">
      <w:pPr>
        <w:pStyle w:val="HTML"/>
        <w:shd w:val="clear" w:color="auto" w:fill="FFFFFF"/>
        <w:jc w:val="both"/>
        <w:rPr>
          <w:rFonts w:ascii="Times New Roman" w:hAnsi="Times New Roman" w:cs="Times New Roman"/>
          <w:color w:val="000000" w:themeColor="text1"/>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4420"/>
        <w:gridCol w:w="695"/>
        <w:gridCol w:w="4241"/>
      </w:tblGrid>
      <w:tr w:rsidR="003D1ACE" w:rsidRPr="003D1ACE" w:rsidTr="005B584E">
        <w:trPr>
          <w:gridAfter w:val="2"/>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(должность, фамилия, инициалы специалиста (руководителя группы специалистов), уполномоченного осуществлять контрольное </w:t>
            </w:r>
            <w:r w:rsidRPr="003D1ACE">
              <w:rPr>
                <w:rFonts w:ascii="Times New Roman" w:hAnsi="Times New Roman" w:cs="Times New Roman"/>
                <w:i/>
                <w:iCs/>
                <w:color w:val="000000" w:themeColor="text1"/>
                <w:sz w:val="20"/>
                <w:szCs w:val="20"/>
              </w:rPr>
              <w:lastRenderedPageBreak/>
              <w:t>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c>
          <w:tcPr>
            <w:tcW w:w="9356" w:type="dxa"/>
            <w:gridSpan w:val="3"/>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gridSpan w:val="3"/>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3"/>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gridSpan w:val="3"/>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p>
    <w:p w:rsidR="003D1ACE" w:rsidRPr="003D1ACE" w:rsidRDefault="003D1ACE" w:rsidP="003D1ACE">
      <w:pPr>
        <w:tabs>
          <w:tab w:val="num" w:pos="200"/>
        </w:tabs>
        <w:ind w:left="4536"/>
        <w:jc w:val="right"/>
        <w:outlineLvl w:val="0"/>
        <w:rPr>
          <w:rFonts w:ascii="Times New Roman" w:hAnsi="Times New Roman" w:cs="Times New Roman"/>
          <w:sz w:val="20"/>
          <w:szCs w:val="20"/>
        </w:rPr>
      </w:pPr>
      <w:r w:rsidRPr="003D1ACE">
        <w:rPr>
          <w:rFonts w:ascii="Times New Roman" w:hAnsi="Times New Roman" w:cs="Times New Roman"/>
          <w:color w:val="000000" w:themeColor="text1"/>
          <w:sz w:val="20"/>
          <w:szCs w:val="20"/>
        </w:rPr>
        <w:lastRenderedPageBreak/>
        <w:t>Приложение № 9</w:t>
      </w:r>
      <w:r w:rsidR="007F2451">
        <w:rPr>
          <w:rFonts w:ascii="Times New Roman" w:hAnsi="Times New Roman" w:cs="Times New Roman"/>
          <w:color w:val="000000" w:themeColor="text1"/>
          <w:sz w:val="20"/>
          <w:szCs w:val="20"/>
        </w:rPr>
        <w:t xml:space="preserve">  </w:t>
      </w:r>
      <w:r w:rsidRPr="003D1ACE">
        <w:rPr>
          <w:rFonts w:ascii="Times New Roman" w:hAnsi="Times New Roman" w:cs="Times New Roman"/>
          <w:sz w:val="20"/>
          <w:szCs w:val="20"/>
        </w:rPr>
        <w:t>к Положению</w:t>
      </w:r>
    </w:p>
    <w:p w:rsidR="003D1ACE" w:rsidRP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Pr="003D1ACE" w:rsidRDefault="007F2451"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                                   </w:t>
      </w:r>
      <w:r w:rsidR="003D1ACE" w:rsidRPr="003D1ACE">
        <w:rPr>
          <w:rFonts w:ascii="Times New Roman" w:hAnsi="Times New Roman" w:cs="Times New Roman"/>
          <w:color w:val="000000" w:themeColor="text1"/>
          <w:sz w:val="20"/>
          <w:szCs w:val="20"/>
        </w:rPr>
        <w:t>(Типовая форма протокола опроса</w:t>
      </w:r>
      <w:r w:rsidR="003D1ACE" w:rsidRPr="003D1ACE">
        <w:rPr>
          <w:rFonts w:ascii="Times New Roman" w:hAnsi="Times New Roman" w:cs="Times New Roman"/>
          <w:color w:val="000000" w:themeColor="text1"/>
          <w:sz w:val="20"/>
          <w:szCs w:val="20"/>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5544"/>
        <w:gridCol w:w="931"/>
        <w:gridCol w:w="2881"/>
        <w:gridCol w:w="69"/>
      </w:tblGrid>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протокола)</w:t>
            </w: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протокола)</w:t>
            </w: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shd w:val="clear" w:color="auto" w:fill="FFFFFF"/>
            <w:hideMark/>
          </w:tcPr>
          <w:p w:rsidR="003D1ACE" w:rsidRPr="003D1ACE" w:rsidRDefault="003D1ACE" w:rsidP="005B584E">
            <w:pPr>
              <w:pStyle w:val="HTML"/>
              <w:shd w:val="clear" w:color="auto" w:fill="FFFFFF"/>
              <w:jc w:val="center"/>
              <w:rPr>
                <w:rFonts w:ascii="Times New Roman" w:hAnsi="Times New Roman" w:cs="Times New Roman"/>
                <w:b/>
                <w:color w:val="000000" w:themeColor="text1"/>
              </w:rPr>
            </w:pPr>
            <w:r w:rsidRPr="003D1ACE">
              <w:rPr>
                <w:rFonts w:ascii="Times New Roman" w:hAnsi="Times New Roman" w:cs="Times New Roman"/>
                <w:color w:val="000000" w:themeColor="text1"/>
              </w:rPr>
              <w:t> </w:t>
            </w:r>
            <w:r w:rsidRPr="003D1ACE">
              <w:rPr>
                <w:rFonts w:ascii="Times New Roman" w:hAnsi="Times New Roman" w:cs="Times New Roman"/>
                <w:b/>
                <w:color w:val="000000" w:themeColor="text1"/>
              </w:rPr>
              <w:t>Протокол опроса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Опрос проведен:</w:t>
            </w:r>
          </w:p>
        </w:tc>
      </w:tr>
      <w:tr w:rsidR="003D1ACE" w:rsidRPr="003D1ACE" w:rsidTr="005B584E">
        <w:tc>
          <w:tcPr>
            <w:tcW w:w="9425" w:type="dxa"/>
            <w:gridSpan w:val="4"/>
            <w:shd w:val="clear" w:color="auto" w:fill="FFFFFF"/>
            <w:hideMark/>
          </w:tcPr>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left="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left="694"/>
              <w:jc w:val="both"/>
              <w:rPr>
                <w:rFonts w:ascii="Times New Roman" w:hAnsi="Times New Roman" w:cs="Times New Roman"/>
                <w:color w:val="000000" w:themeColor="text1"/>
                <w:sz w:val="20"/>
                <w:szCs w:val="20"/>
              </w:rPr>
            </w:pPr>
          </w:p>
        </w:tc>
      </w:tr>
      <w:tr w:rsidR="003D1ACE" w:rsidRPr="003D1ACE" w:rsidTr="005B584E">
        <w:tc>
          <w:tcPr>
            <w:tcW w:w="9425" w:type="dxa"/>
            <w:gridSpan w:val="4"/>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425" w:type="dxa"/>
            <w:gridSpan w:val="4"/>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3. Опрос проведен в отношении:</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425" w:type="dxa"/>
            <w:gridSpan w:val="4"/>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опрошенного гражданина)</w:t>
            </w: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425" w:type="dxa"/>
            <w:gridSpan w:val="4"/>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 </w:t>
            </w:r>
          </w:p>
        </w:tc>
      </w:tr>
      <w:tr w:rsidR="003D1ACE" w:rsidRPr="003D1ACE" w:rsidTr="005B584E">
        <w:tc>
          <w:tcPr>
            <w:tcW w:w="9425" w:type="dxa"/>
            <w:gridSpan w:val="4"/>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4. Контролируемые лица:</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bottom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1ACE" w:rsidRPr="003D1ACE" w:rsidRDefault="003D1ACE" w:rsidP="005B584E">
                  <w:pPr>
                    <w:jc w:val="center"/>
                    <w:rPr>
                      <w:rFonts w:ascii="Times New Roman" w:hAnsi="Times New Roman" w:cs="Times New Roman"/>
                      <w:i/>
                      <w:iCs/>
                      <w:color w:val="000000" w:themeColor="text1"/>
                      <w:sz w:val="20"/>
                      <w:szCs w:val="20"/>
                    </w:rPr>
                  </w:pPr>
                </w:p>
              </w:tc>
            </w:tr>
          </w:tbl>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5. В ходе опроса была получена следующая информация:</w:t>
            </w:r>
          </w:p>
          <w:p w:rsidR="003D1ACE" w:rsidRPr="003D1ACE" w:rsidRDefault="003D1ACE" w:rsidP="005B584E">
            <w:pPr>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rPr>
          <w:trHeight w:val="1565"/>
        </w:trPr>
        <w:tc>
          <w:tcPr>
            <w:tcW w:w="9425" w:type="dxa"/>
            <w:gridSpan w:val="4"/>
            <w:tcBorders>
              <w:top w:val="single" w:sz="4" w:space="0" w:color="auto"/>
              <w:bottom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tcBorders>
                    <w:bottom w:val="single" w:sz="6" w:space="0" w:color="000000"/>
                  </w:tcBorders>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Достоверность изложенных в настоящем протоколе опроса сведений подтверждаю.</w:t>
                  </w:r>
                </w:p>
                <w:p w:rsidR="003D1ACE" w:rsidRPr="003D1ACE" w:rsidRDefault="003D1ACE" w:rsidP="005B584E">
                  <w:pPr>
                    <w:ind w:firstLine="694"/>
                    <w:jc w:val="both"/>
                    <w:rPr>
                      <w:rFonts w:ascii="Times New Roman" w:hAnsi="Times New Roman" w:cs="Times New Roman"/>
                      <w:color w:val="000000" w:themeColor="text1"/>
                      <w:sz w:val="20"/>
                      <w:szCs w:val="20"/>
                    </w:rPr>
                  </w:pPr>
                </w:p>
              </w:tc>
            </w:tr>
          </w:tbl>
          <w:p w:rsidR="003D1ACE" w:rsidRPr="003D1ACE" w:rsidRDefault="003D1ACE" w:rsidP="005B584E">
            <w:pPr>
              <w:jc w:val="center"/>
              <w:rPr>
                <w:rFonts w:ascii="Times New Roman" w:hAnsi="Times New Roman" w:cs="Times New Roman"/>
                <w:i/>
                <w:iCs/>
                <w:color w:val="000000" w:themeColor="text1"/>
                <w:sz w:val="20"/>
                <w:szCs w:val="20"/>
              </w:rPr>
            </w:pPr>
          </w:p>
        </w:tc>
      </w:tr>
      <w:tr w:rsidR="003D1ACE" w:rsidRPr="003D1ACE" w:rsidTr="005B584E">
        <w:tblPrEx>
          <w:shd w:val="clear" w:color="auto" w:fill="auto"/>
        </w:tblPrEx>
        <w:trPr>
          <w:gridAfter w:val="1"/>
          <w:wAfter w:w="69" w:type="dxa"/>
        </w:trPr>
        <w:tc>
          <w:tcPr>
            <w:tcW w:w="5544"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опрошенного лица)</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blPrEx>
          <w:shd w:val="clear" w:color="auto" w:fill="auto"/>
        </w:tblPrEx>
        <w:trPr>
          <w:gridAfter w:val="1"/>
          <w:wAfter w:w="69" w:type="dxa"/>
        </w:trPr>
        <w:tc>
          <w:tcPr>
            <w:tcW w:w="5544"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blPrEx>
          <w:shd w:val="clear" w:color="auto" w:fill="auto"/>
        </w:tblPrEx>
        <w:trPr>
          <w:gridAfter w:val="1"/>
          <w:wAfter w:w="69" w:type="dxa"/>
        </w:trPr>
        <w:tc>
          <w:tcPr>
            <w:tcW w:w="5544"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blPrEx>
          <w:shd w:val="clear" w:color="auto" w:fill="auto"/>
        </w:tblPrEx>
        <w:trPr>
          <w:gridAfter w:val="1"/>
          <w:wAfter w:w="69" w:type="dxa"/>
        </w:trPr>
        <w:tc>
          <w:tcPr>
            <w:tcW w:w="9356" w:type="dxa"/>
            <w:gridSpan w:val="3"/>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bl>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rPr>
          <w:rFonts w:ascii="Times New Roman" w:hAnsi="Times New Roman" w:cs="Times New Roman"/>
          <w:color w:val="000000" w:themeColor="text1"/>
          <w:sz w:val="20"/>
          <w:szCs w:val="20"/>
        </w:rPr>
      </w:pPr>
    </w:p>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bookmarkStart w:id="10" w:name="_Hlk78455926"/>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c>
          <w:tcPr>
            <w:tcW w:w="9356" w:type="dxa"/>
            <w:gridSpan w:val="4"/>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rPr>
            </w:pPr>
          </w:p>
        </w:tc>
      </w:tr>
      <w:bookmarkEnd w:id="10"/>
      <w:tr w:rsidR="003D1ACE" w:rsidRPr="003D1ACE" w:rsidTr="005B584E">
        <w:tc>
          <w:tcPr>
            <w:tcW w:w="9356" w:type="dxa"/>
            <w:gridSpan w:val="4"/>
            <w:tcBorders>
              <w:top w:val="single" w:sz="6" w:space="0" w:color="000000"/>
              <w:left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D1ACE">
              <w:rPr>
                <w:rFonts w:ascii="Times New Roman" w:hAnsi="Times New Roman" w:cs="Times New Roman"/>
                <w:color w:val="000000" w:themeColor="text1"/>
                <w:sz w:val="20"/>
                <w:szCs w:val="20"/>
                <w:vertAlign w:val="superscript"/>
              </w:rPr>
              <w:t>*</w:t>
            </w:r>
          </w:p>
        </w:tc>
      </w:tr>
      <w:tr w:rsidR="003D1ACE" w:rsidRPr="003D1ACE" w:rsidTr="005B584E">
        <w:tc>
          <w:tcPr>
            <w:tcW w:w="9356" w:type="dxa"/>
            <w:gridSpan w:val="4"/>
            <w:tcBorders>
              <w:top w:val="single" w:sz="6" w:space="0" w:color="000000"/>
            </w:tcBorders>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 xml:space="preserve">Отметка о направлении протокола опроса в электронном виде (адрес электронной почты), в том числе через </w:t>
            </w:r>
            <w:r w:rsidRPr="003D1ACE">
              <w:rPr>
                <w:rFonts w:ascii="Times New Roman" w:hAnsi="Times New Roman" w:cs="Times New Roman"/>
                <w:color w:val="000000" w:themeColor="text1"/>
                <w:sz w:val="20"/>
                <w:szCs w:val="20"/>
              </w:rPr>
              <w:lastRenderedPageBreak/>
              <w:t>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Отметки размещаются после реализации указанных в них действий</w:t>
      </w:r>
    </w:p>
    <w:p w:rsidR="003D1ACE" w:rsidRPr="003D1ACE" w:rsidRDefault="003D1ACE" w:rsidP="003D1AC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br w:type="page"/>
      </w:r>
    </w:p>
    <w:p w:rsidR="003D1ACE" w:rsidRPr="007F2451" w:rsidRDefault="003D1ACE" w:rsidP="007F2451">
      <w:pPr>
        <w:tabs>
          <w:tab w:val="num" w:pos="200"/>
        </w:tabs>
        <w:ind w:left="4536"/>
        <w:jc w:val="right"/>
        <w:outlineLvl w:val="0"/>
        <w:rPr>
          <w:rFonts w:ascii="Times New Roman" w:hAnsi="Times New Roman" w:cs="Times New Roman"/>
          <w:sz w:val="20"/>
          <w:szCs w:val="20"/>
        </w:rPr>
      </w:pPr>
      <w:r w:rsidRPr="003D1ACE">
        <w:rPr>
          <w:rFonts w:ascii="Times New Roman" w:hAnsi="Times New Roman" w:cs="Times New Roman"/>
          <w:color w:val="000000" w:themeColor="text1"/>
          <w:sz w:val="20"/>
          <w:szCs w:val="20"/>
        </w:rPr>
        <w:lastRenderedPageBreak/>
        <w:t>Приложение № 10</w:t>
      </w:r>
      <w:r w:rsidR="007F2451">
        <w:rPr>
          <w:rFonts w:ascii="Times New Roman" w:hAnsi="Times New Roman" w:cs="Times New Roman"/>
          <w:color w:val="000000" w:themeColor="text1"/>
          <w:sz w:val="20"/>
          <w:szCs w:val="20"/>
        </w:rPr>
        <w:t xml:space="preserve">  </w:t>
      </w:r>
      <w:r w:rsidRPr="003D1ACE">
        <w:rPr>
          <w:rFonts w:ascii="Times New Roman" w:hAnsi="Times New Roman" w:cs="Times New Roman"/>
          <w:sz w:val="20"/>
          <w:szCs w:val="20"/>
        </w:rPr>
        <w:t>к Положению</w:t>
      </w:r>
    </w:p>
    <w:p w:rsidR="003D1ACE" w:rsidRPr="003D1ACE" w:rsidRDefault="003D1ACE" w:rsidP="007F2451">
      <w:pPr>
        <w:tabs>
          <w:tab w:val="num" w:pos="200"/>
        </w:tabs>
        <w:ind w:left="4536"/>
        <w:jc w:val="right"/>
        <w:outlineLvl w:val="0"/>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rPr>
        <w:t xml:space="preserve">(Типовая форма требования </w:t>
      </w:r>
      <w:r w:rsidRPr="003D1ACE">
        <w:rPr>
          <w:rFonts w:ascii="Times New Roman" w:hAnsi="Times New Roman" w:cs="Times New Roman"/>
          <w:color w:val="000000" w:themeColor="text1"/>
          <w:sz w:val="20"/>
          <w:szCs w:val="20"/>
        </w:rPr>
        <w:br/>
        <w:t>о предоставлении документов</w:t>
      </w:r>
      <w:r w:rsidRPr="003D1ACE">
        <w:rPr>
          <w:rFonts w:ascii="Times New Roman" w:hAnsi="Times New Roman" w:cs="Times New Roman"/>
          <w:color w:val="000000" w:themeColor="text1"/>
          <w:sz w:val="20"/>
          <w:szCs w:val="20"/>
          <w:shd w:val="clear" w:color="auto" w:fill="FFFFFF"/>
        </w:rPr>
        <w:t>)</w:t>
      </w:r>
    </w:p>
    <w:p w:rsidR="003D1ACE" w:rsidRPr="003D1ACE" w:rsidRDefault="003D1ACE" w:rsidP="003D1ACE">
      <w:pPr>
        <w:rPr>
          <w:rFonts w:ascii="Times New Roman" w:hAnsi="Times New Roman" w:cs="Times New Roman"/>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от «___» ___________ 20__ г., </w:t>
            </w:r>
          </w:p>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(дата составления требования)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(место составления требования)</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pStyle w:val="HTML"/>
              <w:shd w:val="clear" w:color="auto" w:fill="FFFFFF"/>
              <w:jc w:val="center"/>
              <w:rPr>
                <w:rFonts w:ascii="Times New Roman" w:hAnsi="Times New Roman" w:cs="Times New Roman"/>
                <w:b/>
                <w:color w:val="000000" w:themeColor="text1"/>
                <w:lang w:val="en-US"/>
              </w:rPr>
            </w:pPr>
            <w:r w:rsidRPr="003D1ACE">
              <w:rPr>
                <w:rFonts w:ascii="Times New Roman" w:hAnsi="Times New Roman" w:cs="Times New Roman"/>
                <w:b/>
                <w:color w:val="000000" w:themeColor="text1"/>
              </w:rPr>
              <w:t> Требование о предоставлении документов</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widowControl w:val="0"/>
              <w:autoSpaceDE w:val="0"/>
              <w:autoSpaceDN w:val="0"/>
              <w:adjustRightInd w:val="0"/>
              <w:ind w:firstLine="694"/>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color w:val="000000" w:themeColor="text1"/>
                <w:sz w:val="20"/>
                <w:szCs w:val="20"/>
              </w:rPr>
              <w:t xml:space="preserve">1. </w:t>
            </w:r>
            <w:r w:rsidRPr="003D1ACE">
              <w:rPr>
                <w:rFonts w:ascii="Times New Roman" w:hAnsi="Times New Roman" w:cs="Times New Roman"/>
                <w:bCs/>
                <w:color w:val="000000" w:themeColor="text1"/>
                <w:sz w:val="20"/>
                <w:szCs w:val="20"/>
              </w:rPr>
              <w:t>Вид муниципального контроля:</w:t>
            </w:r>
          </w:p>
          <w:p w:rsidR="003D1ACE" w:rsidRPr="003D1ACE" w:rsidRDefault="003D1ACE" w:rsidP="005B584E">
            <w:pPr>
              <w:widowControl w:val="0"/>
              <w:autoSpaceDE w:val="0"/>
              <w:autoSpaceDN w:val="0"/>
              <w:adjustRightInd w:val="0"/>
              <w:jc w:val="both"/>
              <w:textAlignment w:val="baseline"/>
              <w:rPr>
                <w:rFonts w:ascii="Times New Roman" w:hAnsi="Times New Roman" w:cs="Times New Roman"/>
                <w:bCs/>
                <w:color w:val="000000" w:themeColor="text1"/>
                <w:sz w:val="20"/>
                <w:szCs w:val="20"/>
              </w:rPr>
            </w:pPr>
            <w:r w:rsidRPr="003D1ACE">
              <w:rPr>
                <w:rFonts w:ascii="Times New Roman" w:hAnsi="Times New Roman" w:cs="Times New Roman"/>
                <w:bCs/>
                <w:color w:val="000000" w:themeColor="text1"/>
                <w:sz w:val="20"/>
                <w:szCs w:val="20"/>
              </w:rPr>
              <w:t>_____________________________________________________________________________</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bCs/>
                <w:i/>
                <w:iCs/>
                <w:color w:val="000000" w:themeColor="text1"/>
                <w:sz w:val="20"/>
                <w:szCs w:val="20"/>
              </w:rPr>
              <w:t>(указывается</w:t>
            </w:r>
            <w:r w:rsidRPr="003D1ACE">
              <w:rPr>
                <w:rFonts w:ascii="Times New Roman" w:hAnsi="Times New Roman" w:cs="Times New Roman"/>
                <w:i/>
                <w:iCs/>
                <w:color w:val="000000" w:themeColor="text1"/>
                <w:sz w:val="20"/>
                <w:szCs w:val="20"/>
              </w:rPr>
              <w:t xml:space="preserve"> конкретный осуществляемый администрацией </w:t>
            </w:r>
          </w:p>
          <w:p w:rsidR="003D1ACE" w:rsidRPr="003D1ACE" w:rsidRDefault="003D1ACE" w:rsidP="005B584E">
            <w:pPr>
              <w:widowControl w:val="0"/>
              <w:autoSpaceDE w:val="0"/>
              <w:autoSpaceDN w:val="0"/>
              <w:adjustRightInd w:val="0"/>
              <w:jc w:val="center"/>
              <w:textAlignment w:val="baseline"/>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вид муниципального контроля)</w:t>
            </w:r>
          </w:p>
          <w:p w:rsidR="003D1ACE" w:rsidRPr="003D1ACE" w:rsidRDefault="003D1ACE" w:rsidP="005B584E">
            <w:pPr>
              <w:ind w:firstLine="694"/>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Контролируемые лица:</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hideMark/>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3. Необходимо представить в срок до «_____» ____________ 2021 г.:</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1) …</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2) …</w:t>
            </w:r>
          </w:p>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9395"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95" w:type="dxa"/>
            <w:shd w:val="clear" w:color="auto" w:fill="FFFFFF"/>
          </w:tcPr>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w:t>
            </w:r>
            <w:r w:rsidRPr="003D1ACE">
              <w:rPr>
                <w:rFonts w:ascii="Times New Roman" w:hAnsi="Times New Roman" w:cs="Times New Roman"/>
                <w:color w:val="000000" w:themeColor="text1"/>
                <w:sz w:val="20"/>
                <w:szCs w:val="20"/>
              </w:rPr>
              <w:lastRenderedPageBreak/>
              <w:t xml:space="preserve">государственном контроле (надзоре) и муниципальном контроле в Российской Федерации» / представить  на бумажном носителе </w:t>
            </w:r>
            <w:r w:rsidRPr="003D1ACE">
              <w:rPr>
                <w:rFonts w:ascii="Times New Roman" w:hAnsi="Times New Roman" w:cs="Times New Roman"/>
                <w:i/>
                <w:color w:val="000000" w:themeColor="text1"/>
                <w:sz w:val="20"/>
                <w:szCs w:val="20"/>
              </w:rPr>
              <w:t>(указать нужное)</w:t>
            </w:r>
            <w:r w:rsidRPr="003D1ACE">
              <w:rPr>
                <w:rFonts w:ascii="Times New Roman" w:hAnsi="Times New Roman" w:cs="Times New Roman"/>
                <w:color w:val="000000" w:themeColor="text1"/>
                <w:sz w:val="20"/>
                <w:szCs w:val="20"/>
              </w:rPr>
              <w:t>.</w:t>
            </w:r>
          </w:p>
          <w:p w:rsidR="003D1ACE" w:rsidRPr="003D1ACE" w:rsidRDefault="003D1ACE" w:rsidP="005B584E">
            <w:pPr>
              <w:ind w:firstLine="694"/>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1ACE" w:rsidRPr="003D1ACE" w:rsidRDefault="003D1ACE" w:rsidP="005B584E">
            <w:pPr>
              <w:jc w:val="both"/>
              <w:rPr>
                <w:rFonts w:ascii="Times New Roman" w:hAnsi="Times New Roman" w:cs="Times New Roman"/>
                <w:color w:val="000000" w:themeColor="text1"/>
                <w:sz w:val="20"/>
                <w:szCs w:val="20"/>
              </w:rPr>
            </w:pPr>
          </w:p>
        </w:tc>
      </w:tr>
    </w:tbl>
    <w:p w:rsidR="003D1ACE" w:rsidRPr="003D1ACE" w:rsidRDefault="003D1ACE" w:rsidP="003D1ACE">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1ACE" w:rsidRPr="003D1ACE" w:rsidTr="005B584E">
        <w:trPr>
          <w:gridAfter w:val="3"/>
          <w:wAfter w:w="6475" w:type="dxa"/>
        </w:trPr>
        <w:tc>
          <w:tcPr>
            <w:tcW w:w="2881" w:type="dxa"/>
            <w:hideMark/>
          </w:tcPr>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5544" w:type="dxa"/>
            <w:gridSpan w:val="2"/>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5544" w:type="dxa"/>
            <w:gridSpan w:val="2"/>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931" w:type="dxa"/>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c>
          <w:tcPr>
            <w:tcW w:w="2881" w:type="dxa"/>
            <w:tcBorders>
              <w:top w:val="single" w:sz="6" w:space="0" w:color="000000"/>
            </w:tcBorders>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(подпись)</w:t>
            </w:r>
          </w:p>
        </w:tc>
      </w:tr>
      <w:tr w:rsidR="003D1ACE" w:rsidRPr="003D1ACE" w:rsidTr="005B584E">
        <w:tc>
          <w:tcPr>
            <w:tcW w:w="9356" w:type="dxa"/>
            <w:gridSpan w:val="4"/>
            <w:hideMark/>
          </w:tcPr>
          <w:p w:rsidR="003D1ACE" w:rsidRPr="003D1ACE" w:rsidRDefault="003D1ACE" w:rsidP="005B584E">
            <w:pP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gridSpan w:val="4"/>
          </w:tcPr>
          <w:p w:rsidR="003D1ACE" w:rsidRPr="003D1ACE" w:rsidRDefault="003D1ACE" w:rsidP="005B584E">
            <w:pPr>
              <w:ind w:firstLine="694"/>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Требование о предоставлении документов получил</w:t>
            </w:r>
          </w:p>
          <w:p w:rsidR="003D1ACE" w:rsidRPr="003D1ACE" w:rsidRDefault="003D1ACE" w:rsidP="005B584E">
            <w:pPr>
              <w:ind w:firstLine="694"/>
              <w:rPr>
                <w:rFonts w:ascii="Times New Roman" w:hAnsi="Times New Roman" w:cs="Times New Roman"/>
                <w:color w:val="000000" w:themeColor="text1"/>
                <w:sz w:val="20"/>
                <w:szCs w:val="20"/>
              </w:rPr>
            </w:pPr>
          </w:p>
          <w:tbl>
            <w:tblPr>
              <w:tblW w:w="0" w:type="auto"/>
              <w:tblLook w:val="04A0" w:firstRow="1" w:lastRow="0" w:firstColumn="1" w:lastColumn="0" w:noHBand="0" w:noVBand="1"/>
            </w:tblPr>
            <w:tblGrid>
              <w:gridCol w:w="2464"/>
              <w:gridCol w:w="418"/>
              <w:gridCol w:w="6444"/>
            </w:tblGrid>
            <w:tr w:rsidR="003D1ACE" w:rsidRPr="003D1ACE" w:rsidTr="005B584E">
              <w:tc>
                <w:tcPr>
                  <w:tcW w:w="2518" w:type="dxa"/>
                  <w:tcBorders>
                    <w:bottom w:val="single" w:sz="4" w:space="0" w:color="auto"/>
                  </w:tcBorders>
                  <w:shd w:val="clear" w:color="auto" w:fill="auto"/>
                </w:tcPr>
                <w:p w:rsidR="003D1ACE" w:rsidRPr="003D1ACE" w:rsidRDefault="003D1ACE" w:rsidP="005B584E">
                  <w:pPr>
                    <w:jc w:val="both"/>
                    <w:rPr>
                      <w:rFonts w:ascii="Times New Roman" w:hAnsi="Times New Roman" w:cs="Times New Roman"/>
                      <w:color w:val="000000" w:themeColor="text1"/>
                      <w:sz w:val="20"/>
                      <w:szCs w:val="20"/>
                    </w:rPr>
                  </w:pPr>
                </w:p>
              </w:tc>
              <w:tc>
                <w:tcPr>
                  <w:tcW w:w="425" w:type="dxa"/>
                  <w:shd w:val="clear" w:color="auto" w:fill="auto"/>
                </w:tcPr>
                <w:p w:rsidR="003D1ACE" w:rsidRPr="003D1ACE" w:rsidRDefault="003D1ACE" w:rsidP="005B584E">
                  <w:pPr>
                    <w:jc w:val="both"/>
                    <w:rPr>
                      <w:rFonts w:ascii="Times New Roman" w:hAnsi="Times New Roman" w:cs="Times New Roman"/>
                      <w:color w:val="000000" w:themeColor="text1"/>
                      <w:sz w:val="20"/>
                      <w:szCs w:val="20"/>
                    </w:rPr>
                  </w:pPr>
                </w:p>
              </w:tc>
              <w:tc>
                <w:tcPr>
                  <w:tcW w:w="6622" w:type="dxa"/>
                  <w:tcBorders>
                    <w:bottom w:val="single" w:sz="4" w:space="0" w:color="auto"/>
                  </w:tcBorders>
                  <w:shd w:val="clear" w:color="auto" w:fill="auto"/>
                </w:tcPr>
                <w:p w:rsidR="003D1ACE" w:rsidRPr="003D1ACE" w:rsidRDefault="003D1ACE" w:rsidP="005B584E">
                  <w:pPr>
                    <w:jc w:val="both"/>
                    <w:rPr>
                      <w:rFonts w:ascii="Times New Roman" w:hAnsi="Times New Roman" w:cs="Times New Roman"/>
                      <w:color w:val="000000" w:themeColor="text1"/>
                      <w:sz w:val="20"/>
                      <w:szCs w:val="20"/>
                    </w:rPr>
                  </w:pPr>
                </w:p>
              </w:tc>
            </w:tr>
            <w:tr w:rsidR="003D1ACE" w:rsidRPr="003D1ACE" w:rsidTr="005B584E">
              <w:tc>
                <w:tcPr>
                  <w:tcW w:w="2518" w:type="dxa"/>
                  <w:tcBorders>
                    <w:top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r w:rsidRPr="003D1ACE">
                    <w:rPr>
                      <w:rFonts w:ascii="Times New Roman" w:hAnsi="Times New Roman" w:cs="Times New Roman"/>
                      <w:i/>
                      <w:color w:val="000000" w:themeColor="text1"/>
                      <w:sz w:val="20"/>
                      <w:szCs w:val="20"/>
                    </w:rPr>
                    <w:t>(подпись)</w:t>
                  </w: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r w:rsidRPr="003D1ACE">
                    <w:rPr>
                      <w:rFonts w:ascii="Times New Roman" w:hAnsi="Times New Roman" w:cs="Times New Roman"/>
                      <w:i/>
                      <w:color w:val="000000" w:themeColor="text1"/>
                      <w:sz w:val="20"/>
                      <w:szCs w:val="20"/>
                    </w:rPr>
                    <w:t xml:space="preserve">(фамилия, имя и (при наличии) отчество подписавшего лица, </w:t>
                  </w:r>
                </w:p>
              </w:tc>
            </w:tr>
            <w:tr w:rsidR="003D1ACE" w:rsidRPr="003D1ACE" w:rsidTr="005B584E">
              <w:tc>
                <w:tcPr>
                  <w:tcW w:w="2518"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r>
            <w:tr w:rsidR="003D1ACE" w:rsidRPr="003D1ACE" w:rsidTr="005B584E">
              <w:tc>
                <w:tcPr>
                  <w:tcW w:w="2518"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r w:rsidRPr="003D1ACE">
                    <w:rPr>
                      <w:rFonts w:ascii="Times New Roman" w:hAnsi="Times New Roman" w:cs="Times New Roman"/>
                      <w:i/>
                      <w:color w:val="000000" w:themeColor="text1"/>
                      <w:sz w:val="20"/>
                      <w:szCs w:val="20"/>
                    </w:rPr>
                    <w:t xml:space="preserve">наименование должности подписавшего лица либо указание </w:t>
                  </w:r>
                </w:p>
              </w:tc>
            </w:tr>
            <w:tr w:rsidR="003D1ACE" w:rsidRPr="003D1ACE" w:rsidTr="005B584E">
              <w:tc>
                <w:tcPr>
                  <w:tcW w:w="2518"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r>
            <w:tr w:rsidR="003D1ACE" w:rsidRPr="003D1ACE" w:rsidTr="005B584E">
              <w:tc>
                <w:tcPr>
                  <w:tcW w:w="2518" w:type="dxa"/>
                  <w:shd w:val="clear" w:color="auto" w:fill="auto"/>
                </w:tcPr>
                <w:p w:rsidR="003D1ACE" w:rsidRPr="003D1ACE" w:rsidRDefault="003D1ACE" w:rsidP="005B584E">
                  <w:pPr>
                    <w:rPr>
                      <w:rFonts w:ascii="Times New Roman" w:hAnsi="Times New Roman" w:cs="Times New Roman"/>
                      <w:i/>
                      <w:color w:val="000000" w:themeColor="text1"/>
                      <w:sz w:val="20"/>
                      <w:szCs w:val="20"/>
                      <w:vertAlign w:val="superscript"/>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r w:rsidRPr="003D1ACE">
                    <w:rPr>
                      <w:rFonts w:ascii="Times New Roman" w:hAnsi="Times New Roman" w:cs="Times New Roman"/>
                      <w:i/>
                      <w:color w:val="000000" w:themeColor="text1"/>
                      <w:sz w:val="20"/>
                      <w:szCs w:val="20"/>
                    </w:rPr>
                    <w:t xml:space="preserve">на то, что подписавшее лицо является представителем по </w:t>
                  </w:r>
                </w:p>
              </w:tc>
            </w:tr>
            <w:tr w:rsidR="003D1ACE" w:rsidRPr="003D1ACE" w:rsidTr="005B584E">
              <w:tc>
                <w:tcPr>
                  <w:tcW w:w="2518"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r>
            <w:tr w:rsidR="003D1ACE" w:rsidRPr="003D1ACE" w:rsidTr="005B584E">
              <w:tc>
                <w:tcPr>
                  <w:tcW w:w="2518"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425" w:type="dxa"/>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3D1ACE" w:rsidRPr="003D1ACE" w:rsidRDefault="003D1ACE" w:rsidP="005B584E">
                  <w:pPr>
                    <w:jc w:val="center"/>
                    <w:rPr>
                      <w:rFonts w:ascii="Times New Roman" w:hAnsi="Times New Roman" w:cs="Times New Roman"/>
                      <w:i/>
                      <w:color w:val="000000" w:themeColor="text1"/>
                      <w:sz w:val="20"/>
                      <w:szCs w:val="20"/>
                    </w:rPr>
                  </w:pPr>
                  <w:r w:rsidRPr="003D1ACE">
                    <w:rPr>
                      <w:rFonts w:ascii="Times New Roman" w:hAnsi="Times New Roman" w:cs="Times New Roman"/>
                      <w:i/>
                      <w:color w:val="000000" w:themeColor="text1"/>
                      <w:sz w:val="20"/>
                      <w:szCs w:val="20"/>
                    </w:rPr>
                    <w:t>доверенности)</w:t>
                  </w:r>
                </w:p>
              </w:tc>
            </w:tr>
          </w:tbl>
          <w:p w:rsidR="003D1ACE" w:rsidRPr="003D1ACE" w:rsidRDefault="003D1ACE" w:rsidP="005B584E">
            <w:pPr>
              <w:ind w:firstLine="694"/>
              <w:rPr>
                <w:rFonts w:ascii="Times New Roman" w:hAnsi="Times New Roman" w:cs="Times New Roman"/>
                <w:color w:val="000000" w:themeColor="text1"/>
                <w:sz w:val="20"/>
                <w:szCs w:val="20"/>
              </w:rPr>
            </w:pPr>
          </w:p>
        </w:tc>
      </w:tr>
      <w:tr w:rsidR="003D1ACE" w:rsidRPr="003D1ACE" w:rsidTr="005B584E">
        <w:tc>
          <w:tcPr>
            <w:tcW w:w="9356" w:type="dxa"/>
            <w:gridSpan w:val="4"/>
          </w:tcPr>
          <w:p w:rsidR="003D1ACE" w:rsidRPr="003D1ACE" w:rsidRDefault="003D1ACE" w:rsidP="005B584E">
            <w:pPr>
              <w:rPr>
                <w:rFonts w:ascii="Times New Roman" w:hAnsi="Times New Roman" w:cs="Times New Roman"/>
                <w:color w:val="000000" w:themeColor="text1"/>
                <w:sz w:val="20"/>
                <w:szCs w:val="20"/>
              </w:rPr>
            </w:pPr>
          </w:p>
          <w:p w:rsidR="003D1ACE" w:rsidRPr="003D1ACE" w:rsidRDefault="003D1ACE" w:rsidP="005B584E">
            <w:pPr>
              <w:rPr>
                <w:rFonts w:ascii="Times New Roman" w:hAnsi="Times New Roman" w:cs="Times New Roman"/>
                <w:color w:val="000000" w:themeColor="text1"/>
                <w:sz w:val="20"/>
                <w:szCs w:val="20"/>
              </w:rPr>
            </w:pPr>
          </w:p>
        </w:tc>
      </w:tr>
      <w:tr w:rsidR="003D1ACE" w:rsidRPr="003D1ACE" w:rsidTr="005B584E">
        <w:tc>
          <w:tcPr>
            <w:tcW w:w="9356" w:type="dxa"/>
            <w:gridSpan w:val="4"/>
            <w:tcBorders>
              <w:top w:val="single" w:sz="6" w:space="0" w:color="000000"/>
              <w:left w:val="single" w:sz="6" w:space="0" w:color="000000"/>
              <w:bottom w:val="single" w:sz="6" w:space="0" w:color="000000"/>
              <w:right w:val="single" w:sz="6" w:space="0" w:color="000000"/>
            </w:tcBorders>
            <w:hideMark/>
          </w:tcPr>
          <w:p w:rsidR="003D1ACE" w:rsidRPr="003D1ACE" w:rsidRDefault="003D1ACE" w:rsidP="005B584E">
            <w:pPr>
              <w:rPr>
                <w:rFonts w:ascii="Times New Roman" w:hAnsi="Times New Roman" w:cs="Times New Roman"/>
                <w:color w:val="000000" w:themeColor="text1"/>
                <w:sz w:val="20"/>
                <w:szCs w:val="20"/>
                <w:vertAlign w:val="superscript"/>
              </w:rPr>
            </w:pPr>
            <w:r w:rsidRPr="003D1ACE">
              <w:rPr>
                <w:rFonts w:ascii="Times New Roman" w:hAnsi="Times New Roman" w:cs="Times New Roman"/>
                <w:color w:val="000000" w:themeColor="text1"/>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D1ACE">
              <w:rPr>
                <w:rFonts w:ascii="Times New Roman" w:hAnsi="Times New Roman" w:cs="Times New Roman"/>
                <w:color w:val="000000" w:themeColor="text1"/>
                <w:sz w:val="20"/>
                <w:szCs w:val="20"/>
                <w:vertAlign w:val="superscript"/>
              </w:rPr>
              <w:t>**</w:t>
            </w: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3D1ACE">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3D1ACE" w:rsidRDefault="003D1ACE" w:rsidP="007F2451">
      <w:pPr>
        <w:tabs>
          <w:tab w:val="num" w:pos="200"/>
        </w:tabs>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Отметка размещается после реализации указанных в ней действий</w:t>
      </w:r>
    </w:p>
    <w:p w:rsidR="007F2451" w:rsidRPr="003D1ACE" w:rsidRDefault="007F2451" w:rsidP="007F2451">
      <w:pPr>
        <w:tabs>
          <w:tab w:val="num" w:pos="200"/>
        </w:tabs>
        <w:outlineLvl w:val="0"/>
        <w:rPr>
          <w:rFonts w:ascii="Times New Roman" w:hAnsi="Times New Roman" w:cs="Times New Roman"/>
          <w:color w:val="000000" w:themeColor="text1"/>
          <w:sz w:val="20"/>
          <w:szCs w:val="20"/>
        </w:rPr>
      </w:pPr>
    </w:p>
    <w:p w:rsidR="003D1ACE" w:rsidRPr="003D1ACE" w:rsidRDefault="003D1ACE" w:rsidP="007F2451">
      <w:pPr>
        <w:tabs>
          <w:tab w:val="num" w:pos="200"/>
        </w:tabs>
        <w:ind w:left="4536"/>
        <w:jc w:val="right"/>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lastRenderedPageBreak/>
        <w:t>Приложение № 11</w:t>
      </w:r>
      <w:r w:rsidRPr="003D1ACE">
        <w:rPr>
          <w:rFonts w:ascii="Times New Roman" w:hAnsi="Times New Roman" w:cs="Times New Roman"/>
          <w:sz w:val="20"/>
          <w:szCs w:val="20"/>
        </w:rPr>
        <w:t>к Положению</w:t>
      </w:r>
    </w:p>
    <w:p w:rsidR="003D1ACE" w:rsidRPr="003D1ACE" w:rsidRDefault="003D1ACE" w:rsidP="007F2451">
      <w:pPr>
        <w:tabs>
          <w:tab w:val="num" w:pos="200"/>
        </w:tabs>
        <w:ind w:left="4536"/>
        <w:jc w:val="right"/>
        <w:outlineLvl w:val="0"/>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rPr>
        <w:t>(Типовая форма журнала учета предостережений</w:t>
      </w:r>
      <w:r w:rsidRPr="003D1ACE">
        <w:rPr>
          <w:rFonts w:ascii="Times New Roman" w:hAnsi="Times New Roman" w:cs="Times New Roman"/>
          <w:color w:val="000000" w:themeColor="text1"/>
          <w:sz w:val="20"/>
          <w:szCs w:val="20"/>
          <w:shd w:val="clear" w:color="auto" w:fill="FFFFFF"/>
        </w:rPr>
        <w:t>)</w:t>
      </w:r>
    </w:p>
    <w:p w:rsidR="003D1ACE" w:rsidRPr="003D1ACE" w:rsidRDefault="003D1ACE" w:rsidP="003D1ACE">
      <w:pPr>
        <w:tabs>
          <w:tab w:val="num" w:pos="200"/>
        </w:tabs>
        <w:ind w:left="4536"/>
        <w:jc w:val="center"/>
        <w:outlineLvl w:val="0"/>
        <w:rPr>
          <w:rFonts w:ascii="Times New Roman" w:hAnsi="Times New Roman" w:cs="Times New Roman"/>
          <w:color w:val="000000" w:themeColor="text1"/>
          <w:sz w:val="20"/>
          <w:szCs w:val="20"/>
          <w:shd w:val="clear" w:color="auto" w:fill="FFFFFF"/>
        </w:rPr>
      </w:pPr>
    </w:p>
    <w:p w:rsidR="003D1ACE" w:rsidRPr="003D1ACE" w:rsidRDefault="003D1ACE" w:rsidP="003D1ACE">
      <w:pPr>
        <w:tabs>
          <w:tab w:val="num" w:pos="200"/>
        </w:tabs>
        <w:jc w:val="center"/>
        <w:outlineLvl w:val="0"/>
        <w:rPr>
          <w:rFonts w:ascii="Times New Roman" w:hAnsi="Times New Roman" w:cs="Times New Roman"/>
          <w:b/>
          <w:color w:val="000000" w:themeColor="text1"/>
          <w:sz w:val="20"/>
          <w:szCs w:val="20"/>
          <w:shd w:val="clear" w:color="auto" w:fill="FFFFFF"/>
        </w:rPr>
      </w:pPr>
      <w:r w:rsidRPr="003D1ACE">
        <w:rPr>
          <w:rFonts w:ascii="Times New Roman" w:hAnsi="Times New Roman" w:cs="Times New Roman"/>
          <w:b/>
          <w:color w:val="000000" w:themeColor="text1"/>
          <w:sz w:val="20"/>
          <w:szCs w:val="20"/>
        </w:rPr>
        <w:t>Журнал учета предостережений</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bl>
    <w:p w:rsidR="003D1ACE" w:rsidRPr="003D1ACE" w:rsidRDefault="003D1ACE" w:rsidP="003D1ACE">
      <w:pPr>
        <w:widowControl w:val="0"/>
        <w:autoSpaceDE w:val="0"/>
        <w:autoSpaceDN w:val="0"/>
        <w:adjustRightInd w:val="0"/>
        <w:jc w:val="center"/>
        <w:textAlignment w:val="baseline"/>
        <w:rPr>
          <w:rFonts w:ascii="Times New Roman" w:hAnsi="Times New Roman" w:cs="Times New Roman"/>
          <w:bCs/>
          <w:color w:val="000000" w:themeColor="text1"/>
          <w:sz w:val="20"/>
          <w:szCs w:val="20"/>
        </w:rPr>
      </w:pPr>
    </w:p>
    <w:tbl>
      <w:tblPr>
        <w:tblStyle w:val="aff5"/>
        <w:tblW w:w="9714" w:type="dxa"/>
        <w:tblInd w:w="-289" w:type="dxa"/>
        <w:tblLook w:val="04A0" w:firstRow="1" w:lastRow="0" w:firstColumn="1" w:lastColumn="0" w:noHBand="0" w:noVBand="1"/>
      </w:tblPr>
      <w:tblGrid>
        <w:gridCol w:w="538"/>
        <w:gridCol w:w="1647"/>
        <w:gridCol w:w="1813"/>
        <w:gridCol w:w="1529"/>
        <w:gridCol w:w="2128"/>
        <w:gridCol w:w="2059"/>
      </w:tblGrid>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r w:rsidRPr="003D1ACE">
              <w:rPr>
                <w:rStyle w:val="aff2"/>
                <w:rFonts w:ascii="Times New Roman" w:hAnsi="Times New Roman" w:cs="Times New Roman"/>
                <w:color w:val="000000" w:themeColor="text1"/>
                <w:sz w:val="20"/>
                <w:szCs w:val="20"/>
              </w:rPr>
              <w:footnoteReference w:id="2"/>
            </w: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bCs/>
                <w:color w:val="000000" w:themeColor="text1"/>
                <w:sz w:val="20"/>
                <w:szCs w:val="20"/>
              </w:rPr>
              <w:t>Вид муниципального контроля</w:t>
            </w:r>
            <w:r w:rsidRPr="003D1ACE">
              <w:rPr>
                <w:rStyle w:val="aff2"/>
                <w:rFonts w:ascii="Times New Roman" w:hAnsi="Times New Roman" w:cs="Times New Roman"/>
                <w:color w:val="000000" w:themeColor="text1"/>
                <w:sz w:val="20"/>
                <w:szCs w:val="20"/>
              </w:rPr>
              <w:footnoteReference w:id="3"/>
            </w: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Дата издания предостережения</w:t>
            </w: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Источник</w:t>
            </w:r>
          </w:p>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c>
          <w:tcPr>
            <w:tcW w:w="2128" w:type="dxa"/>
          </w:tcPr>
          <w:p w:rsidR="003D1ACE" w:rsidRPr="003D1ACE" w:rsidRDefault="003D1ACE" w:rsidP="005B584E">
            <w:pPr>
              <w:jc w:val="center"/>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shd w:val="clear" w:color="auto" w:fill="FFFFFF"/>
              </w:rPr>
              <w:t>Информация о лице, которому адресовано предостережение</w:t>
            </w:r>
          </w:p>
          <w:p w:rsidR="003D1ACE" w:rsidRPr="003D1ACE" w:rsidRDefault="003D1ACE" w:rsidP="005B584E">
            <w:pPr>
              <w:jc w:val="center"/>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3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bl>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Ответственное за ведение журнала должностное лицо (должностные лица):</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 _____________________________________________________</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                      (фамилия, имя, отчество (если имеется), должность)</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p>
    <w:p w:rsidR="003D1ACE" w:rsidRPr="003D1ACE" w:rsidRDefault="003D1ACE" w:rsidP="003D1ACE">
      <w:pPr>
        <w:tabs>
          <w:tab w:val="num" w:pos="200"/>
        </w:tabs>
        <w:ind w:left="4536"/>
        <w:jc w:val="right"/>
        <w:outlineLvl w:val="0"/>
        <w:rPr>
          <w:rFonts w:ascii="Times New Roman" w:hAnsi="Times New Roman" w:cs="Times New Roman"/>
          <w:color w:val="000000" w:themeColor="text1"/>
          <w:sz w:val="20"/>
          <w:szCs w:val="20"/>
        </w:rPr>
      </w:pPr>
    </w:p>
    <w:p w:rsidR="003D1ACE" w:rsidRDefault="003D1ACE" w:rsidP="007F2451">
      <w:pPr>
        <w:tabs>
          <w:tab w:val="num" w:pos="200"/>
        </w:tabs>
        <w:outlineLvl w:val="0"/>
        <w:rPr>
          <w:rFonts w:ascii="Times New Roman" w:hAnsi="Times New Roman" w:cs="Times New Roman"/>
          <w:color w:val="000000" w:themeColor="text1"/>
          <w:sz w:val="20"/>
          <w:szCs w:val="20"/>
        </w:rPr>
      </w:pPr>
    </w:p>
    <w:p w:rsidR="007F2451" w:rsidRPr="003D1ACE" w:rsidRDefault="007F2451" w:rsidP="007F2451">
      <w:pPr>
        <w:tabs>
          <w:tab w:val="num" w:pos="200"/>
        </w:tabs>
        <w:outlineLvl w:val="0"/>
        <w:rPr>
          <w:rFonts w:ascii="Times New Roman" w:hAnsi="Times New Roman" w:cs="Times New Roman"/>
          <w:color w:val="000000" w:themeColor="text1"/>
          <w:sz w:val="20"/>
          <w:szCs w:val="20"/>
        </w:rPr>
      </w:pPr>
    </w:p>
    <w:p w:rsidR="003D1ACE" w:rsidRPr="003D1ACE" w:rsidRDefault="003D1ACE" w:rsidP="007F2451">
      <w:pPr>
        <w:tabs>
          <w:tab w:val="num" w:pos="200"/>
        </w:tabs>
        <w:ind w:left="4536"/>
        <w:jc w:val="right"/>
        <w:outlineLvl w:val="0"/>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Приложение № 12</w:t>
      </w:r>
      <w:r w:rsidR="007F2451">
        <w:rPr>
          <w:rFonts w:ascii="Times New Roman" w:hAnsi="Times New Roman" w:cs="Times New Roman"/>
          <w:color w:val="000000" w:themeColor="text1"/>
          <w:sz w:val="20"/>
          <w:szCs w:val="20"/>
        </w:rPr>
        <w:t xml:space="preserve"> </w:t>
      </w:r>
      <w:r w:rsidRPr="003D1ACE">
        <w:rPr>
          <w:rFonts w:ascii="Times New Roman" w:hAnsi="Times New Roman" w:cs="Times New Roman"/>
          <w:sz w:val="20"/>
          <w:szCs w:val="20"/>
        </w:rPr>
        <w:t>к Положению</w:t>
      </w:r>
    </w:p>
    <w:p w:rsidR="003D1ACE" w:rsidRPr="003D1ACE" w:rsidRDefault="003D1ACE" w:rsidP="007F2451">
      <w:pPr>
        <w:tabs>
          <w:tab w:val="num" w:pos="200"/>
        </w:tabs>
        <w:ind w:left="4536"/>
        <w:jc w:val="right"/>
        <w:outlineLvl w:val="0"/>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rPr>
        <w:t>(Типовая форма журнала учета консультирований</w:t>
      </w:r>
      <w:r w:rsidRPr="003D1ACE">
        <w:rPr>
          <w:rFonts w:ascii="Times New Roman" w:hAnsi="Times New Roman" w:cs="Times New Roman"/>
          <w:color w:val="000000" w:themeColor="text1"/>
          <w:sz w:val="20"/>
          <w:szCs w:val="20"/>
          <w:shd w:val="clear" w:color="auto" w:fill="FFFFFF"/>
        </w:rPr>
        <w:t>)</w:t>
      </w:r>
    </w:p>
    <w:p w:rsidR="003D1ACE" w:rsidRPr="003D1ACE" w:rsidRDefault="003D1ACE" w:rsidP="003D1ACE">
      <w:pPr>
        <w:tabs>
          <w:tab w:val="left" w:pos="1200"/>
        </w:tabs>
        <w:autoSpaceDN w:val="0"/>
        <w:adjustRightInd w:val="0"/>
        <w:spacing w:line="360" w:lineRule="auto"/>
        <w:ind w:firstLine="709"/>
        <w:jc w:val="both"/>
        <w:rPr>
          <w:rFonts w:ascii="Times New Roman" w:hAnsi="Times New Roman" w:cs="Times New Roman"/>
          <w:color w:val="000000" w:themeColor="text1"/>
          <w:sz w:val="20"/>
          <w:szCs w:val="20"/>
        </w:rPr>
      </w:pPr>
    </w:p>
    <w:p w:rsidR="003D1ACE" w:rsidRPr="003D1ACE" w:rsidRDefault="003D1ACE" w:rsidP="003D1ACE">
      <w:pPr>
        <w:tabs>
          <w:tab w:val="left" w:pos="1200"/>
        </w:tabs>
        <w:autoSpaceDN w:val="0"/>
        <w:adjustRightInd w:val="0"/>
        <w:spacing w:line="360" w:lineRule="auto"/>
        <w:jc w:val="center"/>
        <w:rPr>
          <w:rFonts w:ascii="Times New Roman" w:hAnsi="Times New Roman" w:cs="Times New Roman"/>
          <w:b/>
          <w:color w:val="000000" w:themeColor="text1"/>
          <w:sz w:val="20"/>
          <w:szCs w:val="20"/>
        </w:rPr>
      </w:pPr>
      <w:r w:rsidRPr="003D1ACE">
        <w:rPr>
          <w:rFonts w:ascii="Times New Roman" w:hAnsi="Times New Roman" w:cs="Times New Roman"/>
          <w:b/>
          <w:color w:val="000000" w:themeColor="text1"/>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1ACE" w:rsidRPr="003D1ACE" w:rsidTr="005B584E">
        <w:tc>
          <w:tcPr>
            <w:tcW w:w="9356" w:type="dxa"/>
            <w:shd w:val="clear" w:color="auto" w:fill="FFFFFF"/>
            <w:hideMark/>
          </w:tcPr>
          <w:p w:rsidR="003D1ACE" w:rsidRPr="003D1ACE" w:rsidRDefault="003D1ACE" w:rsidP="005B584E">
            <w:pPr>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w:t>
            </w:r>
          </w:p>
        </w:tc>
      </w:tr>
      <w:tr w:rsidR="003D1ACE" w:rsidRPr="003D1ACE" w:rsidTr="005B584E">
        <w:tc>
          <w:tcPr>
            <w:tcW w:w="9356" w:type="dxa"/>
            <w:tcBorders>
              <w:top w:val="single" w:sz="6" w:space="0" w:color="000000"/>
            </w:tcBorders>
            <w:shd w:val="clear" w:color="auto" w:fill="FFFFFF"/>
            <w:hideMark/>
          </w:tcPr>
          <w:p w:rsidR="003D1ACE" w:rsidRPr="003D1ACE" w:rsidRDefault="003D1ACE" w:rsidP="005B584E">
            <w:pPr>
              <w:jc w:val="center"/>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(указывается наименование контрольного органа)</w:t>
            </w:r>
          </w:p>
        </w:tc>
      </w:tr>
    </w:tbl>
    <w:p w:rsidR="003D1ACE" w:rsidRPr="003D1ACE" w:rsidRDefault="003D1ACE" w:rsidP="003D1ACE">
      <w:pPr>
        <w:tabs>
          <w:tab w:val="left" w:pos="1200"/>
        </w:tabs>
        <w:autoSpaceDN w:val="0"/>
        <w:adjustRightInd w:val="0"/>
        <w:spacing w:line="360" w:lineRule="auto"/>
        <w:jc w:val="center"/>
        <w:rPr>
          <w:rFonts w:ascii="Times New Roman" w:hAnsi="Times New Roman" w:cs="Times New Roman"/>
          <w:color w:val="000000" w:themeColor="text1"/>
          <w:sz w:val="20"/>
          <w:szCs w:val="20"/>
        </w:rPr>
      </w:pPr>
    </w:p>
    <w:tbl>
      <w:tblPr>
        <w:tblStyle w:val="aff5"/>
        <w:tblW w:w="10320" w:type="dxa"/>
        <w:tblInd w:w="-289" w:type="dxa"/>
        <w:tblLayout w:type="fixed"/>
        <w:tblLook w:val="04A0" w:firstRow="1" w:lastRow="0" w:firstColumn="1" w:lastColumn="0" w:noHBand="0" w:noVBand="1"/>
      </w:tblPr>
      <w:tblGrid>
        <w:gridCol w:w="506"/>
        <w:gridCol w:w="1783"/>
        <w:gridCol w:w="2061"/>
        <w:gridCol w:w="2001"/>
        <w:gridCol w:w="1984"/>
        <w:gridCol w:w="18"/>
        <w:gridCol w:w="1937"/>
        <w:gridCol w:w="30"/>
      </w:tblGrid>
      <w:tr w:rsidR="003D1ACE" w:rsidRPr="003D1ACE" w:rsidTr="005B584E">
        <w:trPr>
          <w:gridAfter w:val="1"/>
          <w:wAfter w:w="30" w:type="dxa"/>
        </w:trPr>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p>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п/п</w:t>
            </w: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bCs/>
                <w:color w:val="000000" w:themeColor="text1"/>
                <w:sz w:val="20"/>
                <w:szCs w:val="20"/>
              </w:rPr>
              <w:t>Вид муниципального контроля</w:t>
            </w:r>
            <w:r w:rsidRPr="003D1ACE">
              <w:rPr>
                <w:rStyle w:val="aff2"/>
                <w:rFonts w:ascii="Times New Roman" w:hAnsi="Times New Roman" w:cs="Times New Roman"/>
                <w:color w:val="000000" w:themeColor="text1"/>
                <w:sz w:val="20"/>
                <w:szCs w:val="20"/>
              </w:rPr>
              <w:footnoteReference w:id="4"/>
            </w:r>
          </w:p>
        </w:tc>
        <w:tc>
          <w:tcPr>
            <w:tcW w:w="2061" w:type="dxa"/>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Дата консультирования</w:t>
            </w: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Способ осуществления консультирования</w:t>
            </w:r>
          </w:p>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w:t>
            </w:r>
            <w:r w:rsidRPr="003D1ACE">
              <w:rPr>
                <w:rFonts w:ascii="Times New Roman" w:hAnsi="Times New Roman" w:cs="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D1ACE">
              <w:rPr>
                <w:rFonts w:ascii="Times New Roman" w:hAnsi="Times New Roman" w:cs="Times New Roman"/>
                <w:color w:val="000000" w:themeColor="text1"/>
                <w:sz w:val="20"/>
                <w:szCs w:val="20"/>
              </w:rPr>
              <w:t>)</w:t>
            </w:r>
          </w:p>
        </w:tc>
        <w:tc>
          <w:tcPr>
            <w:tcW w:w="2002" w:type="dxa"/>
            <w:gridSpan w:val="2"/>
          </w:tcPr>
          <w:p w:rsidR="003D1ACE" w:rsidRPr="003D1ACE" w:rsidRDefault="003D1ACE" w:rsidP="005B584E">
            <w:pPr>
              <w:jc w:val="center"/>
              <w:rPr>
                <w:rFonts w:ascii="Times New Roman" w:hAnsi="Times New Roman" w:cs="Times New Roman"/>
                <w:color w:val="000000" w:themeColor="text1"/>
                <w:sz w:val="20"/>
                <w:szCs w:val="20"/>
                <w:shd w:val="clear" w:color="auto" w:fill="FFFFFF"/>
              </w:rPr>
            </w:pPr>
            <w:r w:rsidRPr="003D1ACE">
              <w:rPr>
                <w:rFonts w:ascii="Times New Roman" w:hAnsi="Times New Roman" w:cs="Times New Roman"/>
                <w:color w:val="000000" w:themeColor="text1"/>
                <w:sz w:val="20"/>
                <w:szCs w:val="20"/>
              </w:rPr>
              <w:t>Вопрос (вопросы), по которому осуществлялось консультирование</w:t>
            </w:r>
          </w:p>
        </w:tc>
        <w:tc>
          <w:tcPr>
            <w:tcW w:w="1937" w:type="dxa"/>
          </w:tcPr>
          <w:p w:rsidR="003D1ACE" w:rsidRPr="003D1ACE" w:rsidRDefault="003D1ACE" w:rsidP="005B584E">
            <w:pPr>
              <w:jc w:val="center"/>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3D1ACE" w:rsidRPr="003D1ACE" w:rsidTr="005B584E">
        <w:tc>
          <w:tcPr>
            <w:tcW w:w="506"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783"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6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01"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4" w:type="dxa"/>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985" w:type="dxa"/>
            <w:gridSpan w:val="3"/>
          </w:tcPr>
          <w:p w:rsidR="003D1ACE" w:rsidRPr="003D1ACE" w:rsidRDefault="003D1ACE" w:rsidP="005B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bl>
    <w:p w:rsidR="003D1ACE" w:rsidRPr="003D1ACE" w:rsidRDefault="003D1ACE" w:rsidP="003D1ACE">
      <w:pPr>
        <w:jc w:val="center"/>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Ответственное за ведение журнала должностное лицо (должностные лица):</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0"/>
          <w:szCs w:val="20"/>
        </w:rPr>
      </w:pP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0"/>
          <w:szCs w:val="20"/>
        </w:rPr>
      </w:pPr>
      <w:r w:rsidRPr="003D1ACE">
        <w:rPr>
          <w:rFonts w:ascii="Times New Roman" w:hAnsi="Times New Roman" w:cs="Times New Roman"/>
          <w:color w:val="000000" w:themeColor="text1"/>
          <w:sz w:val="20"/>
          <w:szCs w:val="20"/>
        </w:rPr>
        <w:t xml:space="preserve"> _____________________________________________________</w:t>
      </w:r>
    </w:p>
    <w:p w:rsidR="003D1ACE" w:rsidRPr="003D1ACE" w:rsidRDefault="003D1ACE" w:rsidP="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sz w:val="20"/>
          <w:szCs w:val="20"/>
        </w:rPr>
      </w:pPr>
      <w:r w:rsidRPr="003D1ACE">
        <w:rPr>
          <w:rFonts w:ascii="Times New Roman" w:hAnsi="Times New Roman" w:cs="Times New Roman"/>
          <w:i/>
          <w:iCs/>
          <w:color w:val="000000" w:themeColor="text1"/>
          <w:sz w:val="20"/>
          <w:szCs w:val="20"/>
        </w:rPr>
        <w:t xml:space="preserve">                      (фамилия, имя, отчество (если имеется), должность)</w:t>
      </w:r>
    </w:p>
    <w:p w:rsidR="003D1ACE" w:rsidRPr="003D1ACE" w:rsidRDefault="003D1ACE" w:rsidP="003D1ACE">
      <w:pPr>
        <w:jc w:val="center"/>
        <w:rPr>
          <w:rFonts w:ascii="Times New Roman" w:hAnsi="Times New Roman" w:cs="Times New Roman"/>
          <w:color w:val="000000" w:themeColor="text1"/>
          <w:sz w:val="20"/>
          <w:szCs w:val="20"/>
        </w:rPr>
      </w:pPr>
    </w:p>
    <w:p w:rsidR="003D1ACE" w:rsidRPr="003D1ACE" w:rsidRDefault="003D1ACE" w:rsidP="003D1ACE">
      <w:pPr>
        <w:jc w:val="center"/>
        <w:rPr>
          <w:rFonts w:ascii="Times New Roman" w:hAnsi="Times New Roman" w:cs="Times New Roman"/>
          <w:color w:val="000000" w:themeColor="text1"/>
          <w:sz w:val="20"/>
          <w:szCs w:val="20"/>
        </w:rPr>
      </w:pPr>
    </w:p>
    <w:p w:rsidR="003D1ACE" w:rsidRPr="003D1ACE" w:rsidRDefault="003D1ACE" w:rsidP="003D1ACE">
      <w:pPr>
        <w:rPr>
          <w:rFonts w:ascii="Times New Roman" w:hAnsi="Times New Roman" w:cs="Times New Roman"/>
          <w:color w:val="000000" w:themeColor="text1"/>
          <w:sz w:val="20"/>
          <w:szCs w:val="20"/>
        </w:rPr>
      </w:pPr>
    </w:p>
    <w:p w:rsidR="00CC29CD" w:rsidRDefault="00CC29CD" w:rsidP="00EF547B">
      <w:pPr>
        <w:pStyle w:val="ConsPlusNormal"/>
        <w:jc w:val="right"/>
        <w:rPr>
          <w:rFonts w:ascii="Times New Roman" w:hAnsi="Times New Roman" w:cs="Times New Roman"/>
          <w:sz w:val="24"/>
          <w:szCs w:val="24"/>
        </w:rPr>
      </w:pPr>
    </w:p>
    <w:sectPr w:rsidR="00CC29CD" w:rsidSect="00AE4A86">
      <w:pgSz w:w="11906" w:h="16838"/>
      <w:pgMar w:top="56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E0" w:rsidRDefault="00DF63E0" w:rsidP="003D1ACE">
      <w:pPr>
        <w:spacing w:after="0" w:line="240" w:lineRule="auto"/>
      </w:pPr>
      <w:r>
        <w:separator/>
      </w:r>
    </w:p>
  </w:endnote>
  <w:endnote w:type="continuationSeparator" w:id="0">
    <w:p w:rsidR="00DF63E0" w:rsidRDefault="00DF63E0" w:rsidP="003D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E0" w:rsidRDefault="00DF63E0" w:rsidP="003D1ACE">
      <w:pPr>
        <w:spacing w:after="0" w:line="240" w:lineRule="auto"/>
      </w:pPr>
      <w:r>
        <w:separator/>
      </w:r>
    </w:p>
  </w:footnote>
  <w:footnote w:type="continuationSeparator" w:id="0">
    <w:p w:rsidR="00DF63E0" w:rsidRDefault="00DF63E0" w:rsidP="003D1ACE">
      <w:pPr>
        <w:spacing w:after="0" w:line="240" w:lineRule="auto"/>
      </w:pPr>
      <w:r>
        <w:continuationSeparator/>
      </w:r>
    </w:p>
  </w:footnote>
  <w:footnote w:id="1">
    <w:p w:rsidR="003D1ACE" w:rsidRPr="00914EA6" w:rsidRDefault="003D1ACE" w:rsidP="003D1ACE">
      <w:pPr>
        <w:jc w:val="both"/>
        <w:rPr>
          <w:color w:val="000000" w:themeColor="text1"/>
        </w:rPr>
      </w:pPr>
      <w:r w:rsidRPr="00914EA6">
        <w:rPr>
          <w:rStyle w:val="aff2"/>
          <w:color w:val="000000" w:themeColor="text1"/>
        </w:rPr>
        <w:footnoteRef/>
      </w:r>
      <w:r w:rsidRPr="00914EA6">
        <w:rPr>
          <w:color w:val="000000" w:themeColor="text1"/>
        </w:rPr>
        <w:t xml:space="preserve"> </w:t>
      </w:r>
      <w:r w:rsidRPr="003D1ACE">
        <w:rPr>
          <w:rFonts w:ascii="Times New Roman" w:hAnsi="Times New Roman" w:cs="Times New Roman"/>
          <w:color w:val="000000" w:themeColor="text1"/>
          <w:sz w:val="20"/>
          <w:szCs w:val="20"/>
        </w:rPr>
        <w:t xml:space="preserve">В случае издания предписания в связи с </w:t>
      </w:r>
      <w:r w:rsidRPr="003D1ACE">
        <w:rPr>
          <w:rFonts w:ascii="Times New Roman" w:hAnsi="Times New Roman" w:cs="Times New Roman"/>
          <w:color w:val="000000" w:themeColor="text1"/>
          <w:sz w:val="20"/>
          <w:szCs w:val="2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3D1ACE">
        <w:rPr>
          <w:rFonts w:ascii="Times New Roman" w:hAnsi="Times New Roman" w:cs="Times New Roman"/>
          <w:color w:val="000000" w:themeColor="text1"/>
          <w:sz w:val="20"/>
          <w:szCs w:val="2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3D1ACE" w:rsidRPr="003D1ACE" w:rsidRDefault="003D1ACE" w:rsidP="003D1ACE">
      <w:pPr>
        <w:pStyle w:val="af7"/>
      </w:pPr>
      <w:r w:rsidRPr="003D1ACE">
        <w:rPr>
          <w:rStyle w:val="aff2"/>
        </w:rPr>
        <w:footnoteRef/>
      </w:r>
      <w:r w:rsidRPr="003D1ACE">
        <w:t xml:space="preserve"> В соответствующем столбце указывается регистрационный номер предостережения.</w:t>
      </w:r>
    </w:p>
  </w:footnote>
  <w:footnote w:id="3">
    <w:p w:rsidR="003D1ACE" w:rsidRPr="00914EA6" w:rsidRDefault="003D1ACE" w:rsidP="003D1ACE">
      <w:pPr>
        <w:pStyle w:val="af7"/>
        <w:jc w:val="both"/>
      </w:pPr>
      <w:r w:rsidRPr="003D1ACE">
        <w:rPr>
          <w:rStyle w:val="aff2"/>
        </w:rPr>
        <w:footnoteRef/>
      </w:r>
      <w:r w:rsidRPr="003D1ACE">
        <w:t xml:space="preserve"> В соответствующем столбце указывается</w:t>
      </w:r>
      <w:r w:rsidRPr="003D1ACE">
        <w:rPr>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3D1ACE" w:rsidRPr="003D1ACE" w:rsidRDefault="003D1ACE" w:rsidP="003D1ACE">
      <w:pPr>
        <w:pStyle w:val="af7"/>
        <w:jc w:val="both"/>
      </w:pPr>
      <w:r w:rsidRPr="003D1ACE">
        <w:rPr>
          <w:rStyle w:val="aff2"/>
        </w:rPr>
        <w:footnoteRef/>
      </w:r>
      <w:r w:rsidRPr="003D1ACE">
        <w:t xml:space="preserve"> В соответствующем столбце указывается </w:t>
      </w:r>
      <w:r w:rsidRPr="003D1ACE">
        <w:rPr>
          <w:color w:val="000000" w:themeColor="text1"/>
        </w:rPr>
        <w:t>вид муниципального контроля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15:restartNumberingAfterBreak="0">
    <w:nsid w:val="24700F9E"/>
    <w:multiLevelType w:val="hybridMultilevel"/>
    <w:tmpl w:val="9EF22218"/>
    <w:lvl w:ilvl="0" w:tplc="F784268A">
      <w:start w:val="1"/>
      <w:numFmt w:val="decimal"/>
      <w:suff w:val="space"/>
      <w:lvlText w:val="%1)"/>
      <w:lvlJc w:val="left"/>
      <w:pPr>
        <w:ind w:left="1831" w:hanging="55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46875A1C"/>
    <w:multiLevelType w:val="multilevel"/>
    <w:tmpl w:val="BE961C9A"/>
    <w:lvl w:ilvl="0">
      <w:start w:val="1"/>
      <w:numFmt w:val="decimal"/>
      <w:lvlText w:val="%1."/>
      <w:lvlJc w:val="left"/>
      <w:pPr>
        <w:ind w:left="930" w:hanging="360"/>
      </w:pPr>
      <w:rPr>
        <w:rFonts w:ascii="Times New Roman" w:eastAsiaTheme="minorEastAsia" w:hAnsi="Times New Roman" w:cs="Times New Roman"/>
      </w:rPr>
    </w:lvl>
    <w:lvl w:ilvl="1">
      <w:start w:val="1"/>
      <w:numFmt w:val="decimal"/>
      <w:isLgl/>
      <w:lvlText w:val="%1.%2."/>
      <w:lvlJc w:val="left"/>
      <w:pPr>
        <w:ind w:left="1095" w:hanging="52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4" w15:restartNumberingAfterBreak="0">
    <w:nsid w:val="54CE2BAB"/>
    <w:multiLevelType w:val="hybridMultilevel"/>
    <w:tmpl w:val="BB30CF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6161838"/>
    <w:multiLevelType w:val="hybridMultilevel"/>
    <w:tmpl w:val="23B2F0BE"/>
    <w:lvl w:ilvl="0" w:tplc="D74C3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3C25"/>
    <w:rsid w:val="00014A7C"/>
    <w:rsid w:val="00043902"/>
    <w:rsid w:val="00064F44"/>
    <w:rsid w:val="000A539F"/>
    <w:rsid w:val="000C67C0"/>
    <w:rsid w:val="001661B0"/>
    <w:rsid w:val="001A2323"/>
    <w:rsid w:val="001A4713"/>
    <w:rsid w:val="001B7032"/>
    <w:rsid w:val="001D19C6"/>
    <w:rsid w:val="0021326C"/>
    <w:rsid w:val="00221E80"/>
    <w:rsid w:val="00280EF8"/>
    <w:rsid w:val="002C1D38"/>
    <w:rsid w:val="00337830"/>
    <w:rsid w:val="00354B17"/>
    <w:rsid w:val="00354DEF"/>
    <w:rsid w:val="003A5455"/>
    <w:rsid w:val="003D1ACE"/>
    <w:rsid w:val="003F143B"/>
    <w:rsid w:val="00423C25"/>
    <w:rsid w:val="00424F1C"/>
    <w:rsid w:val="0046159C"/>
    <w:rsid w:val="004658C3"/>
    <w:rsid w:val="00481073"/>
    <w:rsid w:val="004810E9"/>
    <w:rsid w:val="00550DBB"/>
    <w:rsid w:val="0056255E"/>
    <w:rsid w:val="00562C05"/>
    <w:rsid w:val="005A76B4"/>
    <w:rsid w:val="00610815"/>
    <w:rsid w:val="00612F06"/>
    <w:rsid w:val="00622F5D"/>
    <w:rsid w:val="0064082A"/>
    <w:rsid w:val="00661014"/>
    <w:rsid w:val="006759EF"/>
    <w:rsid w:val="0069773F"/>
    <w:rsid w:val="006B25C8"/>
    <w:rsid w:val="007467EC"/>
    <w:rsid w:val="00760871"/>
    <w:rsid w:val="00766BF3"/>
    <w:rsid w:val="007E2E7A"/>
    <w:rsid w:val="007E4EE2"/>
    <w:rsid w:val="007F2451"/>
    <w:rsid w:val="00801C71"/>
    <w:rsid w:val="00811C17"/>
    <w:rsid w:val="00866260"/>
    <w:rsid w:val="008750CE"/>
    <w:rsid w:val="0088796B"/>
    <w:rsid w:val="008E4EB9"/>
    <w:rsid w:val="00901CC8"/>
    <w:rsid w:val="00905052"/>
    <w:rsid w:val="00922036"/>
    <w:rsid w:val="0096069E"/>
    <w:rsid w:val="00965ACF"/>
    <w:rsid w:val="009C4122"/>
    <w:rsid w:val="009C72C4"/>
    <w:rsid w:val="00A3519D"/>
    <w:rsid w:val="00AA1435"/>
    <w:rsid w:val="00AD708C"/>
    <w:rsid w:val="00AE4A86"/>
    <w:rsid w:val="00B33451"/>
    <w:rsid w:val="00B86DC3"/>
    <w:rsid w:val="00C2221A"/>
    <w:rsid w:val="00C25429"/>
    <w:rsid w:val="00C90532"/>
    <w:rsid w:val="00CC29CD"/>
    <w:rsid w:val="00CD150E"/>
    <w:rsid w:val="00CD399F"/>
    <w:rsid w:val="00CD7DDE"/>
    <w:rsid w:val="00CE649B"/>
    <w:rsid w:val="00D07E60"/>
    <w:rsid w:val="00D573D8"/>
    <w:rsid w:val="00D6356A"/>
    <w:rsid w:val="00DB5AE5"/>
    <w:rsid w:val="00DB7F38"/>
    <w:rsid w:val="00DC5E58"/>
    <w:rsid w:val="00DE478E"/>
    <w:rsid w:val="00DF63E0"/>
    <w:rsid w:val="00E0237F"/>
    <w:rsid w:val="00E21BA3"/>
    <w:rsid w:val="00E30CE5"/>
    <w:rsid w:val="00E67253"/>
    <w:rsid w:val="00E75F37"/>
    <w:rsid w:val="00E832F2"/>
    <w:rsid w:val="00E95CE0"/>
    <w:rsid w:val="00EF547B"/>
    <w:rsid w:val="00F02CC5"/>
    <w:rsid w:val="00F15886"/>
    <w:rsid w:val="00F6628A"/>
    <w:rsid w:val="00F834E3"/>
    <w:rsid w:val="00FC2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4C21"/>
  <w15:docId w15:val="{638471A9-84D8-4391-AE4C-3F07E5A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C05"/>
  </w:style>
  <w:style w:type="paragraph" w:styleId="1">
    <w:name w:val="heading 1"/>
    <w:basedOn w:val="a"/>
    <w:next w:val="a"/>
    <w:link w:val="10"/>
    <w:qFormat/>
    <w:rsid w:val="00423C25"/>
    <w:pPr>
      <w:keepNext/>
      <w:spacing w:after="0" w:line="360" w:lineRule="auto"/>
      <w:jc w:val="center"/>
      <w:outlineLvl w:val="0"/>
    </w:pPr>
    <w:rPr>
      <w:rFonts w:ascii="Times New Roman" w:eastAsia="Times New Roman" w:hAnsi="Times New Roman" w:cs="Times New Roman"/>
      <w:sz w:val="24"/>
      <w:szCs w:val="20"/>
    </w:rPr>
  </w:style>
  <w:style w:type="paragraph" w:styleId="3">
    <w:name w:val="heading 3"/>
    <w:basedOn w:val="11"/>
    <w:next w:val="a0"/>
    <w:link w:val="30"/>
    <w:qFormat/>
    <w:rsid w:val="003D1ACE"/>
    <w:pPr>
      <w:numPr>
        <w:ilvl w:val="2"/>
        <w:numId w:val="2"/>
      </w:numPr>
      <w:spacing w:before="140" w:after="120"/>
      <w:outlineLvl w:val="2"/>
    </w:pPr>
    <w:rPr>
      <w:sz w:val="28"/>
      <w:szCs w:val="28"/>
    </w:rPr>
  </w:style>
  <w:style w:type="paragraph" w:styleId="4">
    <w:name w:val="heading 4"/>
    <w:basedOn w:val="a"/>
    <w:next w:val="a"/>
    <w:link w:val="40"/>
    <w:qFormat/>
    <w:rsid w:val="003D1ACE"/>
    <w:pPr>
      <w:keepNext/>
      <w:numPr>
        <w:ilvl w:val="3"/>
        <w:numId w:val="2"/>
      </w:numPr>
      <w:spacing w:before="240" w:after="60" w:line="240" w:lineRule="auto"/>
      <w:outlineLvl w:val="3"/>
    </w:pPr>
    <w:rPr>
      <w:rFonts w:ascii="Times New Roman" w:eastAsia="Times New Roman" w:hAnsi="Times New Roman" w:cs="Times New Roman"/>
      <w:b/>
      <w:bCs/>
      <w:sz w:val="24"/>
      <w:szCs w:val="24"/>
    </w:rPr>
  </w:style>
  <w:style w:type="paragraph" w:styleId="5">
    <w:name w:val="heading 5"/>
    <w:basedOn w:val="a"/>
    <w:next w:val="6"/>
    <w:link w:val="50"/>
    <w:qFormat/>
    <w:rsid w:val="003D1ACE"/>
    <w:pPr>
      <w:numPr>
        <w:ilvl w:val="4"/>
        <w:numId w:val="2"/>
      </w:numPr>
      <w:spacing w:before="480" w:after="0" w:line="240" w:lineRule="auto"/>
      <w:jc w:val="center"/>
      <w:outlineLvl w:val="4"/>
    </w:pPr>
    <w:rPr>
      <w:rFonts w:ascii="Times New Roman" w:eastAsia="Times New Roman" w:hAnsi="Times New Roman" w:cs="Times New Roman"/>
      <w:sz w:val="40"/>
      <w:szCs w:val="20"/>
    </w:rPr>
  </w:style>
  <w:style w:type="paragraph" w:styleId="6">
    <w:name w:val="heading 6"/>
    <w:basedOn w:val="a"/>
    <w:next w:val="a"/>
    <w:link w:val="60"/>
    <w:qFormat/>
    <w:rsid w:val="003D1ACE"/>
    <w:pPr>
      <w:numPr>
        <w:ilvl w:val="5"/>
        <w:numId w:val="2"/>
      </w:num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3C25"/>
    <w:rPr>
      <w:rFonts w:ascii="Times New Roman" w:eastAsia="Times New Roman" w:hAnsi="Times New Roman" w:cs="Times New Roman"/>
      <w:sz w:val="24"/>
      <w:szCs w:val="20"/>
    </w:rPr>
  </w:style>
  <w:style w:type="paragraph" w:customStyle="1" w:styleId="ConsPlusNormal">
    <w:name w:val="ConsPlusNormal"/>
    <w:link w:val="ConsPlusNormal1"/>
    <w:uiPriority w:val="99"/>
    <w:rsid w:val="00423C2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EF547B"/>
    <w:pPr>
      <w:widowControl w:val="0"/>
      <w:autoSpaceDE w:val="0"/>
      <w:autoSpaceDN w:val="0"/>
      <w:spacing w:after="0" w:line="240" w:lineRule="auto"/>
    </w:pPr>
    <w:rPr>
      <w:rFonts w:ascii="Calibri" w:eastAsia="Times New Roman" w:hAnsi="Calibri" w:cs="Calibri"/>
      <w:b/>
      <w:szCs w:val="20"/>
    </w:rPr>
  </w:style>
  <w:style w:type="character" w:styleId="a4">
    <w:name w:val="Hyperlink"/>
    <w:basedOn w:val="a1"/>
    <w:uiPriority w:val="99"/>
    <w:unhideWhenUsed/>
    <w:rsid w:val="00EF547B"/>
    <w:rPr>
      <w:color w:val="0000FF"/>
      <w:u w:val="single"/>
    </w:rPr>
  </w:style>
  <w:style w:type="paragraph" w:styleId="a5">
    <w:name w:val="List Paragraph"/>
    <w:basedOn w:val="a"/>
    <w:link w:val="a6"/>
    <w:uiPriority w:val="34"/>
    <w:qFormat/>
    <w:rsid w:val="005A76B4"/>
    <w:pPr>
      <w:ind w:left="720"/>
      <w:contextualSpacing/>
    </w:pPr>
  </w:style>
  <w:style w:type="character" w:customStyle="1" w:styleId="ConsPlusNormal1">
    <w:name w:val="ConsPlusNormal1"/>
    <w:link w:val="ConsPlusNormal"/>
    <w:uiPriority w:val="99"/>
    <w:locked/>
    <w:rsid w:val="002C1D38"/>
    <w:rPr>
      <w:rFonts w:ascii="Arial" w:eastAsia="Times New Roman" w:hAnsi="Arial" w:cs="Arial"/>
      <w:sz w:val="20"/>
      <w:szCs w:val="20"/>
    </w:rPr>
  </w:style>
  <w:style w:type="character" w:customStyle="1" w:styleId="30">
    <w:name w:val="Заголовок 3 Знак"/>
    <w:basedOn w:val="a1"/>
    <w:link w:val="3"/>
    <w:rsid w:val="003D1ACE"/>
    <w:rPr>
      <w:rFonts w:ascii="Times New Roman" w:eastAsia="Times New Roman" w:hAnsi="Times New Roman" w:cs="Times New Roman"/>
      <w:b/>
      <w:bCs/>
      <w:sz w:val="28"/>
      <w:szCs w:val="28"/>
    </w:rPr>
  </w:style>
  <w:style w:type="character" w:customStyle="1" w:styleId="40">
    <w:name w:val="Заголовок 4 Знак"/>
    <w:basedOn w:val="a1"/>
    <w:link w:val="4"/>
    <w:rsid w:val="003D1ACE"/>
    <w:rPr>
      <w:rFonts w:ascii="Times New Roman" w:eastAsia="Times New Roman" w:hAnsi="Times New Roman" w:cs="Times New Roman"/>
      <w:b/>
      <w:bCs/>
      <w:sz w:val="24"/>
      <w:szCs w:val="24"/>
    </w:rPr>
  </w:style>
  <w:style w:type="character" w:customStyle="1" w:styleId="50">
    <w:name w:val="Заголовок 5 Знак"/>
    <w:basedOn w:val="a1"/>
    <w:link w:val="5"/>
    <w:rsid w:val="003D1ACE"/>
    <w:rPr>
      <w:rFonts w:ascii="Times New Roman" w:eastAsia="Times New Roman" w:hAnsi="Times New Roman" w:cs="Times New Roman"/>
      <w:sz w:val="40"/>
      <w:szCs w:val="20"/>
    </w:rPr>
  </w:style>
  <w:style w:type="character" w:customStyle="1" w:styleId="60">
    <w:name w:val="Заголовок 6 Знак"/>
    <w:basedOn w:val="a1"/>
    <w:link w:val="6"/>
    <w:rsid w:val="003D1ACE"/>
    <w:rPr>
      <w:rFonts w:ascii="Times New Roman" w:eastAsia="Times New Roman" w:hAnsi="Times New Roman" w:cs="Times New Roman"/>
      <w:b/>
      <w:bCs/>
    </w:rPr>
  </w:style>
  <w:style w:type="character" w:customStyle="1" w:styleId="WW8Num1z0">
    <w:name w:val="WW8Num1z0"/>
    <w:rsid w:val="003D1ACE"/>
  </w:style>
  <w:style w:type="character" w:customStyle="1" w:styleId="WW8Num1z1">
    <w:name w:val="WW8Num1z1"/>
    <w:rsid w:val="003D1ACE"/>
  </w:style>
  <w:style w:type="character" w:customStyle="1" w:styleId="WW8Num1z2">
    <w:name w:val="WW8Num1z2"/>
    <w:rsid w:val="003D1ACE"/>
  </w:style>
  <w:style w:type="character" w:customStyle="1" w:styleId="WW8Num1z3">
    <w:name w:val="WW8Num1z3"/>
    <w:rsid w:val="003D1ACE"/>
  </w:style>
  <w:style w:type="character" w:customStyle="1" w:styleId="WW8Num1z4">
    <w:name w:val="WW8Num1z4"/>
    <w:rsid w:val="003D1ACE"/>
  </w:style>
  <w:style w:type="character" w:customStyle="1" w:styleId="WW8Num1z5">
    <w:name w:val="WW8Num1z5"/>
    <w:rsid w:val="003D1ACE"/>
  </w:style>
  <w:style w:type="character" w:customStyle="1" w:styleId="WW8Num1z6">
    <w:name w:val="WW8Num1z6"/>
    <w:rsid w:val="003D1ACE"/>
  </w:style>
  <w:style w:type="character" w:customStyle="1" w:styleId="WW8Num1z7">
    <w:name w:val="WW8Num1z7"/>
    <w:rsid w:val="003D1ACE"/>
  </w:style>
  <w:style w:type="character" w:customStyle="1" w:styleId="WW8Num1z8">
    <w:name w:val="WW8Num1z8"/>
    <w:rsid w:val="003D1ACE"/>
  </w:style>
  <w:style w:type="character" w:customStyle="1" w:styleId="WW8Num2z0">
    <w:name w:val="WW8Num2z0"/>
    <w:rsid w:val="003D1ACE"/>
    <w:rPr>
      <w:rFonts w:hint="default"/>
      <w:b w:val="0"/>
      <w:i w:val="0"/>
      <w:color w:val="000000"/>
    </w:rPr>
  </w:style>
  <w:style w:type="character" w:customStyle="1" w:styleId="WW8Num2z1">
    <w:name w:val="WW8Num2z1"/>
    <w:rsid w:val="003D1ACE"/>
  </w:style>
  <w:style w:type="character" w:customStyle="1" w:styleId="WW8Num2z2">
    <w:name w:val="WW8Num2z2"/>
    <w:rsid w:val="003D1ACE"/>
  </w:style>
  <w:style w:type="character" w:customStyle="1" w:styleId="WW8Num2z3">
    <w:name w:val="WW8Num2z3"/>
    <w:rsid w:val="003D1ACE"/>
  </w:style>
  <w:style w:type="character" w:customStyle="1" w:styleId="WW8Num2z4">
    <w:name w:val="WW8Num2z4"/>
    <w:rsid w:val="003D1ACE"/>
  </w:style>
  <w:style w:type="character" w:customStyle="1" w:styleId="WW8Num2z5">
    <w:name w:val="WW8Num2z5"/>
    <w:rsid w:val="003D1ACE"/>
  </w:style>
  <w:style w:type="character" w:customStyle="1" w:styleId="WW8Num2z6">
    <w:name w:val="WW8Num2z6"/>
    <w:rsid w:val="003D1ACE"/>
  </w:style>
  <w:style w:type="character" w:customStyle="1" w:styleId="WW8Num2z7">
    <w:name w:val="WW8Num2z7"/>
    <w:rsid w:val="003D1ACE"/>
  </w:style>
  <w:style w:type="character" w:customStyle="1" w:styleId="WW8Num2z8">
    <w:name w:val="WW8Num2z8"/>
    <w:rsid w:val="003D1ACE"/>
  </w:style>
  <w:style w:type="character" w:customStyle="1" w:styleId="WW8Num3z0">
    <w:name w:val="WW8Num3z0"/>
    <w:rsid w:val="003D1ACE"/>
    <w:rPr>
      <w:rFonts w:hint="default"/>
    </w:rPr>
  </w:style>
  <w:style w:type="character" w:customStyle="1" w:styleId="WW8Num3z1">
    <w:name w:val="WW8Num3z1"/>
    <w:rsid w:val="003D1ACE"/>
  </w:style>
  <w:style w:type="character" w:customStyle="1" w:styleId="WW8Num3z2">
    <w:name w:val="WW8Num3z2"/>
    <w:rsid w:val="003D1ACE"/>
  </w:style>
  <w:style w:type="character" w:customStyle="1" w:styleId="WW8Num3z3">
    <w:name w:val="WW8Num3z3"/>
    <w:rsid w:val="003D1ACE"/>
  </w:style>
  <w:style w:type="character" w:customStyle="1" w:styleId="WW8Num3z4">
    <w:name w:val="WW8Num3z4"/>
    <w:rsid w:val="003D1ACE"/>
  </w:style>
  <w:style w:type="character" w:customStyle="1" w:styleId="WW8Num3z5">
    <w:name w:val="WW8Num3z5"/>
    <w:rsid w:val="003D1ACE"/>
  </w:style>
  <w:style w:type="character" w:customStyle="1" w:styleId="WW8Num3z6">
    <w:name w:val="WW8Num3z6"/>
    <w:rsid w:val="003D1ACE"/>
  </w:style>
  <w:style w:type="character" w:customStyle="1" w:styleId="WW8Num3z7">
    <w:name w:val="WW8Num3z7"/>
    <w:rsid w:val="003D1ACE"/>
  </w:style>
  <w:style w:type="character" w:customStyle="1" w:styleId="WW8Num3z8">
    <w:name w:val="WW8Num3z8"/>
    <w:rsid w:val="003D1ACE"/>
  </w:style>
  <w:style w:type="character" w:customStyle="1" w:styleId="WW8Num4z0">
    <w:name w:val="WW8Num4z0"/>
    <w:rsid w:val="003D1ACE"/>
    <w:rPr>
      <w:rFonts w:hint="default"/>
    </w:rPr>
  </w:style>
  <w:style w:type="character" w:customStyle="1" w:styleId="WW8Num5z0">
    <w:name w:val="WW8Num5z0"/>
    <w:rsid w:val="003D1ACE"/>
    <w:rPr>
      <w:rFonts w:hint="default"/>
    </w:rPr>
  </w:style>
  <w:style w:type="character" w:customStyle="1" w:styleId="12">
    <w:name w:val="Основной шрифт абзаца1"/>
    <w:rsid w:val="003D1ACE"/>
  </w:style>
  <w:style w:type="character" w:customStyle="1" w:styleId="a7">
    <w:name w:val="Текст выноски Знак"/>
    <w:uiPriority w:val="99"/>
    <w:rsid w:val="003D1ACE"/>
    <w:rPr>
      <w:rFonts w:ascii="Tahoma" w:hAnsi="Tahoma" w:cs="Tahoma"/>
      <w:sz w:val="16"/>
      <w:szCs w:val="16"/>
    </w:rPr>
  </w:style>
  <w:style w:type="character" w:customStyle="1" w:styleId="a8">
    <w:name w:val="Гипертекстовая ссылка"/>
    <w:rsid w:val="003D1ACE"/>
    <w:rPr>
      <w:rFonts w:cs="Times New Roman"/>
      <w:color w:val="106BBE"/>
    </w:rPr>
  </w:style>
  <w:style w:type="character" w:customStyle="1" w:styleId="a9">
    <w:name w:val="Схема документа Знак"/>
    <w:rsid w:val="003D1ACE"/>
    <w:rPr>
      <w:rFonts w:ascii="Tahoma" w:hAnsi="Tahoma" w:cs="Tahoma"/>
      <w:sz w:val="16"/>
      <w:szCs w:val="16"/>
    </w:rPr>
  </w:style>
  <w:style w:type="character" w:customStyle="1" w:styleId="aa">
    <w:name w:val="Название Знак"/>
    <w:rsid w:val="003D1ACE"/>
    <w:rPr>
      <w:b/>
      <w:bCs/>
      <w:sz w:val="28"/>
      <w:szCs w:val="24"/>
    </w:rPr>
  </w:style>
  <w:style w:type="character" w:customStyle="1" w:styleId="ab">
    <w:name w:val="Подзаголовок Знак"/>
    <w:rsid w:val="003D1ACE"/>
    <w:rPr>
      <w:b/>
      <w:sz w:val="28"/>
    </w:rPr>
  </w:style>
  <w:style w:type="character" w:customStyle="1" w:styleId="ac">
    <w:name w:val="Текст сноски Знак"/>
    <w:basedOn w:val="12"/>
    <w:uiPriority w:val="99"/>
    <w:rsid w:val="003D1ACE"/>
  </w:style>
  <w:style w:type="character" w:customStyle="1" w:styleId="ad">
    <w:name w:val="Символ сноски"/>
    <w:rsid w:val="003D1ACE"/>
    <w:rPr>
      <w:vertAlign w:val="superscript"/>
    </w:rPr>
  </w:style>
  <w:style w:type="character" w:styleId="ae">
    <w:name w:val="FollowedHyperlink"/>
    <w:rsid w:val="003D1ACE"/>
    <w:rPr>
      <w:color w:val="800000"/>
      <w:u w:val="single"/>
    </w:rPr>
  </w:style>
  <w:style w:type="paragraph" w:customStyle="1" w:styleId="11">
    <w:name w:val="Заголовок1"/>
    <w:basedOn w:val="a"/>
    <w:next w:val="a0"/>
    <w:rsid w:val="003D1ACE"/>
    <w:pPr>
      <w:spacing w:after="0" w:line="240" w:lineRule="auto"/>
      <w:jc w:val="center"/>
    </w:pPr>
    <w:rPr>
      <w:rFonts w:ascii="Times New Roman" w:eastAsia="Times New Roman" w:hAnsi="Times New Roman" w:cs="Times New Roman"/>
      <w:b/>
      <w:bCs/>
      <w:sz w:val="24"/>
      <w:szCs w:val="24"/>
    </w:rPr>
  </w:style>
  <w:style w:type="paragraph" w:styleId="a0">
    <w:name w:val="Body Text"/>
    <w:basedOn w:val="a"/>
    <w:link w:val="af"/>
    <w:rsid w:val="003D1ACE"/>
    <w:pPr>
      <w:spacing w:after="0" w:line="240" w:lineRule="auto"/>
      <w:ind w:right="-483"/>
      <w:jc w:val="both"/>
    </w:pPr>
    <w:rPr>
      <w:rFonts w:ascii="Times New Roman" w:eastAsia="Times New Roman" w:hAnsi="Times New Roman" w:cs="Times New Roman"/>
      <w:b/>
      <w:bCs/>
      <w:sz w:val="24"/>
      <w:szCs w:val="24"/>
    </w:rPr>
  </w:style>
  <w:style w:type="character" w:customStyle="1" w:styleId="af">
    <w:name w:val="Основной текст Знак"/>
    <w:basedOn w:val="a1"/>
    <w:link w:val="a0"/>
    <w:rsid w:val="003D1ACE"/>
    <w:rPr>
      <w:rFonts w:ascii="Times New Roman" w:eastAsia="Times New Roman" w:hAnsi="Times New Roman" w:cs="Times New Roman"/>
      <w:b/>
      <w:bCs/>
      <w:sz w:val="24"/>
      <w:szCs w:val="24"/>
    </w:rPr>
  </w:style>
  <w:style w:type="paragraph" w:styleId="af0">
    <w:name w:val="List"/>
    <w:basedOn w:val="a0"/>
    <w:rsid w:val="003D1ACE"/>
    <w:rPr>
      <w:rFonts w:cs="Droid Sans Devanagari"/>
    </w:rPr>
  </w:style>
  <w:style w:type="paragraph" w:styleId="af1">
    <w:name w:val="caption"/>
    <w:basedOn w:val="a"/>
    <w:qFormat/>
    <w:rsid w:val="003D1ACE"/>
    <w:pPr>
      <w:suppressLineNumbers/>
      <w:spacing w:before="120" w:after="120" w:line="240" w:lineRule="auto"/>
    </w:pPr>
    <w:rPr>
      <w:rFonts w:ascii="Times New Roman" w:eastAsia="Times New Roman" w:hAnsi="Times New Roman" w:cs="Droid Sans Devanagari"/>
      <w:i/>
      <w:iCs/>
      <w:sz w:val="24"/>
      <w:szCs w:val="24"/>
    </w:rPr>
  </w:style>
  <w:style w:type="paragraph" w:customStyle="1" w:styleId="13">
    <w:name w:val="Указатель1"/>
    <w:basedOn w:val="a"/>
    <w:rsid w:val="003D1ACE"/>
    <w:pPr>
      <w:suppressLineNumbers/>
      <w:spacing w:after="0" w:line="240" w:lineRule="auto"/>
    </w:pPr>
    <w:rPr>
      <w:rFonts w:ascii="Times New Roman" w:eastAsia="Times New Roman" w:hAnsi="Times New Roman" w:cs="Droid Sans Devanagari"/>
      <w:sz w:val="24"/>
      <w:szCs w:val="24"/>
    </w:rPr>
  </w:style>
  <w:style w:type="paragraph" w:customStyle="1" w:styleId="ConsNonformat">
    <w:name w:val="ConsNonformat"/>
    <w:rsid w:val="003D1ACE"/>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2">
    <w:name w:val="Знак"/>
    <w:basedOn w:val="a"/>
    <w:rsid w:val="003D1ACE"/>
    <w:pPr>
      <w:spacing w:after="0" w:line="240" w:lineRule="auto"/>
    </w:pPr>
    <w:rPr>
      <w:rFonts w:ascii="Verdana" w:eastAsia="Times New Roman" w:hAnsi="Verdana" w:cs="Verdana"/>
      <w:sz w:val="20"/>
      <w:szCs w:val="20"/>
      <w:lang w:val="en-US"/>
    </w:rPr>
  </w:style>
  <w:style w:type="paragraph" w:styleId="af3">
    <w:name w:val="No Spacing"/>
    <w:uiPriority w:val="1"/>
    <w:qFormat/>
    <w:rsid w:val="003D1ACE"/>
    <w:pPr>
      <w:suppressAutoHyphens/>
      <w:spacing w:after="0" w:line="240" w:lineRule="auto"/>
    </w:pPr>
    <w:rPr>
      <w:rFonts w:ascii="Times New Roman" w:eastAsia="Calibri" w:hAnsi="Times New Roman" w:cs="Times New Roman"/>
      <w:sz w:val="28"/>
      <w:lang w:eastAsia="zh-CN"/>
    </w:rPr>
  </w:style>
  <w:style w:type="paragraph" w:styleId="af4">
    <w:name w:val="Balloon Text"/>
    <w:basedOn w:val="a"/>
    <w:link w:val="14"/>
    <w:uiPriority w:val="99"/>
    <w:rsid w:val="003D1ACE"/>
    <w:pPr>
      <w:spacing w:after="0" w:line="240" w:lineRule="auto"/>
    </w:pPr>
    <w:rPr>
      <w:rFonts w:ascii="Tahoma" w:eastAsia="Times New Roman" w:hAnsi="Tahoma" w:cs="Tahoma"/>
      <w:sz w:val="16"/>
      <w:szCs w:val="16"/>
    </w:rPr>
  </w:style>
  <w:style w:type="character" w:customStyle="1" w:styleId="14">
    <w:name w:val="Текст выноски Знак1"/>
    <w:basedOn w:val="a1"/>
    <w:link w:val="af4"/>
    <w:uiPriority w:val="99"/>
    <w:rsid w:val="003D1ACE"/>
    <w:rPr>
      <w:rFonts w:ascii="Tahoma" w:eastAsia="Times New Roman" w:hAnsi="Tahoma" w:cs="Tahoma"/>
      <w:sz w:val="16"/>
      <w:szCs w:val="16"/>
    </w:rPr>
  </w:style>
  <w:style w:type="paragraph" w:customStyle="1" w:styleId="ConsTitle">
    <w:name w:val="ConsTitle"/>
    <w:rsid w:val="003D1AC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D1ACE"/>
    <w:pPr>
      <w:spacing w:after="0" w:line="240" w:lineRule="auto"/>
      <w:ind w:firstLine="720"/>
      <w:jc w:val="both"/>
    </w:pPr>
    <w:rPr>
      <w:rFonts w:ascii="Arial" w:eastAsia="Times New Roman" w:hAnsi="Arial" w:cs="Arial"/>
      <w:sz w:val="26"/>
      <w:szCs w:val="26"/>
    </w:rPr>
  </w:style>
  <w:style w:type="paragraph" w:customStyle="1" w:styleId="15">
    <w:name w:val="Схема документа1"/>
    <w:basedOn w:val="a"/>
    <w:rsid w:val="003D1ACE"/>
    <w:pPr>
      <w:spacing w:after="0" w:line="240" w:lineRule="auto"/>
    </w:pPr>
    <w:rPr>
      <w:rFonts w:ascii="Tahoma" w:eastAsia="Times New Roman" w:hAnsi="Tahoma" w:cs="Tahoma"/>
      <w:sz w:val="16"/>
      <w:szCs w:val="16"/>
    </w:rPr>
  </w:style>
  <w:style w:type="paragraph" w:customStyle="1" w:styleId="af5">
    <w:name w:val="Текст в заданном формате"/>
    <w:basedOn w:val="a"/>
    <w:rsid w:val="003D1ACE"/>
    <w:pPr>
      <w:widowControl w:val="0"/>
      <w:spacing w:after="0" w:line="240" w:lineRule="auto"/>
    </w:pPr>
    <w:rPr>
      <w:rFonts w:ascii="Liberation Mono" w:eastAsia="Droid Sans Fallback" w:hAnsi="Liberation Mono" w:cs="Liberation Mono"/>
      <w:sz w:val="20"/>
      <w:szCs w:val="20"/>
      <w:lang w:eastAsia="zh-CN" w:bidi="hi-IN"/>
    </w:rPr>
  </w:style>
  <w:style w:type="paragraph" w:customStyle="1" w:styleId="16">
    <w:name w:val="Без интервала1"/>
    <w:rsid w:val="003D1ACE"/>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3D1ACE"/>
    <w:pPr>
      <w:spacing w:after="0" w:line="240" w:lineRule="auto"/>
      <w:jc w:val="center"/>
    </w:pPr>
    <w:rPr>
      <w:rFonts w:ascii="Times New Roman" w:eastAsia="Times New Roman" w:hAnsi="Times New Roman" w:cs="Times New Roman"/>
      <w:b/>
      <w:sz w:val="24"/>
      <w:szCs w:val="20"/>
    </w:rPr>
  </w:style>
  <w:style w:type="character" w:customStyle="1" w:styleId="17">
    <w:name w:val="Подзаголовок Знак1"/>
    <w:basedOn w:val="a1"/>
    <w:link w:val="af6"/>
    <w:rsid w:val="003D1ACE"/>
    <w:rPr>
      <w:rFonts w:ascii="Times New Roman" w:eastAsia="Times New Roman" w:hAnsi="Times New Roman" w:cs="Times New Roman"/>
      <w:b/>
      <w:sz w:val="24"/>
      <w:szCs w:val="20"/>
    </w:rPr>
  </w:style>
  <w:style w:type="paragraph" w:styleId="af7">
    <w:name w:val="footnote text"/>
    <w:basedOn w:val="a"/>
    <w:link w:val="18"/>
    <w:uiPriority w:val="99"/>
    <w:rsid w:val="003D1ACE"/>
    <w:pPr>
      <w:spacing w:after="0" w:line="240" w:lineRule="auto"/>
    </w:pPr>
    <w:rPr>
      <w:rFonts w:ascii="Times New Roman" w:eastAsia="Times New Roman" w:hAnsi="Times New Roman" w:cs="Times New Roman"/>
      <w:sz w:val="20"/>
      <w:szCs w:val="20"/>
    </w:rPr>
  </w:style>
  <w:style w:type="character" w:customStyle="1" w:styleId="18">
    <w:name w:val="Текст сноски Знак1"/>
    <w:basedOn w:val="a1"/>
    <w:link w:val="af7"/>
    <w:uiPriority w:val="99"/>
    <w:rsid w:val="003D1ACE"/>
    <w:rPr>
      <w:rFonts w:ascii="Times New Roman" w:eastAsia="Times New Roman" w:hAnsi="Times New Roman" w:cs="Times New Roman"/>
      <w:sz w:val="20"/>
      <w:szCs w:val="20"/>
    </w:rPr>
  </w:style>
  <w:style w:type="paragraph" w:styleId="af8">
    <w:name w:val="header"/>
    <w:basedOn w:val="a"/>
    <w:link w:val="af9"/>
    <w:uiPriority w:val="99"/>
    <w:unhideWhenUsed/>
    <w:rsid w:val="003D1A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1"/>
    <w:link w:val="af8"/>
    <w:uiPriority w:val="99"/>
    <w:rsid w:val="003D1ACE"/>
    <w:rPr>
      <w:rFonts w:ascii="Times New Roman" w:eastAsia="Times New Roman" w:hAnsi="Times New Roman" w:cs="Times New Roman"/>
      <w:sz w:val="24"/>
      <w:szCs w:val="24"/>
    </w:rPr>
  </w:style>
  <w:style w:type="paragraph" w:styleId="afa">
    <w:name w:val="footer"/>
    <w:basedOn w:val="a"/>
    <w:link w:val="afb"/>
    <w:uiPriority w:val="99"/>
    <w:unhideWhenUsed/>
    <w:rsid w:val="003D1A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1"/>
    <w:link w:val="afa"/>
    <w:uiPriority w:val="99"/>
    <w:rsid w:val="003D1ACE"/>
    <w:rPr>
      <w:rFonts w:ascii="Times New Roman" w:eastAsia="Times New Roman" w:hAnsi="Times New Roman" w:cs="Times New Roman"/>
      <w:sz w:val="24"/>
      <w:szCs w:val="24"/>
    </w:rPr>
  </w:style>
  <w:style w:type="character" w:styleId="afc">
    <w:name w:val="page number"/>
    <w:basedOn w:val="a1"/>
    <w:uiPriority w:val="99"/>
    <w:semiHidden/>
    <w:unhideWhenUsed/>
    <w:rsid w:val="003D1ACE"/>
  </w:style>
  <w:style w:type="character" w:styleId="afd">
    <w:name w:val="annotation reference"/>
    <w:uiPriority w:val="99"/>
    <w:semiHidden/>
    <w:unhideWhenUsed/>
    <w:rsid w:val="003D1ACE"/>
    <w:rPr>
      <w:sz w:val="16"/>
      <w:szCs w:val="16"/>
    </w:rPr>
  </w:style>
  <w:style w:type="paragraph" w:styleId="afe">
    <w:name w:val="annotation text"/>
    <w:basedOn w:val="a"/>
    <w:link w:val="aff"/>
    <w:uiPriority w:val="99"/>
    <w:unhideWhenUsed/>
    <w:rsid w:val="003D1ACE"/>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1"/>
    <w:link w:val="afe"/>
    <w:uiPriority w:val="99"/>
    <w:rsid w:val="003D1ACE"/>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3D1ACE"/>
    <w:rPr>
      <w:b/>
      <w:bCs/>
    </w:rPr>
  </w:style>
  <w:style w:type="character" w:customStyle="1" w:styleId="aff1">
    <w:name w:val="Тема примечания Знак"/>
    <w:basedOn w:val="aff"/>
    <w:link w:val="aff0"/>
    <w:uiPriority w:val="99"/>
    <w:semiHidden/>
    <w:rsid w:val="003D1ACE"/>
    <w:rPr>
      <w:rFonts w:ascii="Times New Roman" w:eastAsia="Times New Roman" w:hAnsi="Times New Roman" w:cs="Times New Roman"/>
      <w:b/>
      <w:bCs/>
      <w:sz w:val="20"/>
      <w:szCs w:val="20"/>
    </w:rPr>
  </w:style>
  <w:style w:type="character" w:customStyle="1" w:styleId="highlightsearch">
    <w:name w:val="highlightsearch"/>
    <w:basedOn w:val="a1"/>
    <w:rsid w:val="003D1ACE"/>
  </w:style>
  <w:style w:type="character" w:styleId="aff2">
    <w:name w:val="footnote reference"/>
    <w:uiPriority w:val="99"/>
    <w:semiHidden/>
    <w:unhideWhenUsed/>
    <w:rsid w:val="003D1ACE"/>
    <w:rPr>
      <w:vertAlign w:val="superscript"/>
    </w:rPr>
  </w:style>
  <w:style w:type="paragraph" w:styleId="aff3">
    <w:name w:val="Revision"/>
    <w:hidden/>
    <w:uiPriority w:val="99"/>
    <w:semiHidden/>
    <w:rsid w:val="003D1ACE"/>
    <w:pPr>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D1ACE"/>
  </w:style>
  <w:style w:type="paragraph" w:customStyle="1" w:styleId="Default">
    <w:name w:val="Default"/>
    <w:rsid w:val="003D1A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
    <w:name w:val="Основной текст 2 Знак"/>
    <w:link w:val="20"/>
    <w:locked/>
    <w:rsid w:val="003D1ACE"/>
  </w:style>
  <w:style w:type="paragraph" w:styleId="20">
    <w:name w:val="Body Text 2"/>
    <w:basedOn w:val="a"/>
    <w:link w:val="2"/>
    <w:rsid w:val="003D1ACE"/>
    <w:pPr>
      <w:autoSpaceDE w:val="0"/>
      <w:autoSpaceDN w:val="0"/>
      <w:spacing w:after="0" w:line="240" w:lineRule="auto"/>
      <w:ind w:firstLine="709"/>
      <w:jc w:val="both"/>
    </w:pPr>
  </w:style>
  <w:style w:type="character" w:customStyle="1" w:styleId="21">
    <w:name w:val="Основной текст 2 Знак1"/>
    <w:basedOn w:val="a1"/>
    <w:uiPriority w:val="99"/>
    <w:semiHidden/>
    <w:rsid w:val="003D1ACE"/>
  </w:style>
  <w:style w:type="paragraph" w:customStyle="1" w:styleId="s16">
    <w:name w:val="s_16"/>
    <w:basedOn w:val="a"/>
    <w:rsid w:val="003D1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D1ACE"/>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3D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3D1ACE"/>
    <w:rPr>
      <w:rFonts w:ascii="Courier New" w:eastAsia="Times New Roman" w:hAnsi="Courier New" w:cs="Courier New"/>
      <w:sz w:val="20"/>
      <w:szCs w:val="20"/>
    </w:rPr>
  </w:style>
  <w:style w:type="character" w:customStyle="1" w:styleId="s10">
    <w:name w:val="s_10"/>
    <w:basedOn w:val="a1"/>
    <w:rsid w:val="003D1ACE"/>
  </w:style>
  <w:style w:type="paragraph" w:customStyle="1" w:styleId="empty">
    <w:name w:val="empty"/>
    <w:basedOn w:val="a"/>
    <w:rsid w:val="003D1ACE"/>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1"/>
    <w:uiPriority w:val="20"/>
    <w:qFormat/>
    <w:rsid w:val="003D1ACE"/>
    <w:rPr>
      <w:i/>
      <w:iCs/>
    </w:rPr>
  </w:style>
  <w:style w:type="paragraph" w:customStyle="1" w:styleId="s91">
    <w:name w:val="s_91"/>
    <w:basedOn w:val="a"/>
    <w:rsid w:val="003D1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3D1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D1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Неразрешенное упоминание1"/>
    <w:basedOn w:val="a1"/>
    <w:uiPriority w:val="99"/>
    <w:semiHidden/>
    <w:unhideWhenUsed/>
    <w:rsid w:val="003D1ACE"/>
    <w:rPr>
      <w:color w:val="605E5C"/>
      <w:shd w:val="clear" w:color="auto" w:fill="E1DFDD"/>
    </w:rPr>
  </w:style>
  <w:style w:type="table" w:styleId="aff5">
    <w:name w:val="Table Grid"/>
    <w:basedOn w:val="a2"/>
    <w:uiPriority w:val="39"/>
    <w:rsid w:val="003D1ACE"/>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5049">
      <w:bodyDiv w:val="1"/>
      <w:marLeft w:val="0"/>
      <w:marRight w:val="0"/>
      <w:marTop w:val="0"/>
      <w:marBottom w:val="0"/>
      <w:divBdr>
        <w:top w:val="none" w:sz="0" w:space="0" w:color="auto"/>
        <w:left w:val="none" w:sz="0" w:space="0" w:color="auto"/>
        <w:bottom w:val="none" w:sz="0" w:space="0" w:color="auto"/>
        <w:right w:val="none" w:sz="0" w:space="0" w:color="auto"/>
      </w:divBdr>
    </w:div>
    <w:div w:id="785541339">
      <w:bodyDiv w:val="1"/>
      <w:marLeft w:val="0"/>
      <w:marRight w:val="0"/>
      <w:marTop w:val="0"/>
      <w:marBottom w:val="0"/>
      <w:divBdr>
        <w:top w:val="none" w:sz="0" w:space="0" w:color="auto"/>
        <w:left w:val="none" w:sz="0" w:space="0" w:color="auto"/>
        <w:bottom w:val="none" w:sz="0" w:space="0" w:color="auto"/>
        <w:right w:val="none" w:sz="0" w:space="0" w:color="auto"/>
      </w:divBdr>
    </w:div>
    <w:div w:id="913197931">
      <w:bodyDiv w:val="1"/>
      <w:marLeft w:val="0"/>
      <w:marRight w:val="0"/>
      <w:marTop w:val="0"/>
      <w:marBottom w:val="0"/>
      <w:divBdr>
        <w:top w:val="none" w:sz="0" w:space="0" w:color="auto"/>
        <w:left w:val="none" w:sz="0" w:space="0" w:color="auto"/>
        <w:bottom w:val="none" w:sz="0" w:space="0" w:color="auto"/>
        <w:right w:val="none" w:sz="0" w:space="0" w:color="auto"/>
      </w:divBdr>
    </w:div>
    <w:div w:id="18542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64;&#1072;&#1088;&#1086;&#1074;-&#1045;&#1048;\Desktop\&#1052;&#1091;&#1085;&#1080;&#1094;&#1080;&#1087;&#1072;&#1083;&#1100;&#1085;&#1099;&#1081;%20&#1082;&#1086;&#1085;&#1090;&#1088;&#1086;&#1083;&#1100;\&#1084;&#1091;&#1085;&#1080;&#1094;&#1080;&#1087;&#1072;&#1083;&#1100;&#1085;&#1099;&#1081;%20&#1082;&#1086;&#1085;&#1090;&#1088;&#1086;&#1083;&#1100;%202021\&#1056;&#1077;&#1096;&#1077;&#1085;&#1080;&#1077;&#1056;&#1057;%20&#1052;&#1050;%20&#1087;&#1086;&#1083;&#1086;&#1078;&#1077;&#1085;&#1080;&#1077;.doc"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64;&#1072;&#1088;&#1086;&#1074;-&#1045;&#1048;\Desktop\&#1052;&#1091;&#1085;&#1080;&#1094;&#1080;&#1087;&#1072;&#1083;&#1100;&#1085;&#1099;&#1081;%20&#1082;&#1086;&#1085;&#1090;&#1088;&#1086;&#1083;&#1100;\&#1084;&#1091;&#1085;&#1080;&#1094;&#1080;&#1087;&#1072;&#1083;&#1100;&#1085;&#1099;&#1081;%20&#1082;&#1086;&#1085;&#1090;&#1088;&#1086;&#1083;&#1100;%202021\&#1056;&#1077;&#1096;&#1077;&#1085;&#1080;&#1077;&#1056;&#1057;%20&#1052;&#1050;%20&#1087;&#1086;&#1083;&#1086;&#1078;&#1077;&#1085;&#1080;&#1077;.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file:///C:\Users\&#1064;&#1072;&#1088;&#1086;&#1074;-&#1045;&#1048;\Desktop\&#1052;&#1091;&#1085;&#1080;&#1094;&#1080;&#1087;&#1072;&#1083;&#1100;&#1085;&#1099;&#1081;%20&#1082;&#1086;&#1085;&#1090;&#1088;&#1086;&#1083;&#1100;\&#1084;&#1091;&#1085;&#1080;&#1094;&#1080;&#1087;&#1072;&#1083;&#1100;&#1085;&#1099;&#1081;%20&#1082;&#1086;&#1085;&#1090;&#1088;&#1086;&#1083;&#1100;%202021\&#1056;&#1077;&#1096;&#1077;&#1085;&#1080;&#1077;&#1056;&#1057;%20&#1052;&#1050;%20&#1087;&#1086;&#1083;&#1086;&#1078;&#1077;&#1085;&#1080;&#1077;.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FCE9-CC7A-4D4E-B4C3-BE04B439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11011</Words>
  <Characters>62767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Пронин</cp:lastModifiedBy>
  <cp:revision>86</cp:revision>
  <cp:lastPrinted>2021-12-28T09:25:00Z</cp:lastPrinted>
  <dcterms:created xsi:type="dcterms:W3CDTF">2012-12-10T12:40:00Z</dcterms:created>
  <dcterms:modified xsi:type="dcterms:W3CDTF">2022-01-19T07:45:00Z</dcterms:modified>
</cp:coreProperties>
</file>