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E4" w:rsidRPr="00F90F93" w:rsidRDefault="00AB320A" w:rsidP="00F90F93">
      <w:pPr>
        <w:jc w:val="center"/>
        <w:rPr>
          <w:b/>
          <w:sz w:val="28"/>
          <w:szCs w:val="28"/>
        </w:rPr>
      </w:pPr>
      <w:r w:rsidRPr="00F90F93">
        <w:rPr>
          <w:b/>
          <w:sz w:val="28"/>
          <w:szCs w:val="28"/>
        </w:rPr>
        <w:t>СЕЛЬСКАЯ ДУМА</w:t>
      </w:r>
    </w:p>
    <w:p w:rsidR="00AB320A" w:rsidRPr="00F90F93" w:rsidRDefault="00AB320A" w:rsidP="00F90F93">
      <w:pPr>
        <w:jc w:val="center"/>
        <w:rPr>
          <w:b/>
          <w:bCs/>
          <w:caps/>
          <w:sz w:val="28"/>
          <w:szCs w:val="28"/>
        </w:rPr>
      </w:pPr>
      <w:r w:rsidRPr="00F90F93">
        <w:rPr>
          <w:b/>
          <w:sz w:val="28"/>
          <w:szCs w:val="28"/>
        </w:rPr>
        <w:t>СЕЛЬСКОГО ПОСЕЛЕНИЯ " ДЕРЕВНЯ ЗАБОЛОТЬЕ"</w:t>
      </w:r>
    </w:p>
    <w:p w:rsidR="00AB320A" w:rsidRPr="00F90F93" w:rsidRDefault="00AB320A" w:rsidP="00F90F93">
      <w:pPr>
        <w:pStyle w:val="1"/>
        <w:rPr>
          <w:spacing w:val="40"/>
          <w:szCs w:val="28"/>
        </w:rPr>
      </w:pPr>
      <w:r w:rsidRPr="00F90F93">
        <w:rPr>
          <w:spacing w:val="40"/>
          <w:szCs w:val="28"/>
        </w:rPr>
        <w:t>КАЛУЖСКОЙ ОБЛАСТИ ЛЮДИНОВСКОГО РАЙОНА</w:t>
      </w:r>
    </w:p>
    <w:p w:rsidR="00AB320A" w:rsidRPr="00F90F93" w:rsidRDefault="00AB320A" w:rsidP="00F90F93">
      <w:pPr>
        <w:pStyle w:val="1"/>
        <w:rPr>
          <w:spacing w:val="40"/>
          <w:szCs w:val="28"/>
        </w:rPr>
      </w:pPr>
    </w:p>
    <w:p w:rsidR="00A34E78" w:rsidRPr="00F90F93" w:rsidRDefault="005B17E4" w:rsidP="00F90F93">
      <w:pPr>
        <w:pStyle w:val="1"/>
        <w:rPr>
          <w:spacing w:val="40"/>
          <w:sz w:val="32"/>
          <w:szCs w:val="32"/>
        </w:rPr>
      </w:pPr>
      <w:r w:rsidRPr="00F90F93">
        <w:rPr>
          <w:spacing w:val="40"/>
          <w:sz w:val="32"/>
          <w:szCs w:val="32"/>
        </w:rPr>
        <w:t>рЕШЕНИЕ</w:t>
      </w:r>
    </w:p>
    <w:p w:rsidR="00470189" w:rsidRPr="00F36245" w:rsidRDefault="00F90F93" w:rsidP="00F90F93">
      <w:pPr>
        <w:rPr>
          <w:b/>
          <w:bCs/>
        </w:rPr>
      </w:pPr>
      <w:r>
        <w:rPr>
          <w:b/>
          <w:bCs/>
        </w:rPr>
        <w:t>от 18 февраля 2022 г</w:t>
      </w:r>
      <w:r w:rsidR="006D02CC" w:rsidRPr="00F36245">
        <w:rPr>
          <w:b/>
          <w:bCs/>
        </w:rPr>
        <w:tab/>
      </w:r>
      <w:r w:rsidR="006D02CC" w:rsidRPr="00F36245">
        <w:rPr>
          <w:b/>
          <w:bCs/>
        </w:rPr>
        <w:tab/>
      </w:r>
      <w:r w:rsidR="006D02CC" w:rsidRPr="00F36245">
        <w:rPr>
          <w:b/>
          <w:bCs/>
        </w:rPr>
        <w:tab/>
      </w:r>
      <w:r w:rsidR="006D02CC" w:rsidRPr="00F36245">
        <w:rPr>
          <w:b/>
          <w:bCs/>
        </w:rPr>
        <w:tab/>
      </w:r>
      <w:r w:rsidR="006D02CC" w:rsidRPr="00F36245">
        <w:rPr>
          <w:b/>
          <w:bCs/>
        </w:rPr>
        <w:tab/>
      </w:r>
      <w:r w:rsidR="002150E5" w:rsidRPr="00F36245">
        <w:rPr>
          <w:b/>
          <w:bCs/>
        </w:rPr>
        <w:t xml:space="preserve">     </w:t>
      </w:r>
      <w:r w:rsidR="009C14AF">
        <w:rPr>
          <w:b/>
          <w:bCs/>
        </w:rPr>
        <w:t xml:space="preserve">                   </w:t>
      </w:r>
      <w:r w:rsidR="00FA5449">
        <w:rPr>
          <w:b/>
          <w:bCs/>
        </w:rPr>
        <w:t xml:space="preserve">        </w:t>
      </w:r>
      <w:r w:rsidR="006D02CC" w:rsidRPr="00F36245">
        <w:rPr>
          <w:b/>
          <w:bCs/>
        </w:rPr>
        <w:t xml:space="preserve">№ </w:t>
      </w:r>
      <w:r>
        <w:rPr>
          <w:b/>
          <w:bCs/>
        </w:rPr>
        <w:t>04</w:t>
      </w:r>
    </w:p>
    <w:p w:rsidR="00F90F93" w:rsidRDefault="00746113" w:rsidP="00F90F9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Об установлении стоимости услуг по погребению</w:t>
      </w:r>
    </w:p>
    <w:p w:rsidR="00AB320A" w:rsidRPr="00AB320A" w:rsidRDefault="00F90F93" w:rsidP="00F90F9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  <w:proofErr w:type="gramStart"/>
      <w:r w:rsidR="001A4F9F" w:rsidRPr="001A4F9F">
        <w:t xml:space="preserve">В соответствии </w:t>
      </w:r>
      <w:r w:rsidR="00014A10">
        <w:t xml:space="preserve"> с </w:t>
      </w:r>
      <w:hyperlink r:id="rId5" w:history="1">
        <w:r w:rsidR="001A4F9F" w:rsidRPr="001A4F9F">
          <w:t>ст. 9</w:t>
        </w:r>
      </w:hyperlink>
      <w:r w:rsidR="00E07878">
        <w:t xml:space="preserve">, </w:t>
      </w:r>
      <w:r w:rsidR="00E07878" w:rsidRPr="00092E6E">
        <w:t>ст. 12</w:t>
      </w:r>
      <w:r w:rsidR="001A4F9F" w:rsidRPr="001A4F9F">
        <w:t xml:space="preserve"> Федерально</w:t>
      </w:r>
      <w:r w:rsidR="00092E6E">
        <w:t xml:space="preserve">го закона от </w:t>
      </w:r>
      <w:smartTag w:uri="urn:schemas-microsoft-com:office:smarttags" w:element="date">
        <w:smartTagPr>
          <w:attr w:name="Year" w:val="1996"/>
          <w:attr w:name="Day" w:val="12"/>
          <w:attr w:name="Month" w:val="01"/>
          <w:attr w:name="ls" w:val="trans"/>
        </w:smartTagPr>
        <w:r w:rsidR="00092E6E">
          <w:t>12.01.1996</w:t>
        </w:r>
      </w:smartTag>
      <w:r w:rsidR="00092E6E">
        <w:t xml:space="preserve"> N 8-ФЗ «О погребении и похоронном деле»</w:t>
      </w:r>
      <w:r w:rsidR="001A4F9F" w:rsidRPr="001A4F9F">
        <w:t xml:space="preserve">, </w:t>
      </w:r>
      <w:hyperlink r:id="rId6" w:history="1">
        <w:r w:rsidR="001A4F9F" w:rsidRPr="001A4F9F">
          <w:t>ст. 7</w:t>
        </w:r>
      </w:hyperlink>
      <w:r w:rsidR="001A4F9F" w:rsidRPr="001A4F9F">
        <w:t xml:space="preserve">, </w:t>
      </w:r>
      <w:hyperlink r:id="rId7" w:history="1">
        <w:r w:rsidR="001A4F9F" w:rsidRPr="001A4F9F">
          <w:t>43</w:t>
        </w:r>
      </w:hyperlink>
      <w:r w:rsidR="001A4F9F" w:rsidRPr="001A4F9F">
        <w:t xml:space="preserve"> Федерального</w:t>
      </w:r>
      <w:r w:rsidR="00092E6E">
        <w:t xml:space="preserve">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092E6E">
          <w:t>06.10.2003</w:t>
        </w:r>
      </w:smartTag>
      <w:r w:rsidR="00092E6E">
        <w:t xml:space="preserve"> N 131-ФЗ «</w:t>
      </w:r>
      <w:r w:rsidR="001A4F9F" w:rsidRPr="001A4F9F">
        <w:t>Об общих принципах организации местного самоуп</w:t>
      </w:r>
      <w:r w:rsidR="00092E6E">
        <w:t>равления в Российской Федерации»</w:t>
      </w:r>
      <w:r w:rsidR="001A4F9F" w:rsidRPr="001A4F9F">
        <w:t xml:space="preserve"> (с изменениями и дополнениями), </w:t>
      </w:r>
      <w:r w:rsidR="00441C63">
        <w:t xml:space="preserve">постановлением Правительства Российской Федерации от 27.01.2022 г. № 57 «Об утверждении коэффициента индексации выплат, пособий и компенсаций в 2022 году», </w:t>
      </w:r>
      <w:r w:rsidR="00AB320A" w:rsidRPr="00AB320A">
        <w:t>Соглашением</w:t>
      </w:r>
      <w:proofErr w:type="gramEnd"/>
      <w:r w:rsidR="00AB320A" w:rsidRPr="00AB320A">
        <w:t xml:space="preserve"> о передаче сельскому поселению «Деревня Заболотье» осуществления части полномочий муниципального района «Город Людиново и Людиновский район» от 17.12.2021г</w:t>
      </w:r>
      <w:proofErr w:type="gramStart"/>
      <w:r w:rsidR="003C6671">
        <w:t>,</w:t>
      </w:r>
      <w:r w:rsidR="00AB320A" w:rsidRPr="00AB320A">
        <w:t xml:space="preserve">. </w:t>
      </w:r>
      <w:proofErr w:type="gramEnd"/>
      <w:r w:rsidR="00AB320A" w:rsidRPr="00AB320A">
        <w:t xml:space="preserve">Сельская Дума сельского поселения «Деревня Заболотье» </w:t>
      </w:r>
    </w:p>
    <w:p w:rsidR="002150E5" w:rsidRDefault="002150E5" w:rsidP="00AB320A">
      <w:pPr>
        <w:pStyle w:val="ConsPlusNormal"/>
        <w:spacing w:before="220"/>
        <w:ind w:firstLine="540"/>
        <w:jc w:val="both"/>
        <w:rPr>
          <w:b w:val="0"/>
        </w:rPr>
      </w:pPr>
      <w:r w:rsidRPr="007C08B0">
        <w:rPr>
          <w:b w:val="0"/>
        </w:rPr>
        <w:t>РЕШИЛА:</w:t>
      </w:r>
    </w:p>
    <w:p w:rsidR="004A584C" w:rsidRDefault="008B5E7E" w:rsidP="004A584C">
      <w:pPr>
        <w:pStyle w:val="ConsPlusNormal"/>
        <w:numPr>
          <w:ilvl w:val="0"/>
          <w:numId w:val="6"/>
        </w:numPr>
        <w:ind w:left="0" w:firstLine="426"/>
        <w:jc w:val="both"/>
        <w:rPr>
          <w:b w:val="0"/>
        </w:rPr>
      </w:pPr>
      <w:r>
        <w:rPr>
          <w:b w:val="0"/>
        </w:rPr>
        <w:t>Установить с 1 феврал</w:t>
      </w:r>
      <w:r w:rsidR="00CC74CF">
        <w:rPr>
          <w:b w:val="0"/>
        </w:rPr>
        <w:t>я 202</w:t>
      </w:r>
      <w:r w:rsidR="006F5C36">
        <w:rPr>
          <w:b w:val="0"/>
        </w:rPr>
        <w:t>2</w:t>
      </w:r>
      <w:r w:rsidR="001A4F9F" w:rsidRPr="001A4F9F">
        <w:rPr>
          <w:b w:val="0"/>
        </w:rPr>
        <w:t xml:space="preserve"> года стоимость услуг, предоставляемых по погребению на территории муни</w:t>
      </w:r>
      <w:r w:rsidR="00AB320A">
        <w:rPr>
          <w:b w:val="0"/>
        </w:rPr>
        <w:t>ципального образования сельского  поселения</w:t>
      </w:r>
      <w:r w:rsidR="001A4F9F" w:rsidRPr="001A4F9F">
        <w:rPr>
          <w:b w:val="0"/>
        </w:rPr>
        <w:t xml:space="preserve"> </w:t>
      </w:r>
      <w:r w:rsidR="00092E6E">
        <w:rPr>
          <w:b w:val="0"/>
        </w:rPr>
        <w:t>«</w:t>
      </w:r>
      <w:r w:rsidR="00AB320A">
        <w:rPr>
          <w:b w:val="0"/>
        </w:rPr>
        <w:t>Деревня Заболотье</w:t>
      </w:r>
      <w:r w:rsidR="00092E6E">
        <w:rPr>
          <w:b w:val="0"/>
        </w:rPr>
        <w:t xml:space="preserve">», в </w:t>
      </w:r>
      <w:r w:rsidR="00092E6E" w:rsidRPr="008B5E7E">
        <w:rPr>
          <w:b w:val="0"/>
        </w:rPr>
        <w:t xml:space="preserve">размере </w:t>
      </w:r>
      <w:r w:rsidR="006F5C36" w:rsidRPr="00AB320A">
        <w:t>6964</w:t>
      </w:r>
      <w:r w:rsidR="00C325BC" w:rsidRPr="00AB320A">
        <w:t xml:space="preserve"> рубля</w:t>
      </w:r>
      <w:r w:rsidR="006F5C36" w:rsidRPr="00AB320A">
        <w:t xml:space="preserve"> 6</w:t>
      </w:r>
      <w:r w:rsidR="005128DA" w:rsidRPr="00AB320A">
        <w:t>8</w:t>
      </w:r>
      <w:r w:rsidR="00092E6E" w:rsidRPr="00AB320A">
        <w:t xml:space="preserve"> копеек</w:t>
      </w:r>
      <w:r w:rsidR="001A4F9F" w:rsidRPr="00AB320A">
        <w:t>.</w:t>
      </w:r>
    </w:p>
    <w:p w:rsidR="00F90D43" w:rsidRDefault="00E07878" w:rsidP="00F90D43">
      <w:pPr>
        <w:pStyle w:val="ConsPlusNormal"/>
        <w:numPr>
          <w:ilvl w:val="0"/>
          <w:numId w:val="6"/>
        </w:numPr>
        <w:ind w:left="0" w:firstLine="426"/>
        <w:jc w:val="both"/>
        <w:rPr>
          <w:b w:val="0"/>
        </w:rPr>
      </w:pPr>
      <w:proofErr w:type="gramStart"/>
      <w:r w:rsidRPr="004A584C">
        <w:rPr>
          <w:b w:val="0"/>
        </w:rPr>
        <w:t xml:space="preserve">Установить </w:t>
      </w:r>
      <w:r w:rsidR="004A584C" w:rsidRPr="004A584C">
        <w:rPr>
          <w:b w:val="0"/>
        </w:rPr>
        <w:t>стоимость услуг</w:t>
      </w:r>
      <w:r w:rsidRPr="004A584C">
        <w:rPr>
          <w:b w:val="0"/>
        </w:rPr>
        <w:t xml:space="preserve">, </w:t>
      </w:r>
      <w:r w:rsidR="004A584C" w:rsidRPr="004A584C">
        <w:rPr>
          <w:b w:val="0"/>
        </w:rPr>
        <w:t xml:space="preserve">предоставляемых согласно гарантированному перечню услуг по погребению умерших, имеющих супруга, близких родственников, иных родственников, законного представителя или иного лица умершего, </w:t>
      </w:r>
      <w:r w:rsidR="006F5C36">
        <w:rPr>
          <w:b w:val="0"/>
        </w:rPr>
        <w:t>взявшего на</w:t>
      </w:r>
      <w:r w:rsidR="003C6671">
        <w:rPr>
          <w:b w:val="0"/>
        </w:rPr>
        <w:t xml:space="preserve"> </w:t>
      </w:r>
      <w:r w:rsidR="006F5C36">
        <w:rPr>
          <w:b w:val="0"/>
        </w:rPr>
        <w:t>себя обязанность осуществить погребение умершего (</w:t>
      </w:r>
      <w:r w:rsidR="004A584C" w:rsidRPr="004A584C">
        <w:rPr>
          <w:b w:val="0"/>
        </w:rPr>
        <w:t>в случаях, если умерший гражданин не подлежал обязательному медицинскому страхованию на случай временной нетрудоспособности и в связи  с материнством на день смерти и не являлся пенсионером, а так же в</w:t>
      </w:r>
      <w:proofErr w:type="gramEnd"/>
      <w:r w:rsidR="004A584C" w:rsidRPr="004A584C">
        <w:rPr>
          <w:b w:val="0"/>
        </w:rPr>
        <w:t xml:space="preserve"> </w:t>
      </w:r>
      <w:proofErr w:type="gramStart"/>
      <w:r w:rsidR="004A584C" w:rsidRPr="004A584C">
        <w:rPr>
          <w:b w:val="0"/>
        </w:rPr>
        <w:t>случае</w:t>
      </w:r>
      <w:proofErr w:type="gramEnd"/>
      <w:r w:rsidR="004A584C" w:rsidRPr="004A584C">
        <w:rPr>
          <w:b w:val="0"/>
        </w:rPr>
        <w:t xml:space="preserve"> рождения мертвого ребенка по истечение 154 дней беременности), на территории </w:t>
      </w:r>
      <w:r w:rsidR="00AB320A" w:rsidRPr="001A4F9F">
        <w:rPr>
          <w:b w:val="0"/>
        </w:rPr>
        <w:t>муни</w:t>
      </w:r>
      <w:r w:rsidR="00AB320A">
        <w:rPr>
          <w:b w:val="0"/>
        </w:rPr>
        <w:t>ципального образования сельского  поселения</w:t>
      </w:r>
      <w:r w:rsidR="00AB320A" w:rsidRPr="001A4F9F">
        <w:rPr>
          <w:b w:val="0"/>
        </w:rPr>
        <w:t xml:space="preserve"> </w:t>
      </w:r>
      <w:r w:rsidR="00AB320A">
        <w:rPr>
          <w:b w:val="0"/>
        </w:rPr>
        <w:t>«Деревня Заболотье»</w:t>
      </w:r>
      <w:r w:rsidR="004A584C" w:rsidRPr="004A584C">
        <w:rPr>
          <w:b w:val="0"/>
        </w:rPr>
        <w:t xml:space="preserve"> </w:t>
      </w:r>
      <w:r w:rsidR="00092E6E" w:rsidRPr="004A584C">
        <w:rPr>
          <w:b w:val="0"/>
        </w:rPr>
        <w:t>(Приложение № 1</w:t>
      </w:r>
      <w:r w:rsidR="000C759B" w:rsidRPr="004A584C">
        <w:rPr>
          <w:b w:val="0"/>
        </w:rPr>
        <w:t>)</w:t>
      </w:r>
      <w:r w:rsidR="00057F7C" w:rsidRPr="004A584C">
        <w:rPr>
          <w:b w:val="0"/>
        </w:rPr>
        <w:t>.</w:t>
      </w:r>
    </w:p>
    <w:p w:rsidR="00F90D43" w:rsidRDefault="00092E6E" w:rsidP="00F90D43">
      <w:pPr>
        <w:pStyle w:val="ConsPlusNormal"/>
        <w:numPr>
          <w:ilvl w:val="0"/>
          <w:numId w:val="6"/>
        </w:numPr>
        <w:ind w:left="0" w:firstLine="426"/>
        <w:jc w:val="both"/>
        <w:rPr>
          <w:b w:val="0"/>
        </w:rPr>
      </w:pPr>
      <w:r w:rsidRPr="00F90D43">
        <w:rPr>
          <w:b w:val="0"/>
        </w:rPr>
        <w:t xml:space="preserve">Установить </w:t>
      </w:r>
      <w:r w:rsidR="004A584C" w:rsidRPr="00F90D43">
        <w:rPr>
          <w:b w:val="0"/>
        </w:rPr>
        <w:t xml:space="preserve">стоимость услуг, </w:t>
      </w:r>
      <w:r w:rsidR="00F90D43" w:rsidRPr="00F90D43">
        <w:rPr>
          <w:b w:val="0"/>
        </w:rPr>
        <w:t>предоставляемых согласно гарантированному перечню услуг по погребению</w:t>
      </w:r>
      <w:r w:rsidRPr="00F90D43">
        <w:rPr>
          <w:b w:val="0"/>
        </w:rPr>
        <w:t xml:space="preserve">: </w:t>
      </w:r>
    </w:p>
    <w:p w:rsidR="006F5C36" w:rsidRPr="006F5C36" w:rsidRDefault="006F5C36" w:rsidP="006F5C36">
      <w:pPr>
        <w:pStyle w:val="ConsPlusTitle"/>
        <w:ind w:firstLine="708"/>
        <w:jc w:val="both"/>
        <w:rPr>
          <w:b w:val="0"/>
        </w:rPr>
      </w:pPr>
      <w:r w:rsidRPr="006F5C36">
        <w:rPr>
          <w:b w:val="0"/>
        </w:rPr>
        <w:t>- умерших (погибших), не имеющих супруга, близких родственников, иных родственников либо  законного представителя умершего или при невозможности осуществить ими погребение, а так 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 органами внутренних дел его личности;</w:t>
      </w:r>
    </w:p>
    <w:p w:rsidR="00092E6E" w:rsidRDefault="006F5C36" w:rsidP="006F5C36">
      <w:pPr>
        <w:pStyle w:val="ConsPlusTitle"/>
        <w:ind w:firstLine="708"/>
        <w:jc w:val="both"/>
        <w:rPr>
          <w:b w:val="0"/>
        </w:rPr>
      </w:pPr>
      <w:proofErr w:type="gramStart"/>
      <w:r w:rsidRPr="006F5C36">
        <w:rPr>
          <w:b w:val="0"/>
        </w:rPr>
        <w:t xml:space="preserve">- умерших, личность которых не установлена органами внутренних дел в определенные законодательством Российской Федерации сроки (в случаях,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 же в случае рождения мертвого ребенка по истечение 154 дней беременности), на территории </w:t>
      </w:r>
      <w:r w:rsidR="00AB320A" w:rsidRPr="001A4F9F">
        <w:rPr>
          <w:b w:val="0"/>
        </w:rPr>
        <w:t>муни</w:t>
      </w:r>
      <w:r w:rsidR="00AB320A">
        <w:rPr>
          <w:b w:val="0"/>
        </w:rPr>
        <w:t>ципального образования сельского  поселения</w:t>
      </w:r>
      <w:r w:rsidR="00AB320A" w:rsidRPr="001A4F9F">
        <w:rPr>
          <w:b w:val="0"/>
        </w:rPr>
        <w:t xml:space="preserve"> </w:t>
      </w:r>
      <w:r w:rsidR="00AB320A">
        <w:rPr>
          <w:b w:val="0"/>
        </w:rPr>
        <w:t>«Деревня</w:t>
      </w:r>
      <w:proofErr w:type="gramEnd"/>
      <w:r w:rsidR="00AB320A">
        <w:rPr>
          <w:b w:val="0"/>
        </w:rPr>
        <w:t xml:space="preserve"> Заболотье» </w:t>
      </w:r>
      <w:r w:rsidR="0056766D">
        <w:rPr>
          <w:b w:val="0"/>
        </w:rPr>
        <w:t>(Приложение № 2</w:t>
      </w:r>
      <w:r w:rsidR="00092E6E" w:rsidRPr="0056766D">
        <w:rPr>
          <w:b w:val="0"/>
        </w:rPr>
        <w:t>).</w:t>
      </w:r>
    </w:p>
    <w:p w:rsidR="0056766D" w:rsidRPr="0056766D" w:rsidRDefault="0056766D" w:rsidP="0056766D">
      <w:pPr>
        <w:pStyle w:val="ConsPlusNormal"/>
        <w:numPr>
          <w:ilvl w:val="0"/>
          <w:numId w:val="6"/>
        </w:numPr>
        <w:ind w:left="0" w:firstLine="426"/>
        <w:jc w:val="both"/>
        <w:rPr>
          <w:b w:val="0"/>
        </w:rPr>
      </w:pPr>
      <w:r>
        <w:rPr>
          <w:b w:val="0"/>
        </w:rPr>
        <w:t xml:space="preserve">Стоимость услуг возмещается  в порядке, установленном </w:t>
      </w:r>
      <w:hyperlink r:id="rId8" w:history="1">
        <w:r w:rsidRPr="001A4F9F">
          <w:rPr>
            <w:b w:val="0"/>
          </w:rPr>
          <w:t>ст. 9</w:t>
        </w:r>
      </w:hyperlink>
      <w:r>
        <w:rPr>
          <w:b w:val="0"/>
        </w:rPr>
        <w:t xml:space="preserve">, </w:t>
      </w:r>
      <w:r w:rsidRPr="00092E6E">
        <w:rPr>
          <w:b w:val="0"/>
        </w:rPr>
        <w:t>ст. 12</w:t>
      </w:r>
      <w:r w:rsidRPr="001A4F9F">
        <w:rPr>
          <w:b w:val="0"/>
        </w:rPr>
        <w:t xml:space="preserve"> Федерально</w:t>
      </w:r>
      <w:r>
        <w:rPr>
          <w:b w:val="0"/>
        </w:rPr>
        <w:t>го закона от 12.01.1996 N 8-ФЗ «О погребении и похоронном деле».</w:t>
      </w:r>
    </w:p>
    <w:p w:rsidR="000C759B" w:rsidRDefault="0056766D" w:rsidP="00092E6E">
      <w:pPr>
        <w:pStyle w:val="ConsPlusNormal"/>
        <w:ind w:firstLine="426"/>
        <w:jc w:val="both"/>
        <w:rPr>
          <w:b w:val="0"/>
        </w:rPr>
      </w:pPr>
      <w:r>
        <w:rPr>
          <w:b w:val="0"/>
        </w:rPr>
        <w:t>5</w:t>
      </w:r>
      <w:r w:rsidR="000C759B" w:rsidRPr="000C759B">
        <w:rPr>
          <w:b w:val="0"/>
        </w:rPr>
        <w:t xml:space="preserve">. Считать утратившим силу </w:t>
      </w:r>
      <w:hyperlink r:id="rId9" w:history="1">
        <w:r w:rsidR="00AB320A">
          <w:rPr>
            <w:b w:val="0"/>
          </w:rPr>
          <w:t>Решения</w:t>
        </w:r>
      </w:hyperlink>
      <w:r w:rsidR="000C759B" w:rsidRPr="000C759B">
        <w:rPr>
          <w:b w:val="0"/>
        </w:rPr>
        <w:t xml:space="preserve"> </w:t>
      </w:r>
      <w:r w:rsidR="00AB320A">
        <w:rPr>
          <w:b w:val="0"/>
        </w:rPr>
        <w:t xml:space="preserve">Сельской Думы сельского поселения " Деревня Заболотье </w:t>
      </w:r>
      <w:r w:rsidR="00F825A2">
        <w:rPr>
          <w:b w:val="0"/>
        </w:rPr>
        <w:t xml:space="preserve"> </w:t>
      </w:r>
      <w:r w:rsidR="003C6671">
        <w:rPr>
          <w:b w:val="0"/>
        </w:rPr>
        <w:t>от 05</w:t>
      </w:r>
      <w:r w:rsidR="00F825A2" w:rsidRPr="00F90D43">
        <w:rPr>
          <w:b w:val="0"/>
        </w:rPr>
        <w:t>.02.20</w:t>
      </w:r>
      <w:r w:rsidR="003C6671">
        <w:rPr>
          <w:b w:val="0"/>
        </w:rPr>
        <w:t>21 №03,,№ 03/1</w:t>
      </w:r>
      <w:r>
        <w:rPr>
          <w:b w:val="0"/>
        </w:rPr>
        <w:t xml:space="preserve"> «</w:t>
      </w:r>
      <w:r w:rsidR="000C759B" w:rsidRPr="000C759B">
        <w:rPr>
          <w:b w:val="0"/>
        </w:rPr>
        <w:t>Об установлени</w:t>
      </w:r>
      <w:r>
        <w:rPr>
          <w:b w:val="0"/>
        </w:rPr>
        <w:t>и стоимости услуг по погребению»</w:t>
      </w:r>
      <w:r w:rsidR="000C759B" w:rsidRPr="000C759B">
        <w:rPr>
          <w:b w:val="0"/>
        </w:rPr>
        <w:t>.</w:t>
      </w:r>
    </w:p>
    <w:p w:rsidR="00994445" w:rsidRPr="00994445" w:rsidRDefault="002D3432" w:rsidP="00092E6E">
      <w:pPr>
        <w:ind w:firstLine="426"/>
        <w:jc w:val="both"/>
      </w:pPr>
      <w:r>
        <w:rPr>
          <w:rFonts w:eastAsia="Calibri"/>
        </w:rPr>
        <w:t>6</w:t>
      </w:r>
      <w:r w:rsidR="00994445">
        <w:rPr>
          <w:rFonts w:eastAsia="Calibri"/>
        </w:rPr>
        <w:t xml:space="preserve">. </w:t>
      </w:r>
      <w:proofErr w:type="gramStart"/>
      <w:r w:rsidR="00994445">
        <w:t>Контроль за</w:t>
      </w:r>
      <w:proofErr w:type="gramEnd"/>
      <w:r w:rsidR="00994445">
        <w:t xml:space="preserve"> исполнением настояще</w:t>
      </w:r>
      <w:r w:rsidR="00EE1934">
        <w:t>го р</w:t>
      </w:r>
      <w:r w:rsidR="00994445">
        <w:t xml:space="preserve">ешения </w:t>
      </w:r>
      <w:r w:rsidR="003C6671">
        <w:t>оставляю за собой.</w:t>
      </w:r>
    </w:p>
    <w:p w:rsidR="00B63BC0" w:rsidRPr="006D22CE" w:rsidRDefault="002D3432" w:rsidP="00092E6E">
      <w:pPr>
        <w:widowControl w:val="0"/>
        <w:autoSpaceDE w:val="0"/>
        <w:autoSpaceDN w:val="0"/>
        <w:adjustRightInd w:val="0"/>
        <w:ind w:firstLine="426"/>
        <w:jc w:val="both"/>
      </w:pPr>
      <w:r>
        <w:t>7</w:t>
      </w:r>
      <w:r w:rsidR="00B63BC0" w:rsidRPr="006D22CE">
        <w:t>. Настоящее решение вступает в силу с момента официального опубликования</w:t>
      </w:r>
      <w:r>
        <w:t xml:space="preserve"> и распространяется на правоо</w:t>
      </w:r>
      <w:r w:rsidR="00591EC2">
        <w:t>тношения, возникшие с 01.02.2022</w:t>
      </w:r>
      <w:r>
        <w:t xml:space="preserve"> г.</w:t>
      </w:r>
    </w:p>
    <w:p w:rsidR="00D436BE" w:rsidRPr="006D22CE" w:rsidRDefault="00D436BE" w:rsidP="00D73BF3">
      <w:pPr>
        <w:ind w:firstLine="709"/>
        <w:jc w:val="both"/>
      </w:pPr>
      <w:r w:rsidRPr="006D22CE">
        <w:t xml:space="preserve">  </w:t>
      </w:r>
    </w:p>
    <w:p w:rsidR="00014A10" w:rsidRDefault="00014A10" w:rsidP="00EC637E">
      <w:pPr>
        <w:jc w:val="both"/>
      </w:pPr>
    </w:p>
    <w:p w:rsidR="00D436BE" w:rsidRPr="00F90F93" w:rsidRDefault="00D436BE" w:rsidP="003C6671">
      <w:pPr>
        <w:jc w:val="both"/>
        <w:rPr>
          <w:b/>
        </w:rPr>
      </w:pPr>
      <w:r w:rsidRPr="00F90F93">
        <w:rPr>
          <w:b/>
        </w:rPr>
        <w:t xml:space="preserve">Глава </w:t>
      </w:r>
      <w:r w:rsidR="003C6671" w:rsidRPr="00F90F93">
        <w:rPr>
          <w:b/>
        </w:rPr>
        <w:t>сельского поселения</w:t>
      </w:r>
    </w:p>
    <w:p w:rsidR="00DE4C60" w:rsidRDefault="003C6671" w:rsidP="00F90F93">
      <w:pPr>
        <w:jc w:val="both"/>
        <w:rPr>
          <w:b/>
        </w:rPr>
      </w:pPr>
      <w:r w:rsidRPr="00F90F93">
        <w:rPr>
          <w:b/>
        </w:rPr>
        <w:t>" Деревня Заболотье"                                                         Кочемина В.М</w:t>
      </w:r>
    </w:p>
    <w:p w:rsidR="00F90F93" w:rsidRDefault="00F90F93" w:rsidP="00F90F93">
      <w:pPr>
        <w:jc w:val="both"/>
        <w:rPr>
          <w:b/>
        </w:rPr>
      </w:pPr>
    </w:p>
    <w:p w:rsidR="003C6671" w:rsidRDefault="003C6671" w:rsidP="000C759B">
      <w:pPr>
        <w:pStyle w:val="ConsPlusNormal"/>
        <w:jc w:val="right"/>
        <w:outlineLvl w:val="0"/>
        <w:rPr>
          <w:b w:val="0"/>
        </w:rPr>
      </w:pPr>
    </w:p>
    <w:p w:rsidR="003C6671" w:rsidRDefault="003C6671" w:rsidP="000C759B">
      <w:pPr>
        <w:pStyle w:val="ConsPlusNormal"/>
        <w:jc w:val="right"/>
        <w:outlineLvl w:val="0"/>
        <w:rPr>
          <w:b w:val="0"/>
        </w:rPr>
      </w:pPr>
    </w:p>
    <w:p w:rsidR="003C6671" w:rsidRDefault="003C6671" w:rsidP="000C759B">
      <w:pPr>
        <w:pStyle w:val="ConsPlusNormal"/>
        <w:jc w:val="right"/>
        <w:outlineLvl w:val="0"/>
        <w:rPr>
          <w:b w:val="0"/>
        </w:rPr>
      </w:pPr>
      <w:r>
        <w:rPr>
          <w:b w:val="0"/>
        </w:rPr>
        <w:t>Приложение № 1</w:t>
      </w:r>
    </w:p>
    <w:p w:rsidR="00F90F93" w:rsidRDefault="003C6671" w:rsidP="000C759B">
      <w:pPr>
        <w:pStyle w:val="ConsPlusNormal"/>
        <w:jc w:val="right"/>
        <w:outlineLvl w:val="0"/>
        <w:rPr>
          <w:b w:val="0"/>
        </w:rPr>
      </w:pPr>
      <w:r>
        <w:rPr>
          <w:b w:val="0"/>
        </w:rPr>
        <w:t>к Решению Сельской Думы</w:t>
      </w:r>
    </w:p>
    <w:p w:rsidR="003C6671" w:rsidRDefault="003C6671" w:rsidP="000C759B">
      <w:pPr>
        <w:pStyle w:val="ConsPlusNormal"/>
        <w:jc w:val="right"/>
        <w:outlineLvl w:val="0"/>
        <w:rPr>
          <w:b w:val="0"/>
        </w:rPr>
      </w:pPr>
      <w:r>
        <w:rPr>
          <w:b w:val="0"/>
        </w:rPr>
        <w:t xml:space="preserve"> СП " Деревня Заболотье"</w:t>
      </w:r>
    </w:p>
    <w:p w:rsidR="003C6671" w:rsidRDefault="003C6671" w:rsidP="000C759B">
      <w:pPr>
        <w:pStyle w:val="ConsPlusNormal"/>
        <w:jc w:val="right"/>
        <w:outlineLvl w:val="0"/>
        <w:rPr>
          <w:b w:val="0"/>
        </w:rPr>
      </w:pPr>
      <w:r>
        <w:rPr>
          <w:b w:val="0"/>
        </w:rPr>
        <w:t>от_</w:t>
      </w:r>
      <w:r w:rsidR="00F90F93">
        <w:rPr>
          <w:b w:val="0"/>
        </w:rPr>
        <w:t>18.02.</w:t>
      </w:r>
      <w:r>
        <w:rPr>
          <w:b w:val="0"/>
        </w:rPr>
        <w:t>2022  №_</w:t>
      </w:r>
      <w:r w:rsidR="00F90F93">
        <w:rPr>
          <w:b w:val="0"/>
        </w:rPr>
        <w:t>04</w:t>
      </w:r>
    </w:p>
    <w:p w:rsidR="003C6671" w:rsidRDefault="003C6671" w:rsidP="000C759B">
      <w:pPr>
        <w:pStyle w:val="ConsPlusNormal"/>
        <w:jc w:val="right"/>
        <w:outlineLvl w:val="0"/>
        <w:rPr>
          <w:b w:val="0"/>
        </w:rPr>
      </w:pPr>
    </w:p>
    <w:p w:rsidR="003C6671" w:rsidRDefault="003C6671" w:rsidP="000C759B">
      <w:pPr>
        <w:pStyle w:val="ConsPlusNormal"/>
        <w:jc w:val="right"/>
        <w:outlineLvl w:val="0"/>
        <w:rPr>
          <w:b w:val="0"/>
        </w:rPr>
      </w:pPr>
    </w:p>
    <w:p w:rsidR="000C759B" w:rsidRPr="00F708E8" w:rsidRDefault="000C759B" w:rsidP="000C759B">
      <w:pPr>
        <w:pStyle w:val="ConsPlusTitle"/>
        <w:jc w:val="center"/>
      </w:pPr>
      <w:bookmarkStart w:id="0" w:name="P38"/>
      <w:bookmarkEnd w:id="0"/>
      <w:r w:rsidRPr="00F708E8">
        <w:t xml:space="preserve">СТОИМОСТЬ </w:t>
      </w:r>
    </w:p>
    <w:p w:rsidR="003C6671" w:rsidRDefault="00E472DB" w:rsidP="00DA3E83">
      <w:pPr>
        <w:pStyle w:val="ConsPlusTitle"/>
        <w:jc w:val="center"/>
        <w:rPr>
          <w:b w:val="0"/>
        </w:rPr>
      </w:pPr>
      <w:proofErr w:type="gramStart"/>
      <w:r>
        <w:rPr>
          <w:b w:val="0"/>
        </w:rPr>
        <w:t xml:space="preserve">услуг, предоставляемых согласно гарантированному перечню услуг по погребению умерших, имеющих супруга, близких родственников, иных родственников, законного представителя или иного лица умершего, </w:t>
      </w:r>
      <w:r w:rsidR="006F5C36">
        <w:rPr>
          <w:b w:val="0"/>
        </w:rPr>
        <w:t>взявшего на себя обязанность осуществить погребение умершего (</w:t>
      </w:r>
      <w:r w:rsidR="00A81A8B">
        <w:rPr>
          <w:b w:val="0"/>
        </w:rPr>
        <w:t>в случаях, если умерший гражданин не подлежал обязательному медицинскому страхованию на случай временной нетрудоспособности и в связи  с материнством на день смерти и не являлся пенсионером</w:t>
      </w:r>
      <w:r w:rsidR="00DA3E83">
        <w:rPr>
          <w:b w:val="0"/>
        </w:rPr>
        <w:t>, а так же в случае рождения</w:t>
      </w:r>
      <w:proofErr w:type="gramEnd"/>
      <w:r w:rsidR="00DA3E83">
        <w:rPr>
          <w:b w:val="0"/>
        </w:rPr>
        <w:t xml:space="preserve"> мертвого ребенка </w:t>
      </w:r>
      <w:proofErr w:type="gramStart"/>
      <w:r w:rsidR="00DA3E83">
        <w:rPr>
          <w:b w:val="0"/>
        </w:rPr>
        <w:t>по истечение</w:t>
      </w:r>
      <w:proofErr w:type="gramEnd"/>
      <w:r w:rsidR="00DA3E83">
        <w:rPr>
          <w:b w:val="0"/>
        </w:rPr>
        <w:t xml:space="preserve"> 154 дней беременности), </w:t>
      </w:r>
    </w:p>
    <w:p w:rsidR="00DA3E83" w:rsidRDefault="00DA3E83" w:rsidP="00DA3E83">
      <w:pPr>
        <w:pStyle w:val="ConsPlusTitle"/>
        <w:jc w:val="center"/>
        <w:rPr>
          <w:b w:val="0"/>
        </w:rPr>
      </w:pPr>
      <w:r>
        <w:rPr>
          <w:b w:val="0"/>
        </w:rPr>
        <w:t>на</w:t>
      </w:r>
      <w:r w:rsidR="003C6671">
        <w:rPr>
          <w:b w:val="0"/>
        </w:rPr>
        <w:t xml:space="preserve"> территории </w:t>
      </w:r>
      <w:r>
        <w:rPr>
          <w:b w:val="0"/>
        </w:rPr>
        <w:t xml:space="preserve"> </w:t>
      </w:r>
      <w:r w:rsidR="003C6671">
        <w:rPr>
          <w:b w:val="0"/>
        </w:rPr>
        <w:t>сельского поселения " Деревня Заболотье"</w:t>
      </w:r>
    </w:p>
    <w:p w:rsidR="00DA3E83" w:rsidRPr="00E472DB" w:rsidRDefault="00DA3E83" w:rsidP="00DA3E83">
      <w:pPr>
        <w:pStyle w:val="ConsPlusTitle"/>
        <w:jc w:val="center"/>
        <w:rPr>
          <w:b w:val="0"/>
        </w:rPr>
      </w:pPr>
    </w:p>
    <w:p w:rsidR="000C759B" w:rsidRDefault="000C759B" w:rsidP="000C75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5499"/>
        <w:gridCol w:w="2770"/>
      </w:tblGrid>
      <w:tr w:rsidR="000C759B" w:rsidRPr="000C759B" w:rsidTr="000C759B">
        <w:tc>
          <w:tcPr>
            <w:tcW w:w="715" w:type="dxa"/>
          </w:tcPr>
          <w:p w:rsidR="000C759B" w:rsidRPr="000C759B" w:rsidRDefault="000C759B" w:rsidP="000C759B">
            <w:pPr>
              <w:pStyle w:val="ConsPlusNormal"/>
              <w:jc w:val="center"/>
              <w:rPr>
                <w:b w:val="0"/>
              </w:rPr>
            </w:pPr>
            <w:r w:rsidRPr="000C759B">
              <w:rPr>
                <w:b w:val="0"/>
              </w:rPr>
              <w:t xml:space="preserve">N </w:t>
            </w:r>
            <w:proofErr w:type="gramStart"/>
            <w:r w:rsidRPr="000C759B">
              <w:rPr>
                <w:b w:val="0"/>
              </w:rPr>
              <w:t>п</w:t>
            </w:r>
            <w:proofErr w:type="gramEnd"/>
            <w:r w:rsidRPr="000C759B">
              <w:rPr>
                <w:b w:val="0"/>
              </w:rPr>
              <w:t>/п</w:t>
            </w:r>
          </w:p>
        </w:tc>
        <w:tc>
          <w:tcPr>
            <w:tcW w:w="5499" w:type="dxa"/>
          </w:tcPr>
          <w:p w:rsidR="000C759B" w:rsidRPr="000C759B" w:rsidRDefault="000C759B" w:rsidP="000C759B">
            <w:pPr>
              <w:pStyle w:val="ConsPlusNormal"/>
              <w:jc w:val="center"/>
              <w:rPr>
                <w:b w:val="0"/>
              </w:rPr>
            </w:pPr>
            <w:r w:rsidRPr="000C759B">
              <w:rPr>
                <w:b w:val="0"/>
              </w:rPr>
              <w:t>Наименование услуг</w:t>
            </w:r>
          </w:p>
        </w:tc>
        <w:tc>
          <w:tcPr>
            <w:tcW w:w="2770" w:type="dxa"/>
          </w:tcPr>
          <w:p w:rsidR="000C759B" w:rsidRPr="000C759B" w:rsidRDefault="000C759B" w:rsidP="000C759B">
            <w:pPr>
              <w:pStyle w:val="ConsPlusNormal"/>
              <w:jc w:val="center"/>
              <w:rPr>
                <w:b w:val="0"/>
              </w:rPr>
            </w:pPr>
            <w:r w:rsidRPr="000C759B">
              <w:rPr>
                <w:b w:val="0"/>
              </w:rPr>
              <w:t>Стоимость услуг (руб.)</w:t>
            </w:r>
          </w:p>
        </w:tc>
      </w:tr>
      <w:tr w:rsidR="000C759B" w:rsidRPr="000C759B" w:rsidTr="000C759B">
        <w:tc>
          <w:tcPr>
            <w:tcW w:w="715" w:type="dxa"/>
          </w:tcPr>
          <w:p w:rsidR="000C759B" w:rsidRPr="000C759B" w:rsidRDefault="000C759B" w:rsidP="000C759B">
            <w:pPr>
              <w:pStyle w:val="ConsPlusNormal"/>
              <w:jc w:val="center"/>
              <w:rPr>
                <w:b w:val="0"/>
              </w:rPr>
            </w:pPr>
            <w:r w:rsidRPr="000C759B">
              <w:rPr>
                <w:b w:val="0"/>
              </w:rPr>
              <w:t>1</w:t>
            </w:r>
          </w:p>
        </w:tc>
        <w:tc>
          <w:tcPr>
            <w:tcW w:w="5499" w:type="dxa"/>
          </w:tcPr>
          <w:p w:rsidR="000C759B" w:rsidRPr="000C759B" w:rsidRDefault="000C759B" w:rsidP="000C759B">
            <w:pPr>
              <w:pStyle w:val="ConsPlusNormal"/>
              <w:rPr>
                <w:b w:val="0"/>
              </w:rPr>
            </w:pPr>
            <w:r w:rsidRPr="000C759B">
              <w:rPr>
                <w:b w:val="0"/>
              </w:rPr>
              <w:t>Оформление документов, необходимых для погребения</w:t>
            </w:r>
          </w:p>
        </w:tc>
        <w:tc>
          <w:tcPr>
            <w:tcW w:w="2770" w:type="dxa"/>
          </w:tcPr>
          <w:p w:rsidR="000C759B" w:rsidRPr="000C759B" w:rsidRDefault="000C759B" w:rsidP="00734F2B">
            <w:pPr>
              <w:pStyle w:val="ConsPlusNormal"/>
              <w:jc w:val="right"/>
              <w:rPr>
                <w:b w:val="0"/>
              </w:rPr>
            </w:pPr>
            <w:r w:rsidRPr="000C759B">
              <w:rPr>
                <w:b w:val="0"/>
              </w:rPr>
              <w:t>Бесплатно</w:t>
            </w:r>
          </w:p>
        </w:tc>
      </w:tr>
      <w:tr w:rsidR="000C759B" w:rsidRPr="000C759B" w:rsidTr="000C759B">
        <w:tc>
          <w:tcPr>
            <w:tcW w:w="715" w:type="dxa"/>
          </w:tcPr>
          <w:p w:rsidR="000C759B" w:rsidRPr="000C759B" w:rsidRDefault="000C759B" w:rsidP="000C759B">
            <w:pPr>
              <w:pStyle w:val="ConsPlusNormal"/>
              <w:jc w:val="center"/>
              <w:rPr>
                <w:b w:val="0"/>
              </w:rPr>
            </w:pPr>
            <w:r w:rsidRPr="000C759B">
              <w:rPr>
                <w:b w:val="0"/>
              </w:rPr>
              <w:t>2</w:t>
            </w:r>
          </w:p>
        </w:tc>
        <w:tc>
          <w:tcPr>
            <w:tcW w:w="5499" w:type="dxa"/>
          </w:tcPr>
          <w:p w:rsidR="000C759B" w:rsidRPr="000C759B" w:rsidRDefault="000C759B" w:rsidP="000C759B">
            <w:pPr>
              <w:pStyle w:val="ConsPlusNormal"/>
              <w:rPr>
                <w:b w:val="0"/>
              </w:rPr>
            </w:pPr>
            <w:r w:rsidRPr="000C759B">
              <w:rPr>
                <w:b w:val="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70" w:type="dxa"/>
          </w:tcPr>
          <w:p w:rsidR="000C759B" w:rsidRPr="008B5E7E" w:rsidRDefault="00AF7E9F" w:rsidP="000C759B">
            <w:pPr>
              <w:pStyle w:val="ConsPlusNormal"/>
              <w:jc w:val="right"/>
              <w:rPr>
                <w:b w:val="0"/>
              </w:rPr>
            </w:pPr>
            <w:r w:rsidRPr="008B5E7E">
              <w:rPr>
                <w:b w:val="0"/>
              </w:rPr>
              <w:t>2</w:t>
            </w:r>
            <w:r w:rsidR="007454E1">
              <w:rPr>
                <w:b w:val="0"/>
              </w:rPr>
              <w:t>625,68</w:t>
            </w:r>
          </w:p>
        </w:tc>
      </w:tr>
      <w:tr w:rsidR="000C759B" w:rsidRPr="000C759B" w:rsidTr="000C759B">
        <w:tc>
          <w:tcPr>
            <w:tcW w:w="715" w:type="dxa"/>
          </w:tcPr>
          <w:p w:rsidR="000C759B" w:rsidRPr="000C759B" w:rsidRDefault="000C759B" w:rsidP="000C759B">
            <w:pPr>
              <w:pStyle w:val="ConsPlusNormal"/>
              <w:jc w:val="center"/>
              <w:rPr>
                <w:b w:val="0"/>
              </w:rPr>
            </w:pPr>
            <w:r w:rsidRPr="000C759B">
              <w:rPr>
                <w:b w:val="0"/>
              </w:rPr>
              <w:t>3</w:t>
            </w:r>
          </w:p>
        </w:tc>
        <w:tc>
          <w:tcPr>
            <w:tcW w:w="5499" w:type="dxa"/>
          </w:tcPr>
          <w:p w:rsidR="000C759B" w:rsidRPr="000C759B" w:rsidRDefault="000C759B" w:rsidP="000C759B">
            <w:pPr>
              <w:pStyle w:val="ConsPlusNormal"/>
              <w:rPr>
                <w:b w:val="0"/>
              </w:rPr>
            </w:pPr>
            <w:r w:rsidRPr="000C759B">
              <w:rPr>
                <w:b w:val="0"/>
              </w:rPr>
              <w:t>Перевозка тела (останков) умершего на кладбище</w:t>
            </w:r>
          </w:p>
        </w:tc>
        <w:tc>
          <w:tcPr>
            <w:tcW w:w="2770" w:type="dxa"/>
          </w:tcPr>
          <w:p w:rsidR="000C759B" w:rsidRPr="008B5E7E" w:rsidRDefault="007454E1" w:rsidP="000C759B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>877</w:t>
            </w:r>
            <w:r w:rsidR="0056766D" w:rsidRPr="008B5E7E">
              <w:rPr>
                <w:b w:val="0"/>
              </w:rPr>
              <w:t>,</w:t>
            </w:r>
            <w:r w:rsidR="00425D3E">
              <w:rPr>
                <w:b w:val="0"/>
              </w:rPr>
              <w:t>55</w:t>
            </w:r>
          </w:p>
        </w:tc>
      </w:tr>
      <w:tr w:rsidR="000C759B" w:rsidRPr="000C759B" w:rsidTr="000C759B">
        <w:tc>
          <w:tcPr>
            <w:tcW w:w="715" w:type="dxa"/>
          </w:tcPr>
          <w:p w:rsidR="000C759B" w:rsidRPr="000C759B" w:rsidRDefault="000C759B" w:rsidP="000C759B">
            <w:pPr>
              <w:pStyle w:val="ConsPlusNormal"/>
              <w:jc w:val="center"/>
              <w:rPr>
                <w:b w:val="0"/>
              </w:rPr>
            </w:pPr>
            <w:r w:rsidRPr="000C759B">
              <w:rPr>
                <w:b w:val="0"/>
              </w:rPr>
              <w:t>4</w:t>
            </w:r>
          </w:p>
        </w:tc>
        <w:tc>
          <w:tcPr>
            <w:tcW w:w="5499" w:type="dxa"/>
          </w:tcPr>
          <w:p w:rsidR="000C759B" w:rsidRPr="000C759B" w:rsidRDefault="000C759B" w:rsidP="000C759B">
            <w:pPr>
              <w:pStyle w:val="ConsPlusNormal"/>
              <w:rPr>
                <w:b w:val="0"/>
              </w:rPr>
            </w:pPr>
            <w:r w:rsidRPr="000C759B">
              <w:rPr>
                <w:b w:val="0"/>
              </w:rPr>
              <w:t>Погребение</w:t>
            </w:r>
          </w:p>
        </w:tc>
        <w:tc>
          <w:tcPr>
            <w:tcW w:w="2770" w:type="dxa"/>
          </w:tcPr>
          <w:p w:rsidR="000C759B" w:rsidRPr="008B5E7E" w:rsidRDefault="007454E1" w:rsidP="000C759B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>3461</w:t>
            </w:r>
            <w:r w:rsidR="0056766D" w:rsidRPr="008B5E7E">
              <w:rPr>
                <w:b w:val="0"/>
              </w:rPr>
              <w:t>,</w:t>
            </w:r>
            <w:r>
              <w:rPr>
                <w:b w:val="0"/>
              </w:rPr>
              <w:t>45</w:t>
            </w:r>
          </w:p>
        </w:tc>
      </w:tr>
      <w:tr w:rsidR="000C759B" w:rsidRPr="000C759B" w:rsidTr="000C759B">
        <w:tc>
          <w:tcPr>
            <w:tcW w:w="715" w:type="dxa"/>
          </w:tcPr>
          <w:p w:rsidR="000C759B" w:rsidRPr="000C759B" w:rsidRDefault="000C759B" w:rsidP="000C759B">
            <w:pPr>
              <w:pStyle w:val="ConsPlusNormal"/>
              <w:jc w:val="center"/>
              <w:rPr>
                <w:b w:val="0"/>
              </w:rPr>
            </w:pPr>
            <w:r w:rsidRPr="000C759B">
              <w:rPr>
                <w:b w:val="0"/>
              </w:rPr>
              <w:t>5</w:t>
            </w:r>
          </w:p>
        </w:tc>
        <w:tc>
          <w:tcPr>
            <w:tcW w:w="5499" w:type="dxa"/>
          </w:tcPr>
          <w:p w:rsidR="000C759B" w:rsidRPr="000C759B" w:rsidRDefault="000C759B" w:rsidP="000C759B">
            <w:pPr>
              <w:pStyle w:val="ConsPlusNormal"/>
              <w:rPr>
                <w:b w:val="0"/>
              </w:rPr>
            </w:pPr>
            <w:r w:rsidRPr="000C759B">
              <w:rPr>
                <w:b w:val="0"/>
              </w:rPr>
              <w:t>Итого</w:t>
            </w:r>
          </w:p>
        </w:tc>
        <w:tc>
          <w:tcPr>
            <w:tcW w:w="2770" w:type="dxa"/>
          </w:tcPr>
          <w:p w:rsidR="000C759B" w:rsidRPr="008B5E7E" w:rsidRDefault="006F5C36" w:rsidP="000C759B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>6964</w:t>
            </w:r>
            <w:r w:rsidR="0056766D" w:rsidRPr="008B5E7E">
              <w:rPr>
                <w:b w:val="0"/>
              </w:rPr>
              <w:t>,</w:t>
            </w:r>
            <w:r>
              <w:rPr>
                <w:b w:val="0"/>
              </w:rPr>
              <w:t>6</w:t>
            </w:r>
            <w:r w:rsidR="00425D3E">
              <w:rPr>
                <w:b w:val="0"/>
              </w:rPr>
              <w:t>8</w:t>
            </w:r>
          </w:p>
        </w:tc>
      </w:tr>
    </w:tbl>
    <w:p w:rsidR="000C759B" w:rsidRDefault="000C759B" w:rsidP="000C759B">
      <w:pPr>
        <w:pStyle w:val="ConsPlusNormal"/>
        <w:jc w:val="both"/>
      </w:pPr>
    </w:p>
    <w:p w:rsidR="000C759B" w:rsidRDefault="000C759B" w:rsidP="00B9469F">
      <w:pPr>
        <w:jc w:val="both"/>
      </w:pPr>
    </w:p>
    <w:p w:rsidR="000C759B" w:rsidRDefault="000C759B" w:rsidP="00B9469F">
      <w:pPr>
        <w:jc w:val="both"/>
      </w:pPr>
    </w:p>
    <w:p w:rsidR="000C759B" w:rsidRDefault="000C759B" w:rsidP="00B9469F">
      <w:pPr>
        <w:jc w:val="both"/>
      </w:pPr>
    </w:p>
    <w:p w:rsidR="000C759B" w:rsidRDefault="000C759B" w:rsidP="00B9469F">
      <w:pPr>
        <w:jc w:val="both"/>
      </w:pPr>
    </w:p>
    <w:p w:rsidR="000C759B" w:rsidRDefault="000C759B" w:rsidP="00B9469F">
      <w:pPr>
        <w:jc w:val="both"/>
      </w:pPr>
    </w:p>
    <w:p w:rsidR="000C759B" w:rsidRDefault="000C759B" w:rsidP="00B9469F">
      <w:pPr>
        <w:jc w:val="both"/>
      </w:pPr>
    </w:p>
    <w:p w:rsidR="000C759B" w:rsidRDefault="000C759B" w:rsidP="00B9469F">
      <w:pPr>
        <w:jc w:val="both"/>
      </w:pPr>
    </w:p>
    <w:p w:rsidR="000C759B" w:rsidRDefault="000C759B" w:rsidP="00B9469F">
      <w:pPr>
        <w:jc w:val="both"/>
      </w:pPr>
    </w:p>
    <w:p w:rsidR="000C759B" w:rsidRDefault="000C759B" w:rsidP="00B9469F">
      <w:pPr>
        <w:jc w:val="both"/>
      </w:pPr>
    </w:p>
    <w:p w:rsidR="000C759B" w:rsidRDefault="000C759B" w:rsidP="00B9469F">
      <w:pPr>
        <w:jc w:val="both"/>
      </w:pPr>
    </w:p>
    <w:p w:rsidR="000C759B" w:rsidRDefault="000C759B" w:rsidP="00B9469F">
      <w:pPr>
        <w:jc w:val="both"/>
      </w:pPr>
    </w:p>
    <w:p w:rsidR="000C759B" w:rsidRDefault="000C759B" w:rsidP="00B9469F">
      <w:pPr>
        <w:jc w:val="both"/>
      </w:pPr>
    </w:p>
    <w:p w:rsidR="000C759B" w:rsidRDefault="000C759B" w:rsidP="00B9469F">
      <w:pPr>
        <w:jc w:val="both"/>
      </w:pPr>
    </w:p>
    <w:p w:rsidR="00F90F93" w:rsidRDefault="00F90F93" w:rsidP="003C6671">
      <w:pPr>
        <w:pStyle w:val="ConsPlusNormal"/>
        <w:jc w:val="right"/>
        <w:outlineLvl w:val="0"/>
        <w:rPr>
          <w:b w:val="0"/>
        </w:rPr>
      </w:pPr>
    </w:p>
    <w:p w:rsidR="00F90F93" w:rsidRDefault="00F90F93" w:rsidP="003C6671">
      <w:pPr>
        <w:pStyle w:val="ConsPlusNormal"/>
        <w:jc w:val="right"/>
        <w:outlineLvl w:val="0"/>
        <w:rPr>
          <w:b w:val="0"/>
        </w:rPr>
      </w:pPr>
    </w:p>
    <w:p w:rsidR="00F90F93" w:rsidRDefault="00F90F93" w:rsidP="003C6671">
      <w:pPr>
        <w:pStyle w:val="ConsPlusNormal"/>
        <w:jc w:val="right"/>
        <w:outlineLvl w:val="0"/>
        <w:rPr>
          <w:b w:val="0"/>
        </w:rPr>
      </w:pPr>
    </w:p>
    <w:p w:rsidR="00F90F93" w:rsidRDefault="00F90F93" w:rsidP="003C6671">
      <w:pPr>
        <w:pStyle w:val="ConsPlusNormal"/>
        <w:jc w:val="right"/>
        <w:outlineLvl w:val="0"/>
        <w:rPr>
          <w:b w:val="0"/>
        </w:rPr>
      </w:pPr>
    </w:p>
    <w:p w:rsidR="00F90F93" w:rsidRDefault="00F90F93" w:rsidP="003C6671">
      <w:pPr>
        <w:pStyle w:val="ConsPlusNormal"/>
        <w:jc w:val="right"/>
        <w:outlineLvl w:val="0"/>
        <w:rPr>
          <w:b w:val="0"/>
        </w:rPr>
      </w:pPr>
    </w:p>
    <w:p w:rsidR="00F90F93" w:rsidRDefault="00F90F93" w:rsidP="003C6671">
      <w:pPr>
        <w:pStyle w:val="ConsPlusNormal"/>
        <w:jc w:val="right"/>
        <w:outlineLvl w:val="0"/>
        <w:rPr>
          <w:b w:val="0"/>
        </w:rPr>
      </w:pPr>
    </w:p>
    <w:p w:rsidR="00F90F93" w:rsidRDefault="00F90F93" w:rsidP="003C6671">
      <w:pPr>
        <w:pStyle w:val="ConsPlusNormal"/>
        <w:jc w:val="right"/>
        <w:outlineLvl w:val="0"/>
        <w:rPr>
          <w:b w:val="0"/>
        </w:rPr>
      </w:pPr>
    </w:p>
    <w:p w:rsidR="00F90F93" w:rsidRDefault="00F90F93" w:rsidP="003C6671">
      <w:pPr>
        <w:pStyle w:val="ConsPlusNormal"/>
        <w:jc w:val="right"/>
        <w:outlineLvl w:val="0"/>
        <w:rPr>
          <w:b w:val="0"/>
        </w:rPr>
      </w:pPr>
    </w:p>
    <w:p w:rsidR="003C6671" w:rsidRDefault="003C6671" w:rsidP="003C6671">
      <w:pPr>
        <w:pStyle w:val="ConsPlusNormal"/>
        <w:jc w:val="right"/>
        <w:outlineLvl w:val="0"/>
        <w:rPr>
          <w:b w:val="0"/>
        </w:rPr>
      </w:pPr>
      <w:r>
        <w:rPr>
          <w:b w:val="0"/>
        </w:rPr>
        <w:lastRenderedPageBreak/>
        <w:t>Приложение № 2</w:t>
      </w:r>
    </w:p>
    <w:p w:rsidR="003C6671" w:rsidRDefault="003C6671" w:rsidP="003C6671">
      <w:pPr>
        <w:pStyle w:val="ConsPlusNormal"/>
        <w:jc w:val="right"/>
        <w:outlineLvl w:val="0"/>
        <w:rPr>
          <w:b w:val="0"/>
        </w:rPr>
      </w:pPr>
      <w:r>
        <w:rPr>
          <w:b w:val="0"/>
        </w:rPr>
        <w:t>к Решению Сельской Думы СП " Деревня Заболотье"</w:t>
      </w:r>
    </w:p>
    <w:p w:rsidR="003C6671" w:rsidRDefault="003C6671" w:rsidP="003C6671">
      <w:pPr>
        <w:pStyle w:val="ConsPlusNormal"/>
        <w:jc w:val="right"/>
        <w:outlineLvl w:val="0"/>
        <w:rPr>
          <w:b w:val="0"/>
        </w:rPr>
      </w:pPr>
      <w:r>
        <w:rPr>
          <w:b w:val="0"/>
        </w:rPr>
        <w:t>от_</w:t>
      </w:r>
      <w:r w:rsidR="00F90F93">
        <w:rPr>
          <w:b w:val="0"/>
        </w:rPr>
        <w:t>18.02.</w:t>
      </w:r>
      <w:r>
        <w:rPr>
          <w:b w:val="0"/>
        </w:rPr>
        <w:t>2022  №</w:t>
      </w:r>
      <w:r w:rsidR="00F90F93">
        <w:rPr>
          <w:b w:val="0"/>
        </w:rPr>
        <w:t>04</w:t>
      </w:r>
    </w:p>
    <w:p w:rsidR="00387EBA" w:rsidRDefault="00387EBA" w:rsidP="00B9469F">
      <w:pPr>
        <w:jc w:val="both"/>
      </w:pPr>
    </w:p>
    <w:p w:rsidR="00387EBA" w:rsidRDefault="00387EBA" w:rsidP="00B9469F">
      <w:pPr>
        <w:jc w:val="both"/>
      </w:pPr>
    </w:p>
    <w:p w:rsidR="0056766D" w:rsidRPr="000C759B" w:rsidRDefault="0056766D" w:rsidP="0056766D">
      <w:pPr>
        <w:pStyle w:val="ConsPlusNormal"/>
        <w:jc w:val="right"/>
        <w:rPr>
          <w:b w:val="0"/>
        </w:rPr>
      </w:pPr>
    </w:p>
    <w:p w:rsidR="0056766D" w:rsidRDefault="00F90D43" w:rsidP="0056766D">
      <w:pPr>
        <w:pStyle w:val="ConsPlusTitle"/>
        <w:jc w:val="center"/>
      </w:pPr>
      <w:r>
        <w:t xml:space="preserve">СТОИМОСТЬ </w:t>
      </w:r>
    </w:p>
    <w:p w:rsidR="00DA3E83" w:rsidRDefault="00DA3E83" w:rsidP="00A05B67">
      <w:pPr>
        <w:pStyle w:val="ConsPlusTitle"/>
        <w:jc w:val="both"/>
        <w:rPr>
          <w:b w:val="0"/>
        </w:rPr>
      </w:pPr>
      <w:r>
        <w:rPr>
          <w:b w:val="0"/>
        </w:rPr>
        <w:t>услуг, предоставляемых согласно гарантированному перечню услуг по погребению:</w:t>
      </w:r>
    </w:p>
    <w:p w:rsidR="00DA3E83" w:rsidRDefault="00DA3E83" w:rsidP="00A05B67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- умерших (погибших), не имеющих супруга, близких родственников, иных родственников либо  законного представителя умершего или при невозможности осуществить ими погребение, а так 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 органами внутренних дел его личности;</w:t>
      </w:r>
    </w:p>
    <w:p w:rsidR="003C6671" w:rsidRDefault="00DA3E83" w:rsidP="003C6671">
      <w:pPr>
        <w:pStyle w:val="ConsPlusTitle"/>
        <w:jc w:val="center"/>
        <w:rPr>
          <w:b w:val="0"/>
        </w:rPr>
      </w:pPr>
      <w:proofErr w:type="gramStart"/>
      <w:r>
        <w:rPr>
          <w:b w:val="0"/>
        </w:rPr>
        <w:t>- умерших, личность которых не установлена органами внутренних дел в определенные законодательством Российской Федерации сроки</w:t>
      </w:r>
      <w:r w:rsidR="00A05B67">
        <w:rPr>
          <w:b w:val="0"/>
        </w:rPr>
        <w:t xml:space="preserve"> (в случаях, если умерший гражданин не подлежал обязательному </w:t>
      </w:r>
      <w:r w:rsidR="006F5C36">
        <w:rPr>
          <w:b w:val="0"/>
        </w:rPr>
        <w:t xml:space="preserve">социальному </w:t>
      </w:r>
      <w:r w:rsidR="00A05B67">
        <w:rPr>
          <w:b w:val="0"/>
        </w:rPr>
        <w:t>страхованию на случай временной нетрудоспособности и в связи с материнством на день смерти и не являлся пенсионером, а так же в случ</w:t>
      </w:r>
      <w:r w:rsidR="007454E1">
        <w:rPr>
          <w:b w:val="0"/>
        </w:rPr>
        <w:t>ае рождения мертвого ребенка по</w:t>
      </w:r>
      <w:r w:rsidR="00A05B67">
        <w:rPr>
          <w:b w:val="0"/>
        </w:rPr>
        <w:t xml:space="preserve"> истечение 154 дней беременности)</w:t>
      </w:r>
      <w:r>
        <w:rPr>
          <w:b w:val="0"/>
        </w:rPr>
        <w:t xml:space="preserve">, на территории </w:t>
      </w:r>
      <w:r w:rsidR="003C6671">
        <w:rPr>
          <w:b w:val="0"/>
        </w:rPr>
        <w:t>сельского поселения " Деревня Заболотье"</w:t>
      </w:r>
      <w:proofErr w:type="gramEnd"/>
    </w:p>
    <w:p w:rsidR="00DA3E83" w:rsidRPr="00F708E8" w:rsidRDefault="00DA3E83" w:rsidP="003C6671">
      <w:pPr>
        <w:pStyle w:val="ConsPlusTitle"/>
        <w:ind w:firstLine="708"/>
        <w:jc w:val="both"/>
      </w:pPr>
    </w:p>
    <w:p w:rsidR="0056766D" w:rsidRDefault="0056766D" w:rsidP="005676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5499"/>
        <w:gridCol w:w="2770"/>
      </w:tblGrid>
      <w:tr w:rsidR="0056766D" w:rsidRPr="000C759B" w:rsidTr="0056766D">
        <w:tc>
          <w:tcPr>
            <w:tcW w:w="715" w:type="dxa"/>
          </w:tcPr>
          <w:p w:rsidR="0056766D" w:rsidRPr="000C759B" w:rsidRDefault="0056766D" w:rsidP="0056766D">
            <w:pPr>
              <w:pStyle w:val="ConsPlusNormal"/>
              <w:jc w:val="center"/>
              <w:rPr>
                <w:b w:val="0"/>
              </w:rPr>
            </w:pPr>
            <w:r w:rsidRPr="000C759B">
              <w:rPr>
                <w:b w:val="0"/>
              </w:rPr>
              <w:t xml:space="preserve">N </w:t>
            </w:r>
            <w:proofErr w:type="gramStart"/>
            <w:r w:rsidRPr="000C759B">
              <w:rPr>
                <w:b w:val="0"/>
              </w:rPr>
              <w:t>п</w:t>
            </w:r>
            <w:proofErr w:type="gramEnd"/>
            <w:r w:rsidRPr="000C759B">
              <w:rPr>
                <w:b w:val="0"/>
              </w:rPr>
              <w:t>/п</w:t>
            </w:r>
          </w:p>
        </w:tc>
        <w:tc>
          <w:tcPr>
            <w:tcW w:w="5499" w:type="dxa"/>
          </w:tcPr>
          <w:p w:rsidR="0056766D" w:rsidRPr="000C759B" w:rsidRDefault="0056766D" w:rsidP="0056766D">
            <w:pPr>
              <w:pStyle w:val="ConsPlusNormal"/>
              <w:jc w:val="center"/>
              <w:rPr>
                <w:b w:val="0"/>
              </w:rPr>
            </w:pPr>
            <w:r w:rsidRPr="000C759B">
              <w:rPr>
                <w:b w:val="0"/>
              </w:rPr>
              <w:t>Наименование услуг</w:t>
            </w:r>
          </w:p>
        </w:tc>
        <w:tc>
          <w:tcPr>
            <w:tcW w:w="2770" w:type="dxa"/>
          </w:tcPr>
          <w:p w:rsidR="0056766D" w:rsidRPr="000C759B" w:rsidRDefault="0056766D" w:rsidP="0056766D">
            <w:pPr>
              <w:pStyle w:val="ConsPlusNormal"/>
              <w:jc w:val="center"/>
              <w:rPr>
                <w:b w:val="0"/>
              </w:rPr>
            </w:pPr>
            <w:r w:rsidRPr="000C759B">
              <w:rPr>
                <w:b w:val="0"/>
              </w:rPr>
              <w:t>Стоимость услуг (руб.)</w:t>
            </w:r>
          </w:p>
        </w:tc>
      </w:tr>
      <w:tr w:rsidR="0056766D" w:rsidRPr="000C759B" w:rsidTr="0056766D">
        <w:tc>
          <w:tcPr>
            <w:tcW w:w="715" w:type="dxa"/>
          </w:tcPr>
          <w:p w:rsidR="0056766D" w:rsidRPr="000C759B" w:rsidRDefault="0056766D" w:rsidP="0056766D">
            <w:pPr>
              <w:pStyle w:val="ConsPlusNormal"/>
              <w:jc w:val="center"/>
              <w:rPr>
                <w:b w:val="0"/>
              </w:rPr>
            </w:pPr>
            <w:r w:rsidRPr="000C759B">
              <w:rPr>
                <w:b w:val="0"/>
              </w:rPr>
              <w:t>1</w:t>
            </w:r>
          </w:p>
        </w:tc>
        <w:tc>
          <w:tcPr>
            <w:tcW w:w="5499" w:type="dxa"/>
          </w:tcPr>
          <w:p w:rsidR="0056766D" w:rsidRPr="000C759B" w:rsidRDefault="0056766D" w:rsidP="0056766D">
            <w:pPr>
              <w:pStyle w:val="ConsPlusNormal"/>
              <w:rPr>
                <w:b w:val="0"/>
              </w:rPr>
            </w:pPr>
            <w:r w:rsidRPr="000C759B">
              <w:rPr>
                <w:b w:val="0"/>
              </w:rPr>
              <w:t>Оформление документов, необходимых для погребения</w:t>
            </w:r>
          </w:p>
        </w:tc>
        <w:tc>
          <w:tcPr>
            <w:tcW w:w="2770" w:type="dxa"/>
          </w:tcPr>
          <w:p w:rsidR="0056766D" w:rsidRPr="000C759B" w:rsidRDefault="0056766D" w:rsidP="0056766D">
            <w:pPr>
              <w:pStyle w:val="ConsPlusNormal"/>
              <w:jc w:val="right"/>
              <w:rPr>
                <w:b w:val="0"/>
              </w:rPr>
            </w:pPr>
            <w:r w:rsidRPr="000C759B">
              <w:rPr>
                <w:b w:val="0"/>
              </w:rPr>
              <w:t>Бесплатно</w:t>
            </w:r>
          </w:p>
        </w:tc>
      </w:tr>
      <w:tr w:rsidR="0056766D" w:rsidRPr="000C759B" w:rsidTr="0056766D">
        <w:tc>
          <w:tcPr>
            <w:tcW w:w="715" w:type="dxa"/>
          </w:tcPr>
          <w:p w:rsidR="0056766D" w:rsidRPr="000C759B" w:rsidRDefault="0056766D" w:rsidP="0056766D">
            <w:pPr>
              <w:pStyle w:val="ConsPlusNormal"/>
              <w:jc w:val="center"/>
              <w:rPr>
                <w:b w:val="0"/>
              </w:rPr>
            </w:pPr>
            <w:r w:rsidRPr="000C759B">
              <w:rPr>
                <w:b w:val="0"/>
              </w:rPr>
              <w:t>2</w:t>
            </w:r>
          </w:p>
        </w:tc>
        <w:tc>
          <w:tcPr>
            <w:tcW w:w="5499" w:type="dxa"/>
          </w:tcPr>
          <w:p w:rsidR="0056766D" w:rsidRPr="000C759B" w:rsidRDefault="0056766D" w:rsidP="0056766D">
            <w:pPr>
              <w:pStyle w:val="ConsPlusNormal"/>
              <w:rPr>
                <w:b w:val="0"/>
              </w:rPr>
            </w:pPr>
            <w:r w:rsidRPr="000C759B">
              <w:rPr>
                <w:b w:val="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70" w:type="dxa"/>
          </w:tcPr>
          <w:p w:rsidR="0056766D" w:rsidRPr="008B5E7E" w:rsidRDefault="006F5C36" w:rsidP="0056766D">
            <w:pPr>
              <w:pStyle w:val="ConsPlusNormal"/>
              <w:jc w:val="right"/>
              <w:rPr>
                <w:b w:val="0"/>
              </w:rPr>
            </w:pPr>
            <w:r w:rsidRPr="008B5E7E">
              <w:rPr>
                <w:b w:val="0"/>
              </w:rPr>
              <w:t>2</w:t>
            </w:r>
            <w:r>
              <w:rPr>
                <w:b w:val="0"/>
              </w:rPr>
              <w:t>625,68</w:t>
            </w:r>
          </w:p>
        </w:tc>
      </w:tr>
      <w:tr w:rsidR="00D31D93" w:rsidRPr="000C759B" w:rsidTr="0056766D">
        <w:tc>
          <w:tcPr>
            <w:tcW w:w="715" w:type="dxa"/>
          </w:tcPr>
          <w:p w:rsidR="00D31D93" w:rsidRPr="000C759B" w:rsidRDefault="00D31D93" w:rsidP="0056766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499" w:type="dxa"/>
          </w:tcPr>
          <w:p w:rsidR="00D31D93" w:rsidRPr="000C759B" w:rsidRDefault="00D31D93" w:rsidP="0056766D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Облачение тела</w:t>
            </w:r>
          </w:p>
        </w:tc>
        <w:tc>
          <w:tcPr>
            <w:tcW w:w="2770" w:type="dxa"/>
          </w:tcPr>
          <w:p w:rsidR="00D31D93" w:rsidRPr="008B5E7E" w:rsidRDefault="004D72D1" w:rsidP="0056766D">
            <w:pPr>
              <w:pStyle w:val="ConsPlusNormal"/>
              <w:jc w:val="right"/>
              <w:rPr>
                <w:b w:val="0"/>
              </w:rPr>
            </w:pPr>
            <w:r w:rsidRPr="008B5E7E">
              <w:rPr>
                <w:b w:val="0"/>
              </w:rPr>
              <w:t>Бесплатно</w:t>
            </w:r>
          </w:p>
        </w:tc>
      </w:tr>
      <w:tr w:rsidR="00DA3E83" w:rsidRPr="000C759B" w:rsidTr="0056766D">
        <w:tc>
          <w:tcPr>
            <w:tcW w:w="715" w:type="dxa"/>
          </w:tcPr>
          <w:p w:rsidR="00DA3E83" w:rsidRPr="000C759B" w:rsidRDefault="00DA3E83" w:rsidP="0056766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499" w:type="dxa"/>
          </w:tcPr>
          <w:p w:rsidR="00DA3E83" w:rsidRPr="000C759B" w:rsidRDefault="00DA3E83" w:rsidP="0056766D">
            <w:pPr>
              <w:pStyle w:val="ConsPlusNormal"/>
              <w:rPr>
                <w:b w:val="0"/>
              </w:rPr>
            </w:pPr>
            <w:r w:rsidRPr="000C759B">
              <w:rPr>
                <w:b w:val="0"/>
              </w:rPr>
              <w:t>Перевозка тела (останков) умершего на кладбище</w:t>
            </w:r>
          </w:p>
        </w:tc>
        <w:tc>
          <w:tcPr>
            <w:tcW w:w="2770" w:type="dxa"/>
          </w:tcPr>
          <w:p w:rsidR="00DA3E83" w:rsidRPr="008B5E7E" w:rsidRDefault="006F5C36" w:rsidP="00DA3E83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>877</w:t>
            </w:r>
            <w:r w:rsidRPr="008B5E7E">
              <w:rPr>
                <w:b w:val="0"/>
              </w:rPr>
              <w:t>,</w:t>
            </w:r>
            <w:r>
              <w:rPr>
                <w:b w:val="0"/>
              </w:rPr>
              <w:t>55</w:t>
            </w:r>
          </w:p>
        </w:tc>
      </w:tr>
      <w:tr w:rsidR="00DA3E83" w:rsidRPr="000C759B" w:rsidTr="0056766D">
        <w:tc>
          <w:tcPr>
            <w:tcW w:w="715" w:type="dxa"/>
          </w:tcPr>
          <w:p w:rsidR="00DA3E83" w:rsidRPr="000C759B" w:rsidRDefault="00DA3E83" w:rsidP="0056766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499" w:type="dxa"/>
          </w:tcPr>
          <w:p w:rsidR="00DA3E83" w:rsidRPr="000C759B" w:rsidRDefault="00DA3E83" w:rsidP="0056766D">
            <w:pPr>
              <w:pStyle w:val="ConsPlusNormal"/>
              <w:rPr>
                <w:b w:val="0"/>
              </w:rPr>
            </w:pPr>
            <w:r w:rsidRPr="000C759B">
              <w:rPr>
                <w:b w:val="0"/>
              </w:rPr>
              <w:t>Погребение</w:t>
            </w:r>
          </w:p>
        </w:tc>
        <w:tc>
          <w:tcPr>
            <w:tcW w:w="2770" w:type="dxa"/>
          </w:tcPr>
          <w:p w:rsidR="00DA3E83" w:rsidRPr="008B5E7E" w:rsidRDefault="006F5C36" w:rsidP="00DA3E83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>3461</w:t>
            </w:r>
            <w:r w:rsidRPr="008B5E7E">
              <w:rPr>
                <w:b w:val="0"/>
              </w:rPr>
              <w:t>,</w:t>
            </w:r>
            <w:r>
              <w:rPr>
                <w:b w:val="0"/>
              </w:rPr>
              <w:t>45</w:t>
            </w:r>
          </w:p>
        </w:tc>
      </w:tr>
      <w:tr w:rsidR="0056766D" w:rsidRPr="000C759B" w:rsidTr="0056766D">
        <w:tc>
          <w:tcPr>
            <w:tcW w:w="715" w:type="dxa"/>
          </w:tcPr>
          <w:p w:rsidR="0056766D" w:rsidRPr="000C759B" w:rsidRDefault="00D31D93" w:rsidP="0056766D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499" w:type="dxa"/>
          </w:tcPr>
          <w:p w:rsidR="0056766D" w:rsidRPr="000C759B" w:rsidRDefault="0056766D" w:rsidP="0056766D">
            <w:pPr>
              <w:pStyle w:val="ConsPlusNormal"/>
              <w:rPr>
                <w:b w:val="0"/>
              </w:rPr>
            </w:pPr>
            <w:r w:rsidRPr="000C759B">
              <w:rPr>
                <w:b w:val="0"/>
              </w:rPr>
              <w:t>Итого</w:t>
            </w:r>
          </w:p>
        </w:tc>
        <w:tc>
          <w:tcPr>
            <w:tcW w:w="2770" w:type="dxa"/>
          </w:tcPr>
          <w:p w:rsidR="0056766D" w:rsidRPr="008B5E7E" w:rsidRDefault="006F5C36" w:rsidP="0056766D">
            <w:pPr>
              <w:pStyle w:val="ConsPlusNormal"/>
              <w:jc w:val="right"/>
              <w:rPr>
                <w:b w:val="0"/>
              </w:rPr>
            </w:pPr>
            <w:r>
              <w:rPr>
                <w:b w:val="0"/>
              </w:rPr>
              <w:t>6964</w:t>
            </w:r>
            <w:r w:rsidRPr="008B5E7E">
              <w:rPr>
                <w:b w:val="0"/>
              </w:rPr>
              <w:t>,</w:t>
            </w:r>
            <w:r>
              <w:rPr>
                <w:b w:val="0"/>
              </w:rPr>
              <w:t>68</w:t>
            </w:r>
          </w:p>
        </w:tc>
      </w:tr>
    </w:tbl>
    <w:p w:rsidR="0056766D" w:rsidRDefault="0056766D" w:rsidP="0056766D">
      <w:pPr>
        <w:pStyle w:val="ConsPlusNormal"/>
        <w:jc w:val="both"/>
      </w:pPr>
    </w:p>
    <w:p w:rsidR="0056766D" w:rsidRDefault="0056766D" w:rsidP="0056766D">
      <w:pPr>
        <w:jc w:val="both"/>
      </w:pPr>
    </w:p>
    <w:p w:rsidR="000C759B" w:rsidRDefault="000C759B" w:rsidP="00B9469F">
      <w:pPr>
        <w:jc w:val="both"/>
      </w:pPr>
    </w:p>
    <w:p w:rsidR="000C759B" w:rsidRDefault="000C759B" w:rsidP="00B9469F">
      <w:pPr>
        <w:jc w:val="both"/>
      </w:pPr>
    </w:p>
    <w:p w:rsidR="000C759B" w:rsidRDefault="000C759B" w:rsidP="00B9469F">
      <w:pPr>
        <w:jc w:val="both"/>
      </w:pPr>
    </w:p>
    <w:p w:rsidR="000C759B" w:rsidRDefault="000C759B" w:rsidP="00B9469F">
      <w:pPr>
        <w:jc w:val="both"/>
      </w:pPr>
    </w:p>
    <w:p w:rsidR="000C759B" w:rsidRDefault="000C759B" w:rsidP="00B9469F">
      <w:pPr>
        <w:jc w:val="both"/>
      </w:pPr>
    </w:p>
    <w:p w:rsidR="00862F15" w:rsidRDefault="00862F15" w:rsidP="00B9469F">
      <w:pPr>
        <w:jc w:val="both"/>
      </w:pPr>
    </w:p>
    <w:p w:rsidR="00862F15" w:rsidRDefault="00862F15" w:rsidP="00B9469F">
      <w:pPr>
        <w:jc w:val="both"/>
      </w:pPr>
    </w:p>
    <w:p w:rsidR="00862F15" w:rsidRDefault="00862F15" w:rsidP="00B9469F">
      <w:pPr>
        <w:jc w:val="both"/>
      </w:pPr>
    </w:p>
    <w:sectPr w:rsidR="00862F15" w:rsidSect="00862F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04CC7"/>
    <w:multiLevelType w:val="hybridMultilevel"/>
    <w:tmpl w:val="DAC0A44C"/>
    <w:lvl w:ilvl="0" w:tplc="014C12F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387F01"/>
    <w:multiLevelType w:val="hybridMultilevel"/>
    <w:tmpl w:val="BD5059CA"/>
    <w:lvl w:ilvl="0" w:tplc="63E23E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62B450E"/>
    <w:multiLevelType w:val="hybridMultilevel"/>
    <w:tmpl w:val="ABDEE62C"/>
    <w:lvl w:ilvl="0" w:tplc="0419000F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i w:val="0"/>
        <w:iCs w:val="0"/>
      </w:rPr>
    </w:lvl>
    <w:lvl w:ilvl="1" w:tplc="DE2CCA68">
      <w:start w:val="5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5E8E2617"/>
    <w:multiLevelType w:val="hybridMultilevel"/>
    <w:tmpl w:val="DD6616AA"/>
    <w:lvl w:ilvl="0" w:tplc="8208E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293210"/>
    <w:multiLevelType w:val="hybridMultilevel"/>
    <w:tmpl w:val="6CD810BE"/>
    <w:lvl w:ilvl="0" w:tplc="0B168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C562C"/>
    <w:rsid w:val="000023F6"/>
    <w:rsid w:val="000050BF"/>
    <w:rsid w:val="00005AA0"/>
    <w:rsid w:val="00006249"/>
    <w:rsid w:val="000134D6"/>
    <w:rsid w:val="00014A10"/>
    <w:rsid w:val="00020F95"/>
    <w:rsid w:val="000314FD"/>
    <w:rsid w:val="000552B8"/>
    <w:rsid w:val="00057F7C"/>
    <w:rsid w:val="0006571B"/>
    <w:rsid w:val="000709A5"/>
    <w:rsid w:val="00092E6E"/>
    <w:rsid w:val="000957BA"/>
    <w:rsid w:val="000A2D08"/>
    <w:rsid w:val="000A3C74"/>
    <w:rsid w:val="000A6702"/>
    <w:rsid w:val="000A6C21"/>
    <w:rsid w:val="000C562C"/>
    <w:rsid w:val="000C759B"/>
    <w:rsid w:val="000D35E5"/>
    <w:rsid w:val="000D68AA"/>
    <w:rsid w:val="000D74D0"/>
    <w:rsid w:val="000F6AA2"/>
    <w:rsid w:val="001166A6"/>
    <w:rsid w:val="001200D5"/>
    <w:rsid w:val="00121D59"/>
    <w:rsid w:val="00140A2C"/>
    <w:rsid w:val="00142248"/>
    <w:rsid w:val="00146369"/>
    <w:rsid w:val="00156A7F"/>
    <w:rsid w:val="001858EA"/>
    <w:rsid w:val="00186446"/>
    <w:rsid w:val="001A4F9F"/>
    <w:rsid w:val="001C299D"/>
    <w:rsid w:val="001C79A6"/>
    <w:rsid w:val="001E06AD"/>
    <w:rsid w:val="001E7A3E"/>
    <w:rsid w:val="001F6B37"/>
    <w:rsid w:val="002150E5"/>
    <w:rsid w:val="00243F1E"/>
    <w:rsid w:val="0024670D"/>
    <w:rsid w:val="0026428B"/>
    <w:rsid w:val="002B76E0"/>
    <w:rsid w:val="002C403F"/>
    <w:rsid w:val="002D3432"/>
    <w:rsid w:val="002E5DDE"/>
    <w:rsid w:val="002F3C2A"/>
    <w:rsid w:val="002F595B"/>
    <w:rsid w:val="002F65EA"/>
    <w:rsid w:val="00303136"/>
    <w:rsid w:val="0030395B"/>
    <w:rsid w:val="0030454B"/>
    <w:rsid w:val="003060AD"/>
    <w:rsid w:val="00313359"/>
    <w:rsid w:val="0032408B"/>
    <w:rsid w:val="00336327"/>
    <w:rsid w:val="00337AAC"/>
    <w:rsid w:val="00347839"/>
    <w:rsid w:val="003504D4"/>
    <w:rsid w:val="00370390"/>
    <w:rsid w:val="0037406B"/>
    <w:rsid w:val="00377FA9"/>
    <w:rsid w:val="00387EBA"/>
    <w:rsid w:val="003913DE"/>
    <w:rsid w:val="003B22B6"/>
    <w:rsid w:val="003C6671"/>
    <w:rsid w:val="003E0BD7"/>
    <w:rsid w:val="00411353"/>
    <w:rsid w:val="00425D3E"/>
    <w:rsid w:val="00426C67"/>
    <w:rsid w:val="0042798B"/>
    <w:rsid w:val="00441C63"/>
    <w:rsid w:val="00453F2E"/>
    <w:rsid w:val="00464CA5"/>
    <w:rsid w:val="0046700B"/>
    <w:rsid w:val="00470189"/>
    <w:rsid w:val="00475A00"/>
    <w:rsid w:val="00483DB5"/>
    <w:rsid w:val="00486342"/>
    <w:rsid w:val="004A0DB7"/>
    <w:rsid w:val="004A584C"/>
    <w:rsid w:val="004A618E"/>
    <w:rsid w:val="004B2A7A"/>
    <w:rsid w:val="004B3CE3"/>
    <w:rsid w:val="004B4469"/>
    <w:rsid w:val="004D72D1"/>
    <w:rsid w:val="004E4D03"/>
    <w:rsid w:val="00502DA1"/>
    <w:rsid w:val="0051036D"/>
    <w:rsid w:val="005128DA"/>
    <w:rsid w:val="00517C30"/>
    <w:rsid w:val="0052753A"/>
    <w:rsid w:val="0056766D"/>
    <w:rsid w:val="00570CF9"/>
    <w:rsid w:val="00571C6B"/>
    <w:rsid w:val="005769BF"/>
    <w:rsid w:val="00591A20"/>
    <w:rsid w:val="00591EC2"/>
    <w:rsid w:val="00593BD1"/>
    <w:rsid w:val="00596F39"/>
    <w:rsid w:val="005A3A01"/>
    <w:rsid w:val="005B17E4"/>
    <w:rsid w:val="005E2FBB"/>
    <w:rsid w:val="00613BE2"/>
    <w:rsid w:val="006215D1"/>
    <w:rsid w:val="00623808"/>
    <w:rsid w:val="00626177"/>
    <w:rsid w:val="006423A7"/>
    <w:rsid w:val="00650D2C"/>
    <w:rsid w:val="006818C9"/>
    <w:rsid w:val="006977BB"/>
    <w:rsid w:val="006A0689"/>
    <w:rsid w:val="006A27A2"/>
    <w:rsid w:val="006B2B7D"/>
    <w:rsid w:val="006D02CC"/>
    <w:rsid w:val="006D22CE"/>
    <w:rsid w:val="006D5400"/>
    <w:rsid w:val="006E48B9"/>
    <w:rsid w:val="006E7DCF"/>
    <w:rsid w:val="006F51CD"/>
    <w:rsid w:val="006F5C36"/>
    <w:rsid w:val="00707DC7"/>
    <w:rsid w:val="0071593B"/>
    <w:rsid w:val="00734F2B"/>
    <w:rsid w:val="007358B8"/>
    <w:rsid w:val="007454E1"/>
    <w:rsid w:val="00746113"/>
    <w:rsid w:val="00756E58"/>
    <w:rsid w:val="00771C0F"/>
    <w:rsid w:val="00793692"/>
    <w:rsid w:val="007A7CB3"/>
    <w:rsid w:val="007C08B0"/>
    <w:rsid w:val="007C4B16"/>
    <w:rsid w:val="007D2ADC"/>
    <w:rsid w:val="007D7791"/>
    <w:rsid w:val="007E65F8"/>
    <w:rsid w:val="007E731A"/>
    <w:rsid w:val="007F3B82"/>
    <w:rsid w:val="0083546B"/>
    <w:rsid w:val="00844FB0"/>
    <w:rsid w:val="00855FE1"/>
    <w:rsid w:val="00862F15"/>
    <w:rsid w:val="00873548"/>
    <w:rsid w:val="008750EC"/>
    <w:rsid w:val="008B5E7E"/>
    <w:rsid w:val="008D0CD5"/>
    <w:rsid w:val="008D17A0"/>
    <w:rsid w:val="008D5814"/>
    <w:rsid w:val="008F0C04"/>
    <w:rsid w:val="008F5FD6"/>
    <w:rsid w:val="00902BBC"/>
    <w:rsid w:val="0091008D"/>
    <w:rsid w:val="009553CB"/>
    <w:rsid w:val="009604FD"/>
    <w:rsid w:val="009617EC"/>
    <w:rsid w:val="009640A6"/>
    <w:rsid w:val="0096752A"/>
    <w:rsid w:val="009712AC"/>
    <w:rsid w:val="0098001C"/>
    <w:rsid w:val="009810C7"/>
    <w:rsid w:val="00983C43"/>
    <w:rsid w:val="00994445"/>
    <w:rsid w:val="009B06B1"/>
    <w:rsid w:val="009B2D87"/>
    <w:rsid w:val="009B34D2"/>
    <w:rsid w:val="009B5315"/>
    <w:rsid w:val="009C14AF"/>
    <w:rsid w:val="009E25A0"/>
    <w:rsid w:val="009E31F2"/>
    <w:rsid w:val="00A0115D"/>
    <w:rsid w:val="00A05B67"/>
    <w:rsid w:val="00A15177"/>
    <w:rsid w:val="00A158B9"/>
    <w:rsid w:val="00A22152"/>
    <w:rsid w:val="00A24652"/>
    <w:rsid w:val="00A317D3"/>
    <w:rsid w:val="00A34E78"/>
    <w:rsid w:val="00A42418"/>
    <w:rsid w:val="00A47B2E"/>
    <w:rsid w:val="00A5637F"/>
    <w:rsid w:val="00A74FBB"/>
    <w:rsid w:val="00A768B0"/>
    <w:rsid w:val="00A81A8B"/>
    <w:rsid w:val="00A82FE3"/>
    <w:rsid w:val="00AA3DAE"/>
    <w:rsid w:val="00AB320A"/>
    <w:rsid w:val="00AB579B"/>
    <w:rsid w:val="00AD1249"/>
    <w:rsid w:val="00AD710C"/>
    <w:rsid w:val="00AF67E4"/>
    <w:rsid w:val="00AF7599"/>
    <w:rsid w:val="00AF7E9F"/>
    <w:rsid w:val="00B01B41"/>
    <w:rsid w:val="00B10519"/>
    <w:rsid w:val="00B328C3"/>
    <w:rsid w:val="00B37DFB"/>
    <w:rsid w:val="00B41201"/>
    <w:rsid w:val="00B44305"/>
    <w:rsid w:val="00B55F63"/>
    <w:rsid w:val="00B56EA8"/>
    <w:rsid w:val="00B6189C"/>
    <w:rsid w:val="00B63BC0"/>
    <w:rsid w:val="00B66002"/>
    <w:rsid w:val="00B66078"/>
    <w:rsid w:val="00B9469F"/>
    <w:rsid w:val="00BA2DE2"/>
    <w:rsid w:val="00BD1823"/>
    <w:rsid w:val="00BD7474"/>
    <w:rsid w:val="00C07134"/>
    <w:rsid w:val="00C20199"/>
    <w:rsid w:val="00C21F04"/>
    <w:rsid w:val="00C325BC"/>
    <w:rsid w:val="00C42E8D"/>
    <w:rsid w:val="00C77AF3"/>
    <w:rsid w:val="00C96C3B"/>
    <w:rsid w:val="00CA1C7A"/>
    <w:rsid w:val="00CA5F53"/>
    <w:rsid w:val="00CA6B30"/>
    <w:rsid w:val="00CB1D76"/>
    <w:rsid w:val="00CC18E0"/>
    <w:rsid w:val="00CC74CF"/>
    <w:rsid w:val="00CD09E5"/>
    <w:rsid w:val="00CD27A9"/>
    <w:rsid w:val="00CD43DF"/>
    <w:rsid w:val="00CF6C28"/>
    <w:rsid w:val="00D066AE"/>
    <w:rsid w:val="00D0672D"/>
    <w:rsid w:val="00D1135F"/>
    <w:rsid w:val="00D31D93"/>
    <w:rsid w:val="00D436BE"/>
    <w:rsid w:val="00D73BF3"/>
    <w:rsid w:val="00D77942"/>
    <w:rsid w:val="00D85887"/>
    <w:rsid w:val="00D94341"/>
    <w:rsid w:val="00DA3E83"/>
    <w:rsid w:val="00DB30A0"/>
    <w:rsid w:val="00DD63A1"/>
    <w:rsid w:val="00DE04EF"/>
    <w:rsid w:val="00DE1A61"/>
    <w:rsid w:val="00DE4C60"/>
    <w:rsid w:val="00DE5B95"/>
    <w:rsid w:val="00E047B7"/>
    <w:rsid w:val="00E07878"/>
    <w:rsid w:val="00E12AFE"/>
    <w:rsid w:val="00E217F5"/>
    <w:rsid w:val="00E42731"/>
    <w:rsid w:val="00E471D1"/>
    <w:rsid w:val="00E472DB"/>
    <w:rsid w:val="00E644B7"/>
    <w:rsid w:val="00E670A8"/>
    <w:rsid w:val="00E93612"/>
    <w:rsid w:val="00EA0552"/>
    <w:rsid w:val="00EB1561"/>
    <w:rsid w:val="00EB377F"/>
    <w:rsid w:val="00EC637E"/>
    <w:rsid w:val="00ED59D2"/>
    <w:rsid w:val="00EE1934"/>
    <w:rsid w:val="00EE36A3"/>
    <w:rsid w:val="00F020A9"/>
    <w:rsid w:val="00F022B4"/>
    <w:rsid w:val="00F04821"/>
    <w:rsid w:val="00F05633"/>
    <w:rsid w:val="00F12058"/>
    <w:rsid w:val="00F21F48"/>
    <w:rsid w:val="00F36245"/>
    <w:rsid w:val="00F50B62"/>
    <w:rsid w:val="00F825A2"/>
    <w:rsid w:val="00F82F59"/>
    <w:rsid w:val="00F907F3"/>
    <w:rsid w:val="00F90D43"/>
    <w:rsid w:val="00F90F93"/>
    <w:rsid w:val="00FA5449"/>
    <w:rsid w:val="00FD4735"/>
    <w:rsid w:val="00FE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B41"/>
    <w:rPr>
      <w:sz w:val="24"/>
      <w:szCs w:val="24"/>
    </w:rPr>
  </w:style>
  <w:style w:type="paragraph" w:styleId="1">
    <w:name w:val="heading 1"/>
    <w:basedOn w:val="a"/>
    <w:next w:val="a"/>
    <w:qFormat/>
    <w:rsid w:val="00A34E78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qFormat/>
    <w:rsid w:val="00A34E78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56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56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3B2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F67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3740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50E5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F5A77203C6C63E2C896AFA45ECA1FEBD8AB956160B789BEECDD50446BF14EC5582863h9B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6F5A77203C6C63E2C896AFA45ECA1FEBD1A5936963B789BEECDD50446BF14EC558286190A28BA6h9B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6F5A77203C6C63E2C896AFA45ECA1FEBD1A5936963B789BEECDD50446BF14EC558286190A28EA0h9B0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46F5A77203C6C63E2C896AFA45ECA1FEBD8AB956160B789BEECDD50446BF14EC5582863h9B0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6F5A77203C6C63E2C888A2B2329411EED2FC9E6162B8DFEBB3860D1362FB19h8B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SPecialiST RePack</Company>
  <LinksUpToDate>false</LinksUpToDate>
  <CharactersWithSpaces>6264</CharactersWithSpaces>
  <SharedDoc>false</SharedDoc>
  <HLinks>
    <vt:vector size="36" baseType="variant"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consultantplus://offline/ref=246F5A77203C6C63E2C888A2B2329411EED2FC9E6162B8DFEBB3860D1362FB19h8B2J</vt:lpwstr>
      </vt:variant>
      <vt:variant>
        <vt:lpwstr/>
      </vt:variant>
      <vt:variant>
        <vt:i4>2883639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consultantplus://offline/ref=246F5A77203C6C63E2C896AFA45ECA1FEBD8AB956160B789BEECDD50446BF14EC5582863h9B0J</vt:lpwstr>
      </vt:variant>
      <vt:variant>
        <vt:lpwstr/>
      </vt:variant>
      <vt:variant>
        <vt:i4>7602281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consultantplus://offline/ref=246F5A77203C6C63E2C888A2B2329411EED2FC9E6863BADFE7B0DB071B3BF71B85182E34D3E683A49826EA15h1BEJ</vt:lpwstr>
      </vt:variant>
      <vt:variant>
        <vt:lpwstr/>
      </vt:variant>
      <vt:variant>
        <vt:i4>2949222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consultantplus://offline/ref=246F5A77203C6C63E2C896AFA45ECA1FEBD1A5936963B789BEECDD50446BF14EC558286190A28BA6h9BFJ</vt:lpwstr>
      </vt:variant>
      <vt:variant>
        <vt:lpwstr/>
      </vt:variant>
      <vt:variant>
        <vt:i4>2949169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consultantplus://offline/ref=246F5A77203C6C63E2C896AFA45ECA1FEBD1A5936963B789BEECDD50446BF14EC558286190A28EA0h9B0J</vt:lpwstr>
      </vt:variant>
      <vt:variant>
        <vt:lpwstr/>
      </vt:variant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consultantplus://offline/ref=246F5A77203C6C63E2C896AFA45ECA1FEBD8AB956160B789BEECDD50446BF14EC5582863h9B0J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andr</dc:creator>
  <cp:lastModifiedBy>User</cp:lastModifiedBy>
  <cp:revision>2</cp:revision>
  <cp:lastPrinted>2022-02-04T05:33:00Z</cp:lastPrinted>
  <dcterms:created xsi:type="dcterms:W3CDTF">2022-03-17T07:26:00Z</dcterms:created>
  <dcterms:modified xsi:type="dcterms:W3CDTF">2022-03-17T07:26:00Z</dcterms:modified>
</cp:coreProperties>
</file>