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8A" w:rsidRDefault="00AC648A" w:rsidP="00AC648A">
      <w:pPr>
        <w:pStyle w:val="1"/>
        <w:ind w:right="-28"/>
        <w:jc w:val="center"/>
        <w:rPr>
          <w:sz w:val="36"/>
        </w:rPr>
      </w:pPr>
    </w:p>
    <w:p w:rsidR="00AC648A" w:rsidRDefault="00AC648A" w:rsidP="00AC648A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5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648A" w:rsidRDefault="00AC648A" w:rsidP="00AC648A">
      <w:pPr>
        <w:pStyle w:val="1"/>
        <w:ind w:right="-28"/>
        <w:jc w:val="center"/>
        <w:rPr>
          <w:sz w:val="36"/>
          <w:lang w:val="en-US"/>
        </w:rPr>
      </w:pPr>
    </w:p>
    <w:p w:rsidR="00AC648A" w:rsidRDefault="00AC648A" w:rsidP="00AC648A">
      <w:pPr>
        <w:pStyle w:val="1"/>
        <w:ind w:right="-28"/>
        <w:jc w:val="center"/>
        <w:rPr>
          <w:sz w:val="12"/>
          <w:lang w:val="en-US"/>
        </w:rPr>
      </w:pPr>
    </w:p>
    <w:p w:rsidR="00AC648A" w:rsidRPr="001D049F" w:rsidRDefault="00AC648A" w:rsidP="00AC648A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AC648A" w:rsidRPr="001D049F" w:rsidRDefault="00AC648A" w:rsidP="00AC648A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AC648A" w:rsidRPr="001D049F" w:rsidRDefault="00AC648A" w:rsidP="00AC648A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AC648A" w:rsidRPr="001D049F" w:rsidRDefault="00AC648A" w:rsidP="00AC648A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AC648A" w:rsidRPr="001D049F" w:rsidRDefault="00AC648A" w:rsidP="00AC648A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AC648A" w:rsidRPr="001D049F" w:rsidRDefault="00AC648A" w:rsidP="00AC648A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1D049F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AC648A" w:rsidRPr="001D049F" w:rsidRDefault="00AC648A" w:rsidP="00AC648A">
      <w:pPr>
        <w:rPr>
          <w:sz w:val="12"/>
        </w:rPr>
      </w:pPr>
    </w:p>
    <w:p w:rsidR="00AC648A" w:rsidRDefault="00AC648A" w:rsidP="00AC648A">
      <w:pPr>
        <w:rPr>
          <w:sz w:val="16"/>
          <w:szCs w:val="16"/>
        </w:rPr>
      </w:pPr>
    </w:p>
    <w:p w:rsidR="00AC648A" w:rsidRPr="00EC7404" w:rsidRDefault="00AC648A" w:rsidP="00AC648A">
      <w:pPr>
        <w:spacing w:after="480"/>
      </w:pPr>
      <w:r w:rsidRPr="00EC7404">
        <w:t xml:space="preserve">от </w:t>
      </w:r>
      <w:r>
        <w:t xml:space="preserve">« 14 » декабря </w:t>
      </w:r>
      <w:r w:rsidRPr="00EC7404">
        <w:t>202</w:t>
      </w:r>
      <w:r>
        <w:t>3</w:t>
      </w:r>
      <w:r w:rsidRPr="00EC7404">
        <w:t xml:space="preserve"> </w:t>
      </w:r>
      <w:r>
        <w:t xml:space="preserve">г.                             </w:t>
      </w:r>
      <w:r w:rsidRPr="00EC7404">
        <w:t xml:space="preserve">   </w:t>
      </w:r>
      <w:r>
        <w:t xml:space="preserve"> </w:t>
      </w:r>
      <w:r w:rsidRPr="00EC7404">
        <w:t xml:space="preserve">   </w:t>
      </w:r>
      <w:r>
        <w:t xml:space="preserve">                  </w:t>
      </w:r>
      <w:r w:rsidRPr="00EC7404">
        <w:t xml:space="preserve"> </w:t>
      </w:r>
      <w:r>
        <w:t xml:space="preserve">                                              </w:t>
      </w:r>
      <w:r w:rsidRPr="00EC7404">
        <w:t>№</w:t>
      </w:r>
      <w:r>
        <w:t xml:space="preserve"> 1534 </w:t>
      </w:r>
    </w:p>
    <w:p w:rsidR="00AC648A" w:rsidRDefault="00AC648A" w:rsidP="00AC648A">
      <w:pPr>
        <w:rPr>
          <w:b/>
        </w:rPr>
      </w:pPr>
      <w:r>
        <w:rPr>
          <w:b/>
        </w:rPr>
        <w:t xml:space="preserve">Об утверждении муниципальной программы  </w:t>
      </w:r>
    </w:p>
    <w:p w:rsidR="00AC648A" w:rsidRDefault="00AC648A" w:rsidP="00AC648A">
      <w:pPr>
        <w:rPr>
          <w:b/>
        </w:rPr>
      </w:pPr>
      <w:r>
        <w:rPr>
          <w:b/>
        </w:rPr>
        <w:t xml:space="preserve">«Управление имущественным комплексом </w:t>
      </w:r>
    </w:p>
    <w:p w:rsidR="00AC648A" w:rsidRDefault="00AC648A" w:rsidP="00AC648A">
      <w:pPr>
        <w:rPr>
          <w:b/>
        </w:rPr>
      </w:pPr>
      <w:r>
        <w:rPr>
          <w:b/>
        </w:rPr>
        <w:t xml:space="preserve">«Муниципального района «Город Людиново </w:t>
      </w:r>
    </w:p>
    <w:p w:rsidR="00AC648A" w:rsidRDefault="00AC648A" w:rsidP="00AC648A">
      <w:pPr>
        <w:rPr>
          <w:b/>
        </w:rPr>
      </w:pPr>
      <w:r>
        <w:rPr>
          <w:b/>
        </w:rPr>
        <w:t>и Людиновский район» на 2024-2030 годы</w:t>
      </w:r>
    </w:p>
    <w:p w:rsidR="00AC648A" w:rsidRDefault="00AC648A" w:rsidP="00AC648A"/>
    <w:p w:rsidR="00AC648A" w:rsidRDefault="00AC648A" w:rsidP="00AC648A"/>
    <w:p w:rsidR="00AC648A" w:rsidRDefault="00AC648A" w:rsidP="00AC648A">
      <w:pPr>
        <w:ind w:firstLine="709"/>
        <w:jc w:val="both"/>
        <w:rPr>
          <w:rFonts w:eastAsia="Batang"/>
        </w:rPr>
      </w:pPr>
      <w:r>
        <w:t>В соответствии с постановлением  администрации муниципального района «Город Людиново и Людиновский район» от 26.10.2018 № 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</w:t>
      </w:r>
      <w:r>
        <w:rPr>
          <w:rFonts w:eastAsia="Batang"/>
        </w:rPr>
        <w:t>, администрация муниципального района «Город Людиново и Людиновский район»</w:t>
      </w:r>
    </w:p>
    <w:p w:rsidR="00AC648A" w:rsidRDefault="00AC648A" w:rsidP="00AC648A">
      <w:pPr>
        <w:ind w:firstLine="709"/>
      </w:pPr>
    </w:p>
    <w:p w:rsidR="00AC648A" w:rsidRDefault="00AC648A" w:rsidP="00AC648A">
      <w:pPr>
        <w:ind w:firstLine="720"/>
        <w:rPr>
          <w:rFonts w:eastAsia="Batang"/>
        </w:rPr>
      </w:pPr>
      <w:r>
        <w:rPr>
          <w:rFonts w:eastAsia="Batang"/>
        </w:rPr>
        <w:t>постановляет:</w:t>
      </w:r>
    </w:p>
    <w:p w:rsidR="00AC648A" w:rsidRDefault="00AC648A" w:rsidP="00AC648A">
      <w:pPr>
        <w:ind w:firstLine="720"/>
      </w:pPr>
    </w:p>
    <w:p w:rsidR="00AC648A" w:rsidRDefault="00AC648A" w:rsidP="00AC648A">
      <w:pPr>
        <w:pStyle w:val="a3"/>
        <w:numPr>
          <w:ilvl w:val="0"/>
          <w:numId w:val="7"/>
        </w:numPr>
        <w:ind w:left="0" w:firstLine="720"/>
        <w:jc w:val="both"/>
        <w:rPr>
          <w:rFonts w:eastAsia="Batang"/>
        </w:rPr>
      </w:pPr>
      <w:r>
        <w:rPr>
          <w:rFonts w:eastAsia="Batang"/>
        </w:rPr>
        <w:t>Утвердить муниципальную программу «Управление имущественным комплексом «Муниципального района «Город Людиново и Людиновский район» на 2024-2030 годы.</w:t>
      </w:r>
    </w:p>
    <w:p w:rsidR="00AC648A" w:rsidRDefault="00AC648A" w:rsidP="00AC648A">
      <w:pPr>
        <w:numPr>
          <w:ilvl w:val="0"/>
          <w:numId w:val="7"/>
        </w:numPr>
        <w:ind w:left="0" w:firstLine="709"/>
        <w:jc w:val="both"/>
        <w:rPr>
          <w:rFonts w:eastAsia="Batang"/>
        </w:rPr>
      </w:pPr>
      <w:r>
        <w:rPr>
          <w:rFonts w:eastAsia="Batang"/>
        </w:rPr>
        <w:t>Считать утратившим силу постановление администрации муниципального района «Город Людиново и Людиновский район» от 28.01.2019 г. № 89 «Об утверждении муниципальной программы «Управление земельными и муниципальными ресурсами в Людиновском районе» на 2019-2026 годы».</w:t>
      </w:r>
    </w:p>
    <w:p w:rsidR="00AC648A" w:rsidRDefault="00AC648A" w:rsidP="00AC648A">
      <w:pPr>
        <w:numPr>
          <w:ilvl w:val="0"/>
          <w:numId w:val="7"/>
        </w:numPr>
        <w:ind w:left="0" w:firstLine="709"/>
        <w:jc w:val="both"/>
        <w:rPr>
          <w:rFonts w:eastAsia="Batang"/>
        </w:rPr>
      </w:pPr>
      <w:r>
        <w:rPr>
          <w:rFonts w:eastAsia="Batang"/>
        </w:rPr>
        <w:t>Настоящее постановление вступает в силу с 01.01.2024 года.</w:t>
      </w:r>
    </w:p>
    <w:p w:rsidR="00AC648A" w:rsidRDefault="00AC648A" w:rsidP="00AC648A">
      <w:pPr>
        <w:numPr>
          <w:ilvl w:val="0"/>
          <w:numId w:val="7"/>
        </w:numPr>
        <w:ind w:left="0" w:firstLine="709"/>
        <w:jc w:val="both"/>
        <w:rPr>
          <w:rFonts w:eastAsia="Batang"/>
        </w:rPr>
      </w:pPr>
      <w:r>
        <w:rPr>
          <w:rFonts w:eastAsia="Batang"/>
        </w:rPr>
        <w:t>Контроль за исполнением настоящего постановления возложить на исполняющего обязанности заместителя главы администрации муниципального района Искову И.Б.</w:t>
      </w:r>
    </w:p>
    <w:p w:rsidR="00AC648A" w:rsidRDefault="00AC648A" w:rsidP="00AC648A">
      <w:pPr>
        <w:rPr>
          <w:rFonts w:eastAsia="Batang"/>
        </w:rPr>
      </w:pPr>
    </w:p>
    <w:p w:rsidR="00AC648A" w:rsidRDefault="00AC648A" w:rsidP="00AC648A">
      <w:pPr>
        <w:rPr>
          <w:rFonts w:eastAsia="Batang"/>
        </w:rPr>
      </w:pPr>
    </w:p>
    <w:p w:rsidR="00AC648A" w:rsidRDefault="00AC648A" w:rsidP="00AC648A">
      <w:pPr>
        <w:rPr>
          <w:rFonts w:eastAsia="Batang"/>
        </w:rPr>
      </w:pPr>
      <w:r>
        <w:rPr>
          <w:rFonts w:eastAsia="Batang"/>
        </w:rPr>
        <w:t>Глава администрации</w:t>
      </w:r>
    </w:p>
    <w:p w:rsidR="00AC648A" w:rsidRDefault="00AC648A" w:rsidP="00AC648A">
      <w:pPr>
        <w:rPr>
          <w:rFonts w:eastAsia="Batang"/>
        </w:rPr>
      </w:pPr>
      <w:r>
        <w:rPr>
          <w:rFonts w:eastAsia="Batang"/>
        </w:rPr>
        <w:t xml:space="preserve">муниципального района  </w:t>
      </w:r>
      <w:r>
        <w:rPr>
          <w:rFonts w:eastAsia="Batang"/>
        </w:rPr>
        <w:tab/>
      </w:r>
      <w:r>
        <w:rPr>
          <w:rFonts w:eastAsia="Batang"/>
        </w:rPr>
        <w:tab/>
        <w:t xml:space="preserve">    </w:t>
      </w:r>
      <w:r>
        <w:rPr>
          <w:rFonts w:eastAsia="Batang"/>
        </w:rPr>
        <w:tab/>
      </w:r>
      <w:r>
        <w:rPr>
          <w:rFonts w:eastAsia="Batang"/>
        </w:rPr>
        <w:tab/>
        <w:t xml:space="preserve">             </w:t>
      </w:r>
      <w:r>
        <w:rPr>
          <w:rFonts w:eastAsia="Batang"/>
        </w:rPr>
        <w:tab/>
        <w:t xml:space="preserve">                С.В. Перевалов</w:t>
      </w:r>
    </w:p>
    <w:p w:rsidR="00AC648A" w:rsidRDefault="00AC648A" w:rsidP="00AC648A">
      <w:pPr>
        <w:rPr>
          <w:rFonts w:eastAsia="Batang"/>
        </w:rPr>
      </w:pPr>
    </w:p>
    <w:p w:rsidR="00AC648A" w:rsidRDefault="00AC648A" w:rsidP="00AC648A">
      <w:pPr>
        <w:rPr>
          <w:rFonts w:eastAsia="Batang"/>
        </w:rPr>
      </w:pPr>
    </w:p>
    <w:p w:rsidR="00AC648A" w:rsidRDefault="00AC648A" w:rsidP="00AC648A">
      <w:pPr>
        <w:rPr>
          <w:rFonts w:eastAsia="Batang"/>
        </w:rPr>
      </w:pPr>
    </w:p>
    <w:p w:rsidR="00AC648A" w:rsidRDefault="00AC648A" w:rsidP="00AC648A">
      <w:pPr>
        <w:rPr>
          <w:rFonts w:eastAsia="Batang"/>
        </w:rPr>
      </w:pPr>
    </w:p>
    <w:p w:rsidR="00AC648A" w:rsidRDefault="00AC648A" w:rsidP="00AC648A">
      <w:pPr>
        <w:rPr>
          <w:rFonts w:eastAsia="Batang"/>
        </w:rPr>
      </w:pPr>
    </w:p>
    <w:p w:rsidR="00AC648A" w:rsidRDefault="00AC648A" w:rsidP="00AC648A">
      <w:pPr>
        <w:rPr>
          <w:rFonts w:eastAsia="Batang"/>
        </w:rPr>
      </w:pPr>
    </w:p>
    <w:p w:rsidR="00AC648A" w:rsidRDefault="00AC648A" w:rsidP="002E17A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AC648A" w:rsidRDefault="00AC648A" w:rsidP="002E17A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AC648A" w:rsidRDefault="00AC648A" w:rsidP="002E17A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AC648A" w:rsidRDefault="00AC648A" w:rsidP="002E17A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224EE" w:rsidRDefault="00B224EE" w:rsidP="002E17A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F74FB" w:rsidRDefault="00DF74FB" w:rsidP="002E17AE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ПАСПОРТ</w:t>
      </w:r>
    </w:p>
    <w:p w:rsidR="002E17AE" w:rsidRPr="00CE725A" w:rsidRDefault="002E17AE" w:rsidP="002E17A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E725A">
        <w:rPr>
          <w:rFonts w:ascii="Times New Roman" w:hAnsi="Times New Roman" w:cs="Times New Roman"/>
          <w:szCs w:val="22"/>
        </w:rPr>
        <w:t>МУНИЦИПАЛЬНАЯ ПРОГРАММА</w:t>
      </w:r>
    </w:p>
    <w:p w:rsidR="002E17AE" w:rsidRPr="00CE725A" w:rsidRDefault="002E17AE" w:rsidP="002E17A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E725A">
        <w:rPr>
          <w:rFonts w:ascii="Times New Roman" w:hAnsi="Times New Roman" w:cs="Times New Roman"/>
          <w:szCs w:val="22"/>
        </w:rPr>
        <w:t>"УПРАВЛЕНИЕ ИМУЩЕСТВЕННЫМ КОМПЛЕКСОМ" МУНИЦИПАЛЬНОГО РАЙОНА"ГОРОД ЛЮДИНОВО И ЛЮДИНОВСКИЙ РАЙОН"</w:t>
      </w:r>
    </w:p>
    <w:p w:rsidR="002E17AE" w:rsidRPr="0039381F" w:rsidRDefault="002E17AE" w:rsidP="002E17A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5"/>
        <w:gridCol w:w="1270"/>
        <w:gridCol w:w="849"/>
        <w:gridCol w:w="849"/>
        <w:gridCol w:w="853"/>
        <w:gridCol w:w="850"/>
        <w:gridCol w:w="15"/>
        <w:gridCol w:w="835"/>
        <w:gridCol w:w="11"/>
        <w:gridCol w:w="843"/>
        <w:gridCol w:w="854"/>
        <w:gridCol w:w="859"/>
      </w:tblGrid>
      <w:tr w:rsidR="002E17AE" w:rsidRPr="0039381F" w:rsidTr="005C45E8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39381F" w:rsidRDefault="002E17AE" w:rsidP="00B827D3">
            <w:pPr>
              <w:pStyle w:val="Table0"/>
              <w:ind w:left="-108" w:right="-116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 xml:space="preserve">1. Ответственный исполнитель муниципальной программы </w:t>
            </w:r>
          </w:p>
        </w:tc>
        <w:tc>
          <w:tcPr>
            <w:tcW w:w="8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Default="002E17AE" w:rsidP="00B827D3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Отдел</w:t>
            </w:r>
            <w:r w:rsidR="001B4932">
              <w:rPr>
                <w:rFonts w:ascii="Times New Roman" w:hAnsi="Times New Roman" w:cs="Times New Roman"/>
                <w:b w:val="0"/>
              </w:rPr>
              <w:t xml:space="preserve"> муниципального</w:t>
            </w:r>
            <w:r w:rsidRPr="0039381F">
              <w:rPr>
                <w:rFonts w:ascii="Times New Roman" w:hAnsi="Times New Roman" w:cs="Times New Roman"/>
                <w:b w:val="0"/>
              </w:rPr>
              <w:t xml:space="preserve"> имуществ</w:t>
            </w:r>
            <w:r w:rsidR="001B4932">
              <w:rPr>
                <w:rFonts w:ascii="Times New Roman" w:hAnsi="Times New Roman" w:cs="Times New Roman"/>
                <w:b w:val="0"/>
              </w:rPr>
              <w:t>а</w:t>
            </w:r>
            <w:r w:rsidRPr="0039381F">
              <w:rPr>
                <w:rFonts w:ascii="Times New Roman" w:hAnsi="Times New Roman" w:cs="Times New Roman"/>
                <w:b w:val="0"/>
              </w:rPr>
              <w:t xml:space="preserve"> и земельных отношений администрации муниципального района «Город Людиново и Людиновский район»</w:t>
            </w:r>
          </w:p>
          <w:p w:rsidR="002E17AE" w:rsidRPr="002E17AE" w:rsidRDefault="002E17AE" w:rsidP="002E17AE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  <w:tr w:rsidR="002E17AE" w:rsidRPr="0039381F" w:rsidTr="005C45E8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39381F" w:rsidRDefault="002E17AE" w:rsidP="00B827D3">
            <w:pPr>
              <w:pStyle w:val="Table0"/>
              <w:ind w:right="-116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2.Участники программы</w:t>
            </w:r>
          </w:p>
        </w:tc>
        <w:tc>
          <w:tcPr>
            <w:tcW w:w="8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B827D3" w:rsidRDefault="00B827D3" w:rsidP="002E17AE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B827D3">
              <w:rPr>
                <w:rFonts w:ascii="Times New Roman" w:hAnsi="Times New Roman" w:cs="Times New Roman"/>
                <w:b w:val="0"/>
              </w:rPr>
              <w:t xml:space="preserve"> Отдел архитектуры и градостроительства</w:t>
            </w:r>
            <w:r w:rsidR="001B493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827D3">
              <w:rPr>
                <w:rFonts w:ascii="Times New Roman" w:hAnsi="Times New Roman" w:cs="Times New Roman"/>
                <w:b w:val="0"/>
              </w:rPr>
              <w:t>администрации муниципального района «Город Людиново и Людиновский район»</w:t>
            </w:r>
          </w:p>
        </w:tc>
      </w:tr>
      <w:tr w:rsidR="002E17AE" w:rsidRPr="0039381F" w:rsidTr="005C45E8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39381F" w:rsidRDefault="002E17AE" w:rsidP="00B827D3">
            <w:pPr>
              <w:pStyle w:val="Table0"/>
              <w:ind w:right="-116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3.Цели программы</w:t>
            </w:r>
          </w:p>
        </w:tc>
        <w:tc>
          <w:tcPr>
            <w:tcW w:w="8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D3" w:rsidRDefault="00B827D3" w:rsidP="00B827D3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B827D3">
              <w:rPr>
                <w:rFonts w:ascii="Times New Roman" w:hAnsi="Times New Roman" w:cs="Times New Roman"/>
                <w:b w:val="0"/>
              </w:rPr>
              <w:t>В сфере имущественно-земельных отношений:</w:t>
            </w:r>
          </w:p>
          <w:p w:rsidR="002E17AE" w:rsidRPr="0039381F" w:rsidRDefault="002E17AE" w:rsidP="00B827D3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- повышение результативности и эффективности управления, использования и распоряжения муниципальной собственностью;</w:t>
            </w:r>
          </w:p>
          <w:p w:rsidR="002E17AE" w:rsidRDefault="002E17AE" w:rsidP="00B827D3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 xml:space="preserve">- увеличение доходов бюджета муниципального района «Город Людиново и Людиновский район» </w:t>
            </w:r>
            <w:r w:rsidR="001B4932">
              <w:rPr>
                <w:rFonts w:ascii="Times New Roman" w:hAnsi="Times New Roman" w:cs="Times New Roman"/>
                <w:b w:val="0"/>
              </w:rPr>
              <w:t xml:space="preserve">и поселений </w:t>
            </w:r>
            <w:r w:rsidRPr="0039381F">
              <w:rPr>
                <w:rFonts w:ascii="Times New Roman" w:hAnsi="Times New Roman" w:cs="Times New Roman"/>
                <w:b w:val="0"/>
              </w:rPr>
              <w:t>на основе эффективного управления муниципальным имуществом</w:t>
            </w:r>
          </w:p>
          <w:p w:rsid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В сфере архитектуры</w:t>
            </w:r>
            <w:r>
              <w:rPr>
                <w:rFonts w:ascii="Times New Roman" w:hAnsi="Times New Roman" w:cs="Times New Roman"/>
              </w:rPr>
              <w:t xml:space="preserve"> и градостроительства</w:t>
            </w:r>
            <w:r w:rsidRPr="00B827D3">
              <w:rPr>
                <w:rFonts w:ascii="Times New Roman" w:hAnsi="Times New Roman" w:cs="Times New Roman"/>
              </w:rPr>
              <w:t>: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обеспечение единства и многообразия архитектурно-пространственной среды, сохранение культурного и архитектурного наследия, разработка архитектурно-строительных систем нового поколения, обеспечение приоритета архитектурного решения в инвестиционном арх</w:t>
            </w:r>
            <w:r>
              <w:rPr>
                <w:rFonts w:ascii="Times New Roman" w:hAnsi="Times New Roman" w:cs="Times New Roman"/>
              </w:rPr>
              <w:t>итектурно-строительном процессе;</w:t>
            </w:r>
          </w:p>
          <w:p w:rsidR="002E17AE" w:rsidRPr="002E17AE" w:rsidRDefault="002E17AE" w:rsidP="002E17AE">
            <w:pPr>
              <w:pStyle w:val="Table"/>
            </w:pPr>
            <w:r>
              <w:t xml:space="preserve">- </w:t>
            </w:r>
            <w:r w:rsidRPr="002E17AE">
              <w:rPr>
                <w:rFonts w:ascii="Times New Roman" w:hAnsi="Times New Roman" w:cs="Times New Roman"/>
              </w:rPr>
              <w:t>осуществление комплексной и последовательной территориально-градостроительной политики рациональной пространственной организации, устойчивого, сбалансированного и динамичного развития городского и сельских поселений</w:t>
            </w:r>
          </w:p>
        </w:tc>
      </w:tr>
      <w:tr w:rsidR="002E17AE" w:rsidRPr="0039381F" w:rsidTr="005C45E8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39381F" w:rsidRDefault="002E17AE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4.Задачи программы</w:t>
            </w:r>
          </w:p>
        </w:tc>
        <w:tc>
          <w:tcPr>
            <w:tcW w:w="8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бесхозяйного;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предоставление свободного имущества через проведение процедуры торгов на право заключения договора аренды муниципального имущества;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повышение эффективности управления и распоряжения земельными участками, находящимися в собственности муниципального района, а также в иных случаях, установленных законодательством;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проведение комплексных кадастровых работ;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содержание и обслуживание казны муниципального образования;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оценка рыночной стоимости права аренды и иного пользования имущества, находящегося в муниципальной собственности, для получения доходов от использования;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оценка рыночной стоимости объектов недвижимости;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создание условий для привлечения инвестиций и активизации строительства;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формирование экологически безопасной, благоприятной среды жизнедеятельности;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2E17AE" w:rsidRPr="0039381F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бережное природопользование, сохранение исторического и культурного наследия, природных ландшафтов, повышение уровня архитектурно-</w:t>
            </w:r>
            <w:r w:rsidRPr="00B827D3">
              <w:rPr>
                <w:rFonts w:ascii="Times New Roman" w:hAnsi="Times New Roman" w:cs="Times New Roman"/>
              </w:rPr>
              <w:lastRenderedPageBreak/>
              <w:t>художественной выразительности застройки города и других населенных пунктов Людиновского района</w:t>
            </w:r>
          </w:p>
        </w:tc>
      </w:tr>
      <w:tr w:rsidR="005C45E8" w:rsidRPr="0039381F" w:rsidTr="005C45E8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E8" w:rsidRPr="0039381F" w:rsidRDefault="005C45E8" w:rsidP="00B827D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Подпрограммы муниципальной программы</w:t>
            </w:r>
          </w:p>
        </w:tc>
        <w:tc>
          <w:tcPr>
            <w:tcW w:w="8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5E8" w:rsidRDefault="005C45E8" w:rsidP="00B827D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C45E8">
              <w:rPr>
                <w:rFonts w:ascii="Times New Roman" w:hAnsi="Times New Roman" w:cs="Times New Roman"/>
              </w:rPr>
              <w:t>Управление земельными и муниципальными ресурсами Людиновского района</w:t>
            </w:r>
            <w:r w:rsidR="00DF74FB">
              <w:rPr>
                <w:rFonts w:ascii="Times New Roman" w:hAnsi="Times New Roman" w:cs="Times New Roman"/>
              </w:rPr>
              <w:t>.</w:t>
            </w:r>
          </w:p>
          <w:p w:rsidR="00DF74FB" w:rsidRPr="0039381F" w:rsidRDefault="00DF74FB" w:rsidP="00B827D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F74FB">
              <w:rPr>
                <w:rFonts w:ascii="Times New Roman" w:hAnsi="Times New Roman" w:cs="Times New Roman"/>
              </w:rPr>
              <w:t>Совершенствование системы градостроительного регулирования на территории муниципального района «Город Людиново и Людиновский район»</w:t>
            </w:r>
          </w:p>
        </w:tc>
      </w:tr>
      <w:tr w:rsidR="002E17AE" w:rsidRPr="0039381F" w:rsidTr="005C45E8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39381F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E17AE" w:rsidRPr="0039381F">
              <w:rPr>
                <w:rFonts w:ascii="Times New Roman" w:hAnsi="Times New Roman" w:cs="Times New Roman"/>
              </w:rPr>
              <w:t>.Индикаторы муниципальной программы</w:t>
            </w:r>
          </w:p>
          <w:p w:rsidR="002E17AE" w:rsidRPr="0039381F" w:rsidRDefault="002E17AE" w:rsidP="00B827D3">
            <w:pPr>
              <w:tabs>
                <w:tab w:val="left" w:pos="180"/>
              </w:tabs>
              <w:ind w:right="-1"/>
              <w:rPr>
                <w:bCs/>
                <w:kern w:val="28"/>
              </w:rPr>
            </w:pPr>
          </w:p>
          <w:p w:rsidR="002E17AE" w:rsidRPr="0039381F" w:rsidRDefault="002E17AE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39381F" w:rsidRDefault="002E17AE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1. Процент исполнения плановых назначений по доходам от сдачи в аренду муниципального имущества;</w:t>
            </w:r>
          </w:p>
          <w:p w:rsidR="002E17AE" w:rsidRPr="0039381F" w:rsidRDefault="002E17AE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2. Процент исполнения плановых назначений по доходам от продажи муниципального имущества;</w:t>
            </w:r>
          </w:p>
          <w:p w:rsidR="002E17AE" w:rsidRPr="0039381F" w:rsidRDefault="002E17AE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3. 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объектов;</w:t>
            </w:r>
          </w:p>
          <w:p w:rsidR="002E17AE" w:rsidRPr="0039381F" w:rsidRDefault="002E17AE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4. Количество объектов, по которым будет проведена оценка рыночной стоимости объектов недвижимости, находящихся в собственности МР «Город Людиново и Людиновский район», для получения доходов от отчуждения (ед.);</w:t>
            </w:r>
          </w:p>
          <w:p w:rsidR="002E17AE" w:rsidRPr="0039381F" w:rsidRDefault="002E17AE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5. Количество сформированных и поставленных на кадастровый учет земельных участков (ед.);</w:t>
            </w:r>
          </w:p>
          <w:p w:rsidR="002E17AE" w:rsidRPr="0039381F" w:rsidRDefault="002E17AE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6. Количество изготовленных технических планов и кадастровых паспортов на объекты недвижимости(ед.).</w:t>
            </w:r>
          </w:p>
          <w:p w:rsidR="002E17AE" w:rsidRDefault="002E17AE" w:rsidP="00B827D3">
            <w:pPr>
              <w:pStyle w:val="Table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39381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7.Площадь  поставленных на кадастровый учет земельных участков, образованных из земель сельскохозяйственного назначения, государственная собственность на которые не разграничена, га».</w:t>
            </w:r>
          </w:p>
          <w:p w:rsidR="005C45E8" w:rsidRPr="005C45E8" w:rsidRDefault="005C45E8" w:rsidP="005C45E8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К</w:t>
            </w:r>
            <w:r w:rsidRPr="005C45E8">
              <w:rPr>
                <w:rFonts w:ascii="Times New Roman" w:hAnsi="Times New Roman" w:cs="Times New Roman"/>
              </w:rPr>
              <w:t>оличество утвержденной документации  по планировке территорий;</w:t>
            </w:r>
          </w:p>
          <w:p w:rsidR="005C45E8" w:rsidRPr="005C45E8" w:rsidRDefault="005C45E8" w:rsidP="005C45E8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Д</w:t>
            </w:r>
            <w:r w:rsidRPr="005C45E8">
              <w:rPr>
                <w:rFonts w:ascii="Times New Roman" w:hAnsi="Times New Roman" w:cs="Times New Roman"/>
              </w:rPr>
              <w:t>оля населенных пунктов, сведения о границах которых внесены в ЕГРН, в общем количестве населенный пунктов муниципального района;</w:t>
            </w:r>
          </w:p>
          <w:p w:rsidR="005C45E8" w:rsidRPr="005C45E8" w:rsidRDefault="005C45E8" w:rsidP="005C45E8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10.Д</w:t>
            </w:r>
            <w:r w:rsidRPr="005C45E8">
              <w:rPr>
                <w:rFonts w:ascii="Times New Roman" w:hAnsi="Times New Roman" w:cs="Times New Roman"/>
              </w:rPr>
              <w:t>оля территориальных зон, сведения о границах которых внесены в ЕГРН, в общем количестве территориальных зон муниципального района;</w:t>
            </w:r>
          </w:p>
          <w:p w:rsidR="005C45E8" w:rsidRPr="005C45E8" w:rsidRDefault="005C45E8" w:rsidP="005C45E8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К</w:t>
            </w:r>
            <w:r w:rsidRPr="005C45E8">
              <w:rPr>
                <w:rFonts w:ascii="Times New Roman" w:hAnsi="Times New Roman" w:cs="Times New Roman"/>
              </w:rPr>
              <w:t>оличество земельных участков, в отношении которых выполнены кадастровые работы по устранению реестровых ошибок, выявленных при внесении в сведения ЕГРН описаний границ населенных пунктов и территориальных зон;</w:t>
            </w:r>
          </w:p>
          <w:p w:rsidR="005C45E8" w:rsidRPr="005C45E8" w:rsidRDefault="005C45E8" w:rsidP="005C45E8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К</w:t>
            </w:r>
            <w:r w:rsidRPr="005C45E8">
              <w:rPr>
                <w:rFonts w:ascii="Times New Roman" w:hAnsi="Times New Roman" w:cs="Times New Roman"/>
              </w:rPr>
              <w:t>оличество студентов, обучающихся по специальности «Архитектура» по целевому направлению;</w:t>
            </w:r>
          </w:p>
          <w:p w:rsidR="005C45E8" w:rsidRPr="005C45E8" w:rsidRDefault="005C45E8" w:rsidP="005C45E8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К</w:t>
            </w:r>
            <w:r w:rsidRPr="005C45E8">
              <w:rPr>
                <w:rFonts w:ascii="Times New Roman" w:hAnsi="Times New Roman" w:cs="Times New Roman"/>
              </w:rPr>
              <w:t xml:space="preserve">оличество документов территориального планирования и градостроительного зонирования, в которые внесены изменения; </w:t>
            </w:r>
          </w:p>
          <w:p w:rsidR="002E17AE" w:rsidRPr="0039381F" w:rsidRDefault="005C45E8" w:rsidP="005C45E8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К</w:t>
            </w:r>
            <w:r w:rsidRPr="005C45E8">
              <w:rPr>
                <w:rFonts w:ascii="Times New Roman" w:hAnsi="Times New Roman" w:cs="Times New Roman"/>
              </w:rPr>
              <w:t>оличество кадастровых кварталов по которым выполнены комплексные кадастровые работы;</w:t>
            </w:r>
          </w:p>
        </w:tc>
      </w:tr>
      <w:tr w:rsidR="002E17AE" w:rsidRPr="0039381F" w:rsidTr="005C45E8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39381F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E17AE" w:rsidRPr="0039381F">
              <w:rPr>
                <w:rFonts w:ascii="Times New Roman" w:hAnsi="Times New Roman" w:cs="Times New Roman"/>
              </w:rPr>
              <w:t>.Сроки и этапы реализации  муниципальной программы</w:t>
            </w:r>
          </w:p>
        </w:tc>
        <w:tc>
          <w:tcPr>
            <w:tcW w:w="8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39381F" w:rsidRDefault="002E17AE" w:rsidP="005C45E8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20</w:t>
            </w:r>
            <w:r w:rsidR="005C45E8">
              <w:rPr>
                <w:rFonts w:ascii="Times New Roman" w:hAnsi="Times New Roman" w:cs="Times New Roman"/>
              </w:rPr>
              <w:t>24</w:t>
            </w:r>
            <w:r w:rsidRPr="0039381F">
              <w:rPr>
                <w:rFonts w:ascii="Times New Roman" w:hAnsi="Times New Roman" w:cs="Times New Roman"/>
              </w:rPr>
              <w:t>-20</w:t>
            </w:r>
            <w:r w:rsidR="005C45E8">
              <w:rPr>
                <w:rFonts w:ascii="Times New Roman" w:hAnsi="Times New Roman" w:cs="Times New Roman"/>
              </w:rPr>
              <w:t xml:space="preserve">30 </w:t>
            </w:r>
            <w:r w:rsidRPr="0039381F">
              <w:rPr>
                <w:rFonts w:ascii="Times New Roman" w:hAnsi="Times New Roman" w:cs="Times New Roman"/>
              </w:rPr>
              <w:t>годы</w:t>
            </w:r>
          </w:p>
        </w:tc>
      </w:tr>
      <w:tr w:rsidR="002E17AE" w:rsidRPr="0039381F" w:rsidTr="005C45E8">
        <w:trPr>
          <w:trHeight w:val="9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7AE" w:rsidRPr="0039381F" w:rsidRDefault="00B827D3" w:rsidP="00B827D3">
            <w:pPr>
              <w:pStyle w:val="Table"/>
            </w:pPr>
            <w:r>
              <w:rPr>
                <w:rFonts w:ascii="Times New Roman" w:hAnsi="Times New Roman" w:cs="Times New Roman"/>
              </w:rPr>
              <w:t>8</w:t>
            </w:r>
            <w:r w:rsidR="002E17AE" w:rsidRPr="0039381F">
              <w:rPr>
                <w:rFonts w:ascii="Times New Roman" w:hAnsi="Times New Roman" w:cs="Times New Roman"/>
              </w:rPr>
              <w:t>.Объемы финансирова</w:t>
            </w:r>
            <w:r w:rsidR="002E17AE">
              <w:rPr>
                <w:rFonts w:ascii="Times New Roman" w:hAnsi="Times New Roman" w:cs="Times New Roman"/>
              </w:rPr>
              <w:t>-</w:t>
            </w:r>
            <w:r w:rsidR="002E17AE" w:rsidRPr="0039381F">
              <w:rPr>
                <w:rFonts w:ascii="Times New Roman" w:hAnsi="Times New Roman" w:cs="Times New Roman"/>
              </w:rPr>
              <w:t xml:space="preserve">ния  муниципальной программы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E538BA" w:rsidRDefault="002E17AE" w:rsidP="00B827D3">
            <w:pPr>
              <w:pStyle w:val="Tab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E538BA" w:rsidRDefault="002E17AE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2E17AE" w:rsidRPr="00E538BA" w:rsidRDefault="002E17AE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5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E538BA" w:rsidRDefault="002E17AE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5C45E8" w:rsidRPr="0039381F" w:rsidTr="005C45E8">
        <w:trPr>
          <w:trHeight w:val="90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E8" w:rsidRPr="0039381F" w:rsidRDefault="005C45E8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E8" w:rsidRPr="00E538BA" w:rsidRDefault="005C45E8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E8" w:rsidRPr="00E538BA" w:rsidRDefault="005C45E8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D87263" w:rsidRDefault="005C45E8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D87263" w:rsidRDefault="005C45E8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D87263" w:rsidRDefault="005C45E8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D87263" w:rsidRDefault="005C45E8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D87263" w:rsidRDefault="005C45E8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D87263" w:rsidRDefault="005C45E8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D87263" w:rsidRDefault="005C45E8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5C45E8" w:rsidRPr="0039381F" w:rsidTr="005C45E8">
        <w:trPr>
          <w:trHeight w:val="90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E8" w:rsidRPr="0039381F" w:rsidRDefault="005C45E8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E8" w:rsidRPr="00E538BA" w:rsidRDefault="005C45E8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47262,3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E538BA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8268,8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E538BA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5764,8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7856,0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6504,3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6322,8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6272,8</w:t>
            </w:r>
          </w:p>
        </w:tc>
      </w:tr>
      <w:tr w:rsidR="005C45E8" w:rsidRPr="0039381F" w:rsidTr="005C45E8">
        <w:trPr>
          <w:trHeight w:val="90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E8" w:rsidRPr="0039381F" w:rsidRDefault="005C45E8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E8" w:rsidRPr="00E538BA" w:rsidRDefault="005C45E8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5C45E8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E538BA" w:rsidRDefault="005C45E8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E538BA" w:rsidRDefault="005C45E8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5C45E8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5C45E8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5C45E8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5C45E8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5C45E8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5E8" w:rsidRPr="0039381F" w:rsidTr="005C45E8">
        <w:trPr>
          <w:trHeight w:val="90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E8" w:rsidRPr="0039381F" w:rsidRDefault="005C45E8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E8" w:rsidRPr="00E538BA" w:rsidRDefault="005C45E8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E538BA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E538BA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1284,3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1284,</w:t>
            </w:r>
            <w:r w:rsidR="005C45E8" w:rsidRPr="001B3F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</w:t>
            </w:r>
            <w:r w:rsidR="005C45E8" w:rsidRPr="001B3F9E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5C45E8" w:rsidRPr="001B3F9E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D87263" w:rsidRPr="0039381F" w:rsidTr="001B4932">
        <w:trPr>
          <w:trHeight w:val="90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538BA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 xml:space="preserve"> бюджет ГП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26531,8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E538BA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E538BA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Default="00D87263">
            <w:r w:rsidRPr="00FD7D29">
              <w:rPr>
                <w:sz w:val="20"/>
                <w:szCs w:val="20"/>
              </w:rPr>
              <w:t>3570,0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Default="00D87263">
            <w:r w:rsidRPr="00FD7D29">
              <w:rPr>
                <w:sz w:val="20"/>
                <w:szCs w:val="20"/>
              </w:rPr>
              <w:t>3570,0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Default="00D87263">
            <w:r w:rsidRPr="00FD7D29">
              <w:rPr>
                <w:sz w:val="20"/>
                <w:szCs w:val="20"/>
              </w:rPr>
              <w:t>3570,0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Default="00D87263">
            <w:r w:rsidRPr="00FD7D29">
              <w:rPr>
                <w:sz w:val="20"/>
                <w:szCs w:val="20"/>
              </w:rPr>
              <w:t>3570,0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Default="00D87263">
            <w:r w:rsidRPr="00FD7D29">
              <w:rPr>
                <w:sz w:val="20"/>
                <w:szCs w:val="20"/>
              </w:rPr>
              <w:t>3570,0</w:t>
            </w:r>
          </w:p>
        </w:tc>
      </w:tr>
      <w:tr w:rsidR="005C45E8" w:rsidRPr="0039381F" w:rsidTr="005C45E8">
        <w:trPr>
          <w:trHeight w:val="90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E8" w:rsidRPr="0039381F" w:rsidRDefault="005C45E8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E8" w:rsidRPr="00E538BA" w:rsidRDefault="005C45E8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Бюджет КО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E538BA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E538BA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3001,7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1418,5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1418,5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1418,5</w:t>
            </w:r>
          </w:p>
        </w:tc>
      </w:tr>
    </w:tbl>
    <w:p w:rsidR="002C2AB4" w:rsidRDefault="002C2AB4"/>
    <w:p w:rsidR="00E24A84" w:rsidRDefault="00E24A84"/>
    <w:p w:rsidR="00D87263" w:rsidRDefault="00D87263"/>
    <w:p w:rsidR="00E24A84" w:rsidRDefault="00D87263" w:rsidP="00D87263">
      <w:pPr>
        <w:pStyle w:val="a3"/>
        <w:numPr>
          <w:ilvl w:val="0"/>
          <w:numId w:val="5"/>
        </w:numPr>
        <w:jc w:val="center"/>
        <w:rPr>
          <w:b/>
        </w:rPr>
      </w:pPr>
      <w:r w:rsidRPr="00D87263">
        <w:rPr>
          <w:b/>
        </w:rPr>
        <w:lastRenderedPageBreak/>
        <w:t>Характеристика сферы реализации муниципальной программы.</w:t>
      </w:r>
    </w:p>
    <w:p w:rsidR="00D87263" w:rsidRPr="00D87263" w:rsidRDefault="00D87263" w:rsidP="00D87263">
      <w:pPr>
        <w:pStyle w:val="a3"/>
        <w:jc w:val="center"/>
        <w:rPr>
          <w:b/>
        </w:rPr>
      </w:pP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  <w:r>
        <w:t>Управление муниципальным имуществом является неотъемлемой частью деятельности администрации муниципального района по решению экономических и социальных задач, укреплению финансовой системы, обеспечивающей повышение уровня и качества жизни населения муниципального района.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  <w:r>
        <w:t>Доходы от распоряжения и использования имущества и земли являются одним из источников собственных доходов бюджета муниципального района.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  <w:r>
        <w:t>Работа с муниципальным имуществом подчинена достижению цели - получение максимального дохода в районный бюджет путем сдачи в аренду и продажи неиспользуемого (свободного) муниципального имущества и земельных участков, в т.ч. находящихся в муниципальной собственности.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  <w:r>
        <w:t>Развитие инфраструктуры систем расселения, городов, сельских поселений, состояние городского хозяйства, безопасность жилья, производственных зданий и сооружений во всех сферах деятельности человека, уровень комфортности труда, отдыха, проживания людей, уровень качества жизни в полной или значительной мере определяются результатами градостроительной деятельности.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  <w:r>
        <w:t>Градостроительство формирует материально-пространственную среду жилой застройки, города, села, пространственно организует ландшафт систем расселения. Градостроительная деятельность на территории муниципального района "Город Людиново и Людиновский район" осуществляется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сооружений.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  <w:r>
        <w:t>Градостроительное развитие города Людинова и других населенных пунктов муниципального района происходит путем размещения объектов нового капитального строительства как на свободных, так и на застроенных территориях.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  <w:r>
        <w:t>Приоритетом является 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  <w:r>
        <w:t xml:space="preserve">Программа разработана с целью реализации функций и полномочий отделов администрации муниципального района "Город Людиново и Людиновский район":.– отдела </w:t>
      </w:r>
      <w:r w:rsidR="001B4932">
        <w:t xml:space="preserve">муниципального </w:t>
      </w:r>
      <w:r>
        <w:t>имуществ</w:t>
      </w:r>
      <w:r w:rsidR="001B4932">
        <w:t>а</w:t>
      </w:r>
      <w:r>
        <w:t xml:space="preserve"> и земельных отношений и отдела архитектуры и градостроительства.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</w:p>
    <w:p w:rsidR="00D87263" w:rsidRPr="00D87263" w:rsidRDefault="00D87263" w:rsidP="00D8726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87263">
        <w:rPr>
          <w:b/>
        </w:rPr>
        <w:t>1.1. Основные проблемы в сфере реализации муниципальной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87263">
        <w:rPr>
          <w:b/>
        </w:rPr>
        <w:t>Программы</w:t>
      </w:r>
    </w:p>
    <w:p w:rsidR="00D87263" w:rsidRPr="00D87263" w:rsidRDefault="00D87263" w:rsidP="00D87263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87263" w:rsidRDefault="00D87263" w:rsidP="00D87263">
      <w:pPr>
        <w:ind w:firstLine="709"/>
        <w:jc w:val="both"/>
      </w:pPr>
      <w:r>
        <w:t>В сфере управления и распоряжения муниципальной собственностью муниципального района «Город Людиново и Людиновский район» имеется ряд проблем, которые необходимо решить в ближайшей перспективе:</w:t>
      </w:r>
    </w:p>
    <w:p w:rsidR="00D87263" w:rsidRDefault="00D87263" w:rsidP="00D87263">
      <w:pPr>
        <w:ind w:firstLine="709"/>
        <w:jc w:val="both"/>
      </w:pPr>
      <w:r>
        <w:t>- отсутствие технической документации на часть объектов недвижимого имущества. Данное обстоятельство сдерживает процессы по государственной регистрации прав собственности муниципального образования муниципальный район «Город Людиново и Людиновский район» (хозяйственного ведения, оперативного управления) на объекты недвижимого имущества, соответственно отрицательно сказывается на вовлечении таких объектов в экономический оборот, на принятии решений о приватизации, разделе земельных участков, разграничении государственной собственности на земельные участки;</w:t>
      </w:r>
    </w:p>
    <w:p w:rsidR="00D87263" w:rsidRDefault="00D87263" w:rsidP="00D87263">
      <w:pPr>
        <w:ind w:firstLine="709"/>
        <w:jc w:val="both"/>
      </w:pPr>
      <w:r>
        <w:t>- неэффективное использование отдельных объектов муниципальной собственности муниципального района «Город Людиново и Людиновский район». В отношении таких объектов требуется принятие решений о приватизации либо передаче в собственность муниципальных образований при необходимости использования их для решения вопросов местного значения;</w:t>
      </w:r>
    </w:p>
    <w:p w:rsidR="00D87263" w:rsidRDefault="00D87263" w:rsidP="00D87263">
      <w:pPr>
        <w:ind w:firstLine="709"/>
        <w:jc w:val="both"/>
      </w:pPr>
      <w:r>
        <w:lastRenderedPageBreak/>
        <w:t>- достижение плановых показателей по получению доходов бюджета муниципального района «Город Людиново и Людиновский район» от аренды муниципального имущества зависит от изменений нормативной правовой базы, экономических факторов, влияющих на платежеспособность арендаторов, выкуп имущества, в том числе земельных участков;</w:t>
      </w:r>
    </w:p>
    <w:p w:rsidR="00D87263" w:rsidRDefault="00D87263" w:rsidP="00D87263">
      <w:pPr>
        <w:ind w:firstLine="709"/>
        <w:jc w:val="both"/>
      </w:pPr>
      <w:r>
        <w:t>- достижение плановых показателей по получению доходов бюджета муниципального района «Город Людиново и Людиновский район» от продажи земельных участков зависит от того, что продажа земельных участков носит исключительно заявительный характер. Прогнозировать количество поданных заявлений на выкуп земельных участков, а также, по каким ставкам в соответствии с нормами действующего законодательства будет произведен расчет выкупной стоимости, не представляется возможным, соответственно не представляется возможным прогнозировать поступления от продажи земельных участков, прогнозы носят условный характер;</w:t>
      </w:r>
    </w:p>
    <w:p w:rsidR="00D87263" w:rsidRDefault="00D87263" w:rsidP="00D87263">
      <w:pPr>
        <w:ind w:firstLine="709"/>
        <w:jc w:val="both"/>
      </w:pPr>
      <w:r>
        <w:t>- отсутствие координатного описания границ вызывает трудности при оформлении прав на земельные участки и иные объекты недвижимого имущества, тем самым не позволяя эффективно их использовать, в том числе в экономическом и (или) социальном развитии.</w:t>
      </w:r>
    </w:p>
    <w:p w:rsidR="00D87263" w:rsidRDefault="00D87263" w:rsidP="00D87263">
      <w:pPr>
        <w:ind w:firstLine="709"/>
        <w:jc w:val="both"/>
      </w:pPr>
      <w:r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расходов бюджета.</w:t>
      </w:r>
    </w:p>
    <w:p w:rsidR="00D87263" w:rsidRDefault="00D87263" w:rsidP="00D87263">
      <w:pPr>
        <w:ind w:firstLine="709"/>
        <w:jc w:val="both"/>
      </w:pPr>
      <w:r>
        <w:t xml:space="preserve">Градостроительная деятельность на территории муниципального района «Город Людиново и Людиновский район» осуществляется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реконструкции объектов капитального строительства. </w:t>
      </w:r>
    </w:p>
    <w:p w:rsidR="00D87263" w:rsidRDefault="00D87263" w:rsidP="00D87263">
      <w:pPr>
        <w:ind w:firstLine="709"/>
        <w:jc w:val="both"/>
      </w:pPr>
      <w:r>
        <w:t>Территориальное планирование направлено на определение в генеральных планах территорий, исходя из совокупности социальных, экономических, экологических и иных факторов, в целях обеспечения устойчивого развития поселений, развития инженерной, транспортной и социальной инфраструктур, обеспечения учета интересов граждан и их объединений, муниципальных образований. Документы территориального планирования муниципальных образований являются основанием для установления или изменения границ муниципальных образований, установления или изменения границ населенных пунктов, входящих в состав поселений</w:t>
      </w:r>
    </w:p>
    <w:p w:rsidR="00D87263" w:rsidRDefault="00D87263" w:rsidP="00D87263">
      <w:pPr>
        <w:ind w:firstLine="709"/>
        <w:jc w:val="both"/>
      </w:pPr>
      <w:r>
        <w:t xml:space="preserve">Правила землепользования и застройки являются нормативным правовым актом, в котором установлены территориальные зоны и градостроительные регламенты, что влияет на совершенствование сложившегося землепользования, планомерное и сбалансированное развитие намеленных пунктов. </w:t>
      </w:r>
    </w:p>
    <w:p w:rsidR="00D87263" w:rsidRDefault="00D87263" w:rsidP="00D87263">
      <w:pPr>
        <w:ind w:firstLine="709"/>
        <w:jc w:val="both"/>
      </w:pPr>
      <w:r>
        <w:t>Сведения о границах населенных пунктов и территориальных зон подлежат внесению в Единый государственный реестр недвижимости (далее - ЕГРН).</w:t>
      </w:r>
    </w:p>
    <w:p w:rsidR="00D87263" w:rsidRDefault="00D87263" w:rsidP="00D87263">
      <w:pPr>
        <w:ind w:firstLine="709"/>
        <w:jc w:val="both"/>
      </w:pPr>
      <w:r>
        <w:t>В отношении застроенных или подлежащих застройке территорий 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федерального значения, объектов регионального значения, объектов местного значения, а также установления границ застроенных земельных участков и границ незастроенных земельных участков разрабатывается документация по планировке территории, в том числе проект межевания территории при формировании земельных участков, накоторых расположены многоквартирные дома.</w:t>
      </w:r>
    </w:p>
    <w:p w:rsidR="00D87263" w:rsidRDefault="00D87263" w:rsidP="00D87263">
      <w:pPr>
        <w:ind w:firstLine="709"/>
        <w:jc w:val="both"/>
      </w:pPr>
      <w:r>
        <w:t xml:space="preserve">Местные нормативы градостроительного проектирования МО МР «Город Людиново и Людиновский район» содержат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населения. В целях приведения состава и содержания местных нормативов градостроительного проектирования в соответствие с региональными нормативами </w:t>
      </w:r>
      <w:r>
        <w:lastRenderedPageBreak/>
        <w:t>градостроительного проектирования Калужской области и в соответствие с действующим законодательством необходимо вносить изменения в данный документ по мере необходимости.</w:t>
      </w:r>
    </w:p>
    <w:p w:rsidR="00D87263" w:rsidRDefault="00D87263" w:rsidP="00D87263">
      <w:pPr>
        <w:ind w:firstLine="709"/>
        <w:jc w:val="both"/>
      </w:pPr>
      <w:r>
        <w:t>Необходимость комплексного благоустройство территории города Людиново на основе соци</w:t>
      </w:r>
      <w:r w:rsidR="001B4932">
        <w:t>ально-</w:t>
      </w:r>
      <w:r>
        <w:t>культурного исследования по выявлению айдентики и формированию дизайн-кода города, направленного на обеспечение безопасности, удобства, единства и художественной выразительности городской среды.</w:t>
      </w:r>
    </w:p>
    <w:p w:rsidR="00E24A84" w:rsidRDefault="00D87263" w:rsidP="00D87263">
      <w:pPr>
        <w:ind w:firstLine="709"/>
        <w:jc w:val="both"/>
      </w:pPr>
      <w:r>
        <w:t>Развитие инфраструктуры поселений, состояние городского хозяйства, безопасность жилья, производственных зданий и сооружений во всех сферах деятельности человека, уровень комфортности труда, отдыха, проживания людей, уровень качества жизни в полной</w:t>
      </w:r>
      <w:r w:rsidRPr="00D87263">
        <w:t xml:space="preserve"> или значительной мере определяются результатами градостроительной деятельности.</w:t>
      </w:r>
    </w:p>
    <w:p w:rsidR="00D87263" w:rsidRDefault="00D87263" w:rsidP="00D87263">
      <w:pPr>
        <w:ind w:firstLine="709"/>
        <w:jc w:val="both"/>
      </w:pPr>
    </w:p>
    <w:p w:rsidR="00D87263" w:rsidRDefault="00D87263" w:rsidP="00D87263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hanging="33"/>
        <w:jc w:val="center"/>
        <w:rPr>
          <w:b/>
        </w:rPr>
      </w:pPr>
      <w:r w:rsidRPr="00D87263">
        <w:rPr>
          <w:b/>
        </w:rPr>
        <w:t>Прогноз развития сферы реализации программы</w:t>
      </w:r>
    </w:p>
    <w:p w:rsidR="00D87263" w:rsidRPr="00D87263" w:rsidRDefault="00D87263" w:rsidP="00D87263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D87263" w:rsidRDefault="00D87263" w:rsidP="00D87263">
      <w:pPr>
        <w:ind w:firstLine="709"/>
        <w:jc w:val="both"/>
      </w:pPr>
      <w:r>
        <w:t xml:space="preserve">Управление собственностью муниципального района «Город Людиново и Людиновский район» </w:t>
      </w:r>
      <w:r w:rsidR="001B4932">
        <w:t xml:space="preserve">и поселений </w:t>
      </w:r>
      <w:r>
        <w:t>является неотъемлемой частью деятельности администрации муниципального района «город Людиново и Людиновский район»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муниципального района «Город Людиново и Людиновский район».</w:t>
      </w:r>
    </w:p>
    <w:p w:rsidR="00E24A84" w:rsidRDefault="00D87263" w:rsidP="00D87263">
      <w:pPr>
        <w:ind w:firstLine="709"/>
        <w:jc w:val="both"/>
      </w:pPr>
      <w:r>
        <w:t>Эффективное использование имущественного комплекса муниципального района «Город Людиново и Людиновский район» создаст материальную основу для реализации функций (полномочий) органов местного самоуправления муниципального района «Город Людиново и Людиновский район», предоставления муниципальных услуг гражданам и бизнесу.</w:t>
      </w:r>
    </w:p>
    <w:p w:rsidR="00D87263" w:rsidRDefault="00D87263" w:rsidP="00D87263">
      <w:pPr>
        <w:ind w:firstLine="709"/>
        <w:jc w:val="both"/>
      </w:pPr>
      <w:r>
        <w:t>Строительство объектов на основе документов территориального планирования, правил землепользования и застройки и документации по планировке территории позволит оптимизировать архитектурно-планировочную организацию территорий, преодолеть негативные моменты в сложившейся структуре застройки, создать оптимальные условия труда, быта и отдыха населения за счет уплотнения застройки и повышения эффективности использования городских и сельских территорий.</w:t>
      </w:r>
    </w:p>
    <w:p w:rsidR="00D87263" w:rsidRDefault="00D87263" w:rsidP="00D87263">
      <w:pPr>
        <w:ind w:firstLine="709"/>
        <w:jc w:val="both"/>
      </w:pPr>
      <w:r>
        <w:t>В результате рационального использования застроенных территорий новое жилищное, культурно-бытовое и другие виды строительства внесут разнообразие в типы существующей застройки, существенно обогатят архитектурно-художественный облик города и района, приведут к сокращению и ликвидации физически устаревшего жилищного фонда, созданию и реконструкции инженерно-транспортной инфраструктуры, повысят благоустройство территории и выразительность городской среды.</w:t>
      </w:r>
    </w:p>
    <w:p w:rsidR="00E24A84" w:rsidRDefault="00D87263" w:rsidP="00D87263">
      <w:pPr>
        <w:ind w:firstLine="709"/>
        <w:jc w:val="both"/>
      </w:pPr>
      <w:r>
        <w:t>Комплексная градостроительная реконструкция застройки позволит повысить социальный статус обветшавших и ставших не</w:t>
      </w:r>
      <w:r w:rsidR="001B4932">
        <w:t xml:space="preserve"> </w:t>
      </w:r>
      <w:r>
        <w:t>престижными фрагментов городской и сельской застройки. Это увеличит разнообразие жилищ и типов застройки, радикально преобразует архитектурные, экологические и эстетические качества среды, повысит инвестиционную привлекательность, а также стимулирует участие населения в модернизации собственных домовладений городской и сельской среды в целом.</w:t>
      </w:r>
    </w:p>
    <w:p w:rsidR="00E24A84" w:rsidRDefault="00E24A84" w:rsidP="00D87263">
      <w:pPr>
        <w:ind w:firstLine="709"/>
        <w:jc w:val="both"/>
      </w:pPr>
    </w:p>
    <w:p w:rsidR="00D87263" w:rsidRPr="00D87263" w:rsidRDefault="00D87263" w:rsidP="00D87263">
      <w:pPr>
        <w:pStyle w:val="a3"/>
        <w:numPr>
          <w:ilvl w:val="0"/>
          <w:numId w:val="5"/>
        </w:numPr>
        <w:jc w:val="center"/>
        <w:rPr>
          <w:b/>
        </w:rPr>
      </w:pPr>
      <w:r w:rsidRPr="00D87263">
        <w:rPr>
          <w:b/>
        </w:rPr>
        <w:t>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E24A84" w:rsidRDefault="00E24A84"/>
    <w:p w:rsidR="00D87263" w:rsidRPr="00D87263" w:rsidRDefault="00D87263" w:rsidP="00D87263">
      <w:pPr>
        <w:jc w:val="center"/>
        <w:rPr>
          <w:b/>
        </w:rPr>
      </w:pPr>
      <w:r w:rsidRPr="00D87263">
        <w:rPr>
          <w:b/>
        </w:rPr>
        <w:t>2.1 Цели, задачи и индикаторы достижения целей и решения задач муниципальной подпрограммы.</w:t>
      </w:r>
    </w:p>
    <w:p w:rsidR="00D87263" w:rsidRDefault="00D87263" w:rsidP="00D87263">
      <w:pPr>
        <w:jc w:val="both"/>
      </w:pPr>
      <w:r>
        <w:t>Цели муниципальной  программы</w:t>
      </w:r>
    </w:p>
    <w:p w:rsidR="00D87263" w:rsidRDefault="00D87263" w:rsidP="00D87263">
      <w:pPr>
        <w:pStyle w:val="a3"/>
        <w:numPr>
          <w:ilvl w:val="0"/>
          <w:numId w:val="6"/>
        </w:numPr>
        <w:jc w:val="both"/>
      </w:pPr>
      <w:r>
        <w:t>в сфере управления имущественным комплексом:</w:t>
      </w:r>
    </w:p>
    <w:p w:rsidR="00D87263" w:rsidRDefault="00D87263" w:rsidP="00D87263">
      <w:pPr>
        <w:jc w:val="both"/>
      </w:pPr>
      <w:r>
        <w:t>- повышение результативности и эффективности управления, использования и распоряжения муниципальной собственностью;</w:t>
      </w:r>
    </w:p>
    <w:p w:rsidR="00D87263" w:rsidRDefault="00D87263" w:rsidP="00D87263">
      <w:pPr>
        <w:jc w:val="both"/>
      </w:pPr>
      <w:r>
        <w:lastRenderedPageBreak/>
        <w:t xml:space="preserve">- увеличение доходов бюджета муниципального района «Город Людиново и Людиновский район» </w:t>
      </w:r>
      <w:r w:rsidR="001B4932">
        <w:t xml:space="preserve">и поселений </w:t>
      </w:r>
      <w:r>
        <w:t>на основе эффективного управления муниципальным имуществом.</w:t>
      </w:r>
    </w:p>
    <w:p w:rsidR="00D87263" w:rsidRDefault="00D87263" w:rsidP="00D87263">
      <w:pPr>
        <w:pStyle w:val="a3"/>
        <w:numPr>
          <w:ilvl w:val="0"/>
          <w:numId w:val="6"/>
        </w:numPr>
        <w:jc w:val="both"/>
      </w:pPr>
      <w:r>
        <w:t>В сфере архитектуры и градостроительства:</w:t>
      </w:r>
    </w:p>
    <w:p w:rsidR="00D87263" w:rsidRDefault="00D87263" w:rsidP="00D87263">
      <w:pPr>
        <w:pStyle w:val="a3"/>
        <w:ind w:left="0" w:firstLine="709"/>
        <w:jc w:val="both"/>
      </w:pPr>
      <w:r>
        <w:t xml:space="preserve">- осуществление комплексной и последовательной территориально-градостроительной политики рациональной пространственной организации, устойчивого, сбалансированного и динамичного развития городского и сельских поселений, создания безопасной, благоприятной и стимулирующей развитие человека и экономики материально-пространственной среды; </w:t>
      </w:r>
    </w:p>
    <w:p w:rsidR="00D87263" w:rsidRDefault="00D87263" w:rsidP="00D87263">
      <w:pPr>
        <w:pStyle w:val="a3"/>
        <w:ind w:left="0" w:firstLine="709"/>
        <w:jc w:val="both"/>
      </w:pPr>
      <w:r>
        <w:t xml:space="preserve">- обеспечение высоких стандартов качества среды жизнедеятельности на территории муниципального района при условии сохранения исторического самобытного облика города и поселений, определения актуальных и перспективных градообразующих факторов, обеспечивающих гармонизацию урбанизированной среды, сбалансированность размещения жилищного фонда, мест приложения труда, объектов социальной, инженерной и транспортной инфраструктуры; </w:t>
      </w:r>
    </w:p>
    <w:p w:rsidR="00D87263" w:rsidRDefault="00D87263" w:rsidP="00D87263">
      <w:pPr>
        <w:pStyle w:val="a3"/>
        <w:ind w:left="0" w:firstLine="709"/>
        <w:jc w:val="both"/>
      </w:pPr>
      <w:r>
        <w:t>- восстановление и поддержание в равновесном экологическом состоянии природной окружающей среды.</w:t>
      </w:r>
    </w:p>
    <w:p w:rsidR="00D87263" w:rsidRDefault="00D87263" w:rsidP="00D87263">
      <w:pPr>
        <w:pStyle w:val="a3"/>
        <w:ind w:left="778"/>
      </w:pPr>
      <w:r>
        <w:t>Для достижения поставленных целей необходимо решить следующие задачи:</w:t>
      </w:r>
    </w:p>
    <w:p w:rsidR="00D87263" w:rsidRDefault="00D87263" w:rsidP="00D87263"/>
    <w:p w:rsidR="00D87263" w:rsidRDefault="00D87263" w:rsidP="00D87263">
      <w:r>
        <w:t>Задачи муниципальной программы:</w:t>
      </w:r>
    </w:p>
    <w:p w:rsidR="00D87263" w:rsidRDefault="00D87263" w:rsidP="00D87263">
      <w:pPr>
        <w:pStyle w:val="a3"/>
        <w:numPr>
          <w:ilvl w:val="0"/>
          <w:numId w:val="6"/>
        </w:numPr>
        <w:jc w:val="both"/>
      </w:pPr>
      <w:r>
        <w:t>в сфере управления имущественным комплексом</w:t>
      </w:r>
    </w:p>
    <w:p w:rsidR="00D87263" w:rsidRDefault="00D87263" w:rsidP="00D87263">
      <w:pPr>
        <w:jc w:val="both"/>
      </w:pPr>
      <w:r>
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</w:r>
    </w:p>
    <w:p w:rsidR="00D87263" w:rsidRDefault="00D87263" w:rsidP="00D87263">
      <w:pPr>
        <w:jc w:val="both"/>
      </w:pPr>
      <w:r>
        <w:t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«бесхозяйного»;</w:t>
      </w:r>
    </w:p>
    <w:p w:rsidR="00D87263" w:rsidRDefault="00D87263" w:rsidP="00D87263">
      <w:pPr>
        <w:jc w:val="both"/>
      </w:pPr>
      <w:r>
        <w:t>- предоставление свободного имущества  через  проведение процедуры торгов на право заключения  договора  аренды муниципального имущества;</w:t>
      </w:r>
    </w:p>
    <w:p w:rsidR="00D87263" w:rsidRDefault="00D87263" w:rsidP="00D87263">
      <w:pPr>
        <w:jc w:val="both"/>
      </w:pPr>
      <w:r>
        <w:t>- повышение эффективности управления и распоряжения земельными участками, находящимися в собственности муниципального района</w:t>
      </w:r>
      <w:r w:rsidR="001B4932">
        <w:t xml:space="preserve"> и поселений</w:t>
      </w:r>
      <w:r>
        <w:t>, а также в иных случаях, установленных законодательством;</w:t>
      </w:r>
    </w:p>
    <w:p w:rsidR="00D87263" w:rsidRDefault="00D87263" w:rsidP="00D87263">
      <w:pPr>
        <w:jc w:val="both"/>
      </w:pPr>
      <w:r>
        <w:t>- проведение комплексных кадастровых работ;</w:t>
      </w:r>
    </w:p>
    <w:p w:rsidR="00D87263" w:rsidRDefault="00D87263" w:rsidP="00D87263">
      <w:pPr>
        <w:jc w:val="both"/>
      </w:pPr>
      <w:r>
        <w:t>- содержание и обслуживание казны муниципальн</w:t>
      </w:r>
      <w:r w:rsidR="001B4932">
        <w:t>ых</w:t>
      </w:r>
      <w:r>
        <w:t xml:space="preserve"> образовани</w:t>
      </w:r>
      <w:r w:rsidR="001B4932">
        <w:t>й</w:t>
      </w:r>
      <w:r>
        <w:t>;</w:t>
      </w:r>
    </w:p>
    <w:p w:rsidR="00D87263" w:rsidRDefault="00D87263" w:rsidP="00D87263">
      <w:pPr>
        <w:jc w:val="both"/>
      </w:pPr>
      <w:r>
        <w:t>- оценка рыночной стоимости права аренды и иного пользования имущества, находящегося в муниципальной собственности, для получения доходов от использования;</w:t>
      </w:r>
    </w:p>
    <w:p w:rsidR="00D87263" w:rsidRDefault="00D87263" w:rsidP="00D87263">
      <w:pPr>
        <w:jc w:val="both"/>
      </w:pPr>
      <w:r>
        <w:t>- оценка рыночной стоимости объектов недвижимости.</w:t>
      </w:r>
    </w:p>
    <w:p w:rsidR="00D87263" w:rsidRDefault="00D87263" w:rsidP="00D87263">
      <w:pPr>
        <w:pStyle w:val="a3"/>
        <w:numPr>
          <w:ilvl w:val="0"/>
          <w:numId w:val="6"/>
        </w:numPr>
        <w:jc w:val="both"/>
      </w:pPr>
      <w:r>
        <w:t>в сфере архитектуры и градостроительства:</w:t>
      </w:r>
    </w:p>
    <w:p w:rsidR="00D87263" w:rsidRDefault="00D87263" w:rsidP="00D87263">
      <w:pPr>
        <w:pStyle w:val="a3"/>
        <w:ind w:left="0" w:firstLine="778"/>
        <w:jc w:val="both"/>
      </w:pPr>
      <w:r>
        <w:t xml:space="preserve">-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D87263" w:rsidRDefault="00D87263" w:rsidP="00D87263">
      <w:pPr>
        <w:pStyle w:val="a3"/>
        <w:ind w:left="0" w:firstLine="778"/>
        <w:jc w:val="both"/>
      </w:pPr>
      <w:r>
        <w:t>- обеспечение своевременной актуализации и реализации документов градостроительного зонирования, других нормативных правовых актов в области градостроительной деятельности;</w:t>
      </w:r>
    </w:p>
    <w:p w:rsidR="00D87263" w:rsidRDefault="00D87263" w:rsidP="00D87263">
      <w:pPr>
        <w:pStyle w:val="a3"/>
        <w:ind w:left="0" w:firstLine="778"/>
        <w:jc w:val="both"/>
      </w:pPr>
      <w:r>
        <w:t>- обеспечение разработки документов планировки территории поселений Людиновского района;</w:t>
      </w:r>
    </w:p>
    <w:p w:rsidR="00D87263" w:rsidRDefault="00D87263" w:rsidP="00D87263">
      <w:pPr>
        <w:pStyle w:val="a3"/>
        <w:ind w:left="0" w:firstLine="778"/>
        <w:jc w:val="both"/>
      </w:pPr>
      <w:r>
        <w:t>- обеспечение выполнения кадастровых работ по описанию границ населенных пунктов и территориальных зон для внесения сведений в ЕГРН;</w:t>
      </w:r>
    </w:p>
    <w:p w:rsidR="00D87263" w:rsidRDefault="00D87263" w:rsidP="00D87263">
      <w:pPr>
        <w:pStyle w:val="a3"/>
        <w:ind w:left="0" w:firstLine="778"/>
        <w:jc w:val="both"/>
      </w:pPr>
      <w:r>
        <w:t>- повышение уровня архитектурно-художественной выразительности застройки города и других населенных пунктов Людиновского района.</w:t>
      </w:r>
    </w:p>
    <w:p w:rsidR="00D87263" w:rsidRDefault="00D87263" w:rsidP="00D87263">
      <w:pPr>
        <w:pStyle w:val="a3"/>
        <w:ind w:left="0" w:firstLine="778"/>
        <w:jc w:val="both"/>
      </w:pPr>
    </w:p>
    <w:p w:rsidR="00D87263" w:rsidRPr="00D87263" w:rsidRDefault="00D87263" w:rsidP="00D87263">
      <w:pPr>
        <w:jc w:val="center"/>
        <w:rPr>
          <w:b/>
        </w:rPr>
      </w:pPr>
      <w:r w:rsidRPr="00D87263">
        <w:rPr>
          <w:b/>
        </w:rPr>
        <w:t>2.2.</w:t>
      </w:r>
      <w:r>
        <w:rPr>
          <w:b/>
        </w:rPr>
        <w:t>И</w:t>
      </w:r>
      <w:r w:rsidRPr="00D87263">
        <w:rPr>
          <w:b/>
        </w:rPr>
        <w:t>ндикаторы достижения целей и решения задач муниципальной подпрограммы.</w:t>
      </w:r>
    </w:p>
    <w:p w:rsidR="00D87263" w:rsidRDefault="00D87263"/>
    <w:p w:rsidR="00CC2109" w:rsidRDefault="00CC2109" w:rsidP="00D87263">
      <w:pPr>
        <w:autoSpaceDE w:val="0"/>
        <w:autoSpaceDN w:val="0"/>
        <w:adjustRightInd w:val="0"/>
        <w:jc w:val="center"/>
        <w:rPr>
          <w:bCs/>
          <w:kern w:val="28"/>
        </w:rPr>
      </w:pPr>
    </w:p>
    <w:p w:rsidR="00CC2109" w:rsidRDefault="00CC2109" w:rsidP="00D87263">
      <w:pPr>
        <w:autoSpaceDE w:val="0"/>
        <w:autoSpaceDN w:val="0"/>
        <w:adjustRightInd w:val="0"/>
        <w:jc w:val="center"/>
        <w:rPr>
          <w:bCs/>
          <w:kern w:val="28"/>
        </w:rPr>
      </w:pPr>
    </w:p>
    <w:p w:rsidR="00D87263" w:rsidRPr="0039381F" w:rsidRDefault="00D87263" w:rsidP="00D87263">
      <w:pPr>
        <w:autoSpaceDE w:val="0"/>
        <w:autoSpaceDN w:val="0"/>
        <w:adjustRightInd w:val="0"/>
        <w:jc w:val="center"/>
        <w:rPr>
          <w:bCs/>
          <w:kern w:val="28"/>
        </w:rPr>
      </w:pPr>
      <w:r w:rsidRPr="0039381F">
        <w:rPr>
          <w:bCs/>
          <w:kern w:val="28"/>
        </w:rPr>
        <w:lastRenderedPageBreak/>
        <w:t>СВЕДЕНИЯ</w:t>
      </w:r>
    </w:p>
    <w:p w:rsidR="00D87263" w:rsidRPr="0039381F" w:rsidRDefault="00D87263" w:rsidP="00D87263">
      <w:pPr>
        <w:autoSpaceDE w:val="0"/>
        <w:autoSpaceDN w:val="0"/>
        <w:adjustRightInd w:val="0"/>
        <w:jc w:val="center"/>
        <w:rPr>
          <w:bCs/>
          <w:kern w:val="28"/>
        </w:rPr>
      </w:pPr>
      <w:r w:rsidRPr="0039381F">
        <w:rPr>
          <w:bCs/>
          <w:kern w:val="28"/>
        </w:rPr>
        <w:t xml:space="preserve">об индикаторах муниципальной </w:t>
      </w:r>
      <w:r>
        <w:rPr>
          <w:bCs/>
          <w:kern w:val="28"/>
        </w:rPr>
        <w:t>под</w:t>
      </w:r>
      <w:r w:rsidRPr="0039381F">
        <w:rPr>
          <w:bCs/>
          <w:kern w:val="28"/>
        </w:rPr>
        <w:t>программы и их значениях</w:t>
      </w:r>
    </w:p>
    <w:p w:rsidR="00D87263" w:rsidRPr="0039381F" w:rsidRDefault="00D87263" w:rsidP="00D87263">
      <w:pPr>
        <w:tabs>
          <w:tab w:val="left" w:pos="180"/>
        </w:tabs>
        <w:ind w:right="-1"/>
        <w:jc w:val="center"/>
        <w:rPr>
          <w:b/>
        </w:rPr>
      </w:pPr>
      <w:r w:rsidRPr="0039381F">
        <w:rPr>
          <w:bCs/>
          <w:kern w:val="28"/>
        </w:rPr>
        <w:tab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57"/>
        <w:gridCol w:w="2551"/>
        <w:gridCol w:w="567"/>
        <w:gridCol w:w="851"/>
        <w:gridCol w:w="708"/>
        <w:gridCol w:w="851"/>
        <w:gridCol w:w="709"/>
        <w:gridCol w:w="708"/>
        <w:gridCol w:w="709"/>
        <w:gridCol w:w="709"/>
        <w:gridCol w:w="709"/>
      </w:tblGrid>
      <w:tr w:rsidR="00D87263" w:rsidRPr="0039381F" w:rsidTr="00D87263">
        <w:trPr>
          <w:trHeight w:val="253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индикатора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4B589B" w:rsidRDefault="00D87263" w:rsidP="001B4932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B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5954" w:type="dxa"/>
            <w:gridSpan w:val="8"/>
            <w:shd w:val="clear" w:color="auto" w:fill="auto"/>
          </w:tcPr>
          <w:p w:rsidR="00D87263" w:rsidRPr="0039381F" w:rsidRDefault="00D87263" w:rsidP="001B4932">
            <w:pPr>
              <w:jc w:val="center"/>
            </w:pPr>
            <w:r>
              <w:t>Индикаторы подпрограммы</w:t>
            </w:r>
          </w:p>
        </w:tc>
      </w:tr>
      <w:tr w:rsidR="00D87263" w:rsidRPr="0039381F" w:rsidTr="00D87263">
        <w:trPr>
          <w:trHeight w:val="253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4B589B" w:rsidRDefault="00D87263" w:rsidP="001B4932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4B589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D87263" w:rsidRPr="0039381F" w:rsidRDefault="00D87263" w:rsidP="001B4932">
            <w:pPr>
              <w:jc w:val="center"/>
            </w:pPr>
            <w:r>
              <w:t>в том числе по годам реализации</w:t>
            </w:r>
          </w:p>
        </w:tc>
      </w:tr>
      <w:tr w:rsidR="00D87263" w:rsidRPr="007D6738" w:rsidTr="00D87263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D87263" w:rsidRPr="0039381F" w:rsidTr="00D87263">
        <w:trPr>
          <w:trHeight w:val="9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Процент исполнения плановых назначений по доходам от сдачи в аренду муниципального имущества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1B493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Процент исполнения плановых назначений по доходам от продажи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1B493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и поставленных на кадастровый учет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C445F2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25195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по которым будет проведена оценка рыночной стоимости объектов недвижимости, находящихся в собственности муниципального района «Город Людиново и Людиновский район», для получения доходов от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1B4932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1B49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изготовленных технических планов и кадастровых паспортов на объекты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C445F2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25195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51955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25195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51955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519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 xml:space="preserve">Количество утвержденных документов территориального планирования МР «Город Людиново и Людиновский район» после внесения </w:t>
            </w:r>
            <w:r w:rsidRPr="00D87263">
              <w:rPr>
                <w:rFonts w:eastAsia="Calibri"/>
                <w:bCs/>
                <w:lang w:eastAsia="en-US"/>
              </w:rPr>
              <w:lastRenderedPageBreak/>
              <w:t>изменений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Количество утвержденных документов градостроительного зонирования МР «Город Людиново и Людиновский район» после внесенных изменений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 xml:space="preserve">Количество утвержденных проектов планировок и проектов межевания территорий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8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Количество актуальных местных нормативов градостроительного проектирования МР «Город Людиново и Людиновский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6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t>Доля территориальных зон, сведения о границах которых внесены в ЕГРН, в общем количестве территориальных зон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t>Доля населенных пунктов, сведения о границах которых внесены в ЕГРН, в общем количестве населенный пунктов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Количество земельных участков, по которым выполнены кадастровые работы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t>Количество разработанной документации для участия в конкурсе «Малые города» и формирования комфортной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t>Количество студентов, обучающихся в Калужском государственном университете им К.Э. Циолковского по специальности «Архитектура» по целевому направлению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</w:tr>
    </w:tbl>
    <w:p w:rsidR="00D87263" w:rsidRDefault="00D87263"/>
    <w:p w:rsidR="00D87263" w:rsidRDefault="00D87263"/>
    <w:p w:rsidR="00D87263" w:rsidRDefault="00D87263" w:rsidP="00D87263">
      <w:pPr>
        <w:pStyle w:val="11"/>
        <w:numPr>
          <w:ilvl w:val="0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 xml:space="preserve">Обобщенная характеристика основных мероприятий </w:t>
      </w:r>
    </w:p>
    <w:p w:rsidR="00D87263" w:rsidRDefault="00D87263" w:rsidP="00D87263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>муниципальной программы.</w:t>
      </w:r>
    </w:p>
    <w:p w:rsidR="00D87263" w:rsidRPr="0039381F" w:rsidRDefault="00D87263" w:rsidP="00D87263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</w:p>
    <w:p w:rsidR="00D87263" w:rsidRPr="00D87263" w:rsidRDefault="00D87263" w:rsidP="00D87263">
      <w:pPr>
        <w:widowControl w:val="0"/>
        <w:autoSpaceDE w:val="0"/>
        <w:autoSpaceDN w:val="0"/>
        <w:ind w:firstLine="540"/>
        <w:jc w:val="both"/>
      </w:pPr>
      <w:r w:rsidRPr="00D87263">
        <w:t>Представленная в предыдущем разделе информация о перечне подпрограмм определяет общую концепцию действий ответственного исполнителя муниципальной программы и соисполнителей муниципальной программы.</w:t>
      </w:r>
    </w:p>
    <w:p w:rsidR="00D87263" w:rsidRPr="00D87263" w:rsidRDefault="00D87263" w:rsidP="00D87263">
      <w:pPr>
        <w:widowControl w:val="0"/>
        <w:autoSpaceDE w:val="0"/>
        <w:autoSpaceDN w:val="0"/>
        <w:ind w:firstLine="540"/>
        <w:jc w:val="both"/>
      </w:pPr>
      <w:r w:rsidRPr="00D87263">
        <w:t>В свою очередь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</w:t>
      </w:r>
    </w:p>
    <w:p w:rsidR="00D87263" w:rsidRPr="00D87263" w:rsidRDefault="00D87263" w:rsidP="00D87263">
      <w:pPr>
        <w:widowControl w:val="0"/>
        <w:autoSpaceDE w:val="0"/>
        <w:autoSpaceDN w:val="0"/>
        <w:ind w:firstLine="540"/>
        <w:jc w:val="both"/>
      </w:pPr>
      <w:r w:rsidRPr="00D87263">
        <w:t>Для обеспечения прозрачной и понятной связи влияния основных мероприятий на достижение целей государственной программы информация, представленная в данном разделе, дает характеристику основных мероприятий подпрограммы муниципальной программы с акцентом на контрольные события, которые в большей степени затрагивают достижение целей муниципальной программы.</w:t>
      </w:r>
    </w:p>
    <w:p w:rsidR="00D87263" w:rsidRPr="00D87263" w:rsidRDefault="00D87263" w:rsidP="00D87263">
      <w:pPr>
        <w:widowControl w:val="0"/>
        <w:autoSpaceDE w:val="0"/>
        <w:autoSpaceDN w:val="0"/>
        <w:ind w:firstLine="540"/>
        <w:jc w:val="both"/>
      </w:pPr>
      <w:r w:rsidRPr="00D87263">
        <w:t>В то же время в разделе 6 "Подпрограммы муниципальной программы" муниципальной программы дается подробная характеристика подпрограммы с перечнем основных мероприятий подпрограммы и входящих в них конкретных мероприятий.</w:t>
      </w:r>
    </w:p>
    <w:p w:rsidR="00D87263" w:rsidRPr="00D87263" w:rsidRDefault="00D87263" w:rsidP="00F57EAA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i/>
        </w:rPr>
      </w:pPr>
      <w:r>
        <w:rPr>
          <w:rFonts w:ascii="Times New Roman" w:eastAsiaTheme="minorHAnsi" w:hAnsi="Times New Roman"/>
          <w:i/>
          <w:lang w:eastAsia="en-US"/>
        </w:rPr>
        <w:t>3</w:t>
      </w:r>
      <w:r w:rsidRPr="00D87263">
        <w:rPr>
          <w:rFonts w:ascii="Times New Roman" w:eastAsiaTheme="minorHAnsi" w:hAnsi="Times New Roman"/>
          <w:i/>
          <w:lang w:eastAsia="en-US"/>
        </w:rPr>
        <w:t xml:space="preserve">.1. </w:t>
      </w:r>
      <w:hyperlink w:anchor="P509" w:history="1">
        <w:r w:rsidRPr="00D87263">
          <w:rPr>
            <w:rFonts w:ascii="Times New Roman" w:eastAsiaTheme="minorHAnsi" w:hAnsi="Times New Roman"/>
            <w:i/>
            <w:lang w:eastAsia="en-US"/>
          </w:rPr>
          <w:t>Подпрограмма</w:t>
        </w:r>
      </w:hyperlink>
      <w:r w:rsidRPr="00D87263">
        <w:rPr>
          <w:rFonts w:ascii="Times New Roman" w:eastAsiaTheme="minorHAnsi" w:hAnsi="Times New Roman"/>
          <w:i/>
          <w:lang w:eastAsia="en-US"/>
        </w:rPr>
        <w:t xml:space="preserve"> "Управление земельными и </w:t>
      </w:r>
      <w:r w:rsidR="00F57EAA">
        <w:rPr>
          <w:rFonts w:ascii="Times New Roman" w:eastAsiaTheme="minorHAnsi" w:hAnsi="Times New Roman"/>
          <w:i/>
          <w:lang w:eastAsia="en-US"/>
        </w:rPr>
        <w:t>муниципальными ресурсами Людиновского района.</w:t>
      </w:r>
    </w:p>
    <w:p w:rsidR="00D87263" w:rsidRPr="0039381F" w:rsidRDefault="00D87263" w:rsidP="00D87263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Достижение заявленных целей и решение поставленных задач программы будет осуществляться посредством реализации мероприятий, направленных на</w:t>
      </w:r>
      <w:r>
        <w:rPr>
          <w:rFonts w:ascii="Times New Roman" w:hAnsi="Times New Roman"/>
        </w:rPr>
        <w:t>:</w:t>
      </w:r>
    </w:p>
    <w:p w:rsidR="00D87263" w:rsidRPr="0039381F" w:rsidRDefault="00D87263" w:rsidP="00D87263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формирование единой системы учета и управления имуществом, находящимся в собственности органов местного самоуправления Людиновского района, формирование в отношении него полных и достоверных сведений;</w:t>
      </w:r>
    </w:p>
    <w:p w:rsidR="00D87263" w:rsidRPr="0039381F" w:rsidRDefault="00D87263" w:rsidP="00D87263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обеспечение рационального, эффективного использования земельных участков, в том числе находящихся в областной государственной собственности.</w:t>
      </w:r>
    </w:p>
    <w:p w:rsidR="00D87263" w:rsidRPr="0039381F" w:rsidRDefault="00D87263" w:rsidP="00D87263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Реализация мероприятий программы позволит решить задачи:</w:t>
      </w:r>
    </w:p>
    <w:p w:rsidR="00D87263" w:rsidRPr="0039381F" w:rsidRDefault="00D87263" w:rsidP="00D87263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по созданию оптимальной структуры собственности Людиновского района, отвечающей функциям (полномочиям) органов местного самоуправления, переходу к наиболее эффективным организационно-правовым формам муниципальных организаций, по вовлечению имущества района   в хозяйственный оборот, обеспечению поступлений в бюджет района доходов и средств от использования и продажи муниципального имущества, по совершенствованию процессов учета имущества и предоставления сведений о нем;</w:t>
      </w:r>
    </w:p>
    <w:p w:rsidR="00D87263" w:rsidRPr="0039381F" w:rsidRDefault="00D87263" w:rsidP="00D87263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lastRenderedPageBreak/>
        <w:t>окажет влияние на поступления в бюджет района доходов и средств от использования и продажи имущества Калужской области;</w:t>
      </w:r>
    </w:p>
    <w:p w:rsidR="00D87263" w:rsidRPr="0039381F" w:rsidRDefault="00D87263" w:rsidP="00D87263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обеспечит имущественную основу деятельности органов местного самоуправления; обеспечит поступление неналоговых доходов бюджета поселений в части арендной платы от использования имущества, находящегося в муниципальной собственности, а также в части получения доходов от приватизации;</w:t>
      </w:r>
    </w:p>
    <w:p w:rsidR="00D87263" w:rsidRPr="0039381F" w:rsidRDefault="00D87263" w:rsidP="00D87263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обеспечит формирование и актуализацию реестра муниципальной собственности, принятие мер по эффективному распределению и контролю </w:t>
      </w:r>
      <w:r>
        <w:rPr>
          <w:rFonts w:ascii="Times New Roman" w:hAnsi="Times New Roman"/>
        </w:rPr>
        <w:t>над</w:t>
      </w:r>
      <w:r w:rsidRPr="0039381F">
        <w:rPr>
          <w:rFonts w:ascii="Times New Roman" w:hAnsi="Times New Roman"/>
        </w:rPr>
        <w:t xml:space="preserve"> сохранностью и использованием муниципальной собственности, обеспечит регистрацию прав на недвижимое имущество, находящееся в муниципальной собственности, а также решение вопросов по разграничению имущества;</w:t>
      </w:r>
    </w:p>
    <w:p w:rsidR="00D87263" w:rsidRPr="0039381F" w:rsidRDefault="00D87263" w:rsidP="00D87263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обеспечит проведение оценки рыночной стоимости имущества, находящегося в муниципальной собственности, а также имущества, в отношении которого принято решение об изъятии, в том числе путем выкупа, для муниципальных нужд, выполнение кадастровых работ и подготовку технических заключений в отношении объектов недвижимого имущества</w:t>
      </w:r>
    </w:p>
    <w:p w:rsidR="00D87263" w:rsidRPr="0039381F" w:rsidRDefault="00D87263" w:rsidP="00D87263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Формирование базы данных о муниципальном имуществе и земельных участках   (автоматизированный учет: использование программных продуктов:ПП «БАРС-Аренда», 1С-аренда, Технокард-Муниципалитет)</w:t>
      </w:r>
    </w:p>
    <w:p w:rsidR="00D87263" w:rsidRPr="0039381F" w:rsidRDefault="00D87263" w:rsidP="00D87263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обеспечит формирование и актуализацию реестра муниципальной собственности, принятие мер по эффективному распределению и контролю</w:t>
      </w:r>
      <w:r>
        <w:rPr>
          <w:rFonts w:ascii="Times New Roman" w:hAnsi="Times New Roman"/>
        </w:rPr>
        <w:t xml:space="preserve"> над</w:t>
      </w:r>
      <w:r w:rsidRPr="0039381F">
        <w:rPr>
          <w:rFonts w:ascii="Times New Roman" w:hAnsi="Times New Roman"/>
        </w:rPr>
        <w:t xml:space="preserve"> сохранностью и использованием муниципальной собственности, обеспечит регистрацию прав на недвижимое имущество, находящееся в муниципальной собственности, а также решение вопросов по разграничению имущества;</w:t>
      </w:r>
    </w:p>
    <w:p w:rsidR="00D87263" w:rsidRPr="0039381F" w:rsidRDefault="00D87263" w:rsidP="00D87263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решает задачи по повышению эффективности использования земельных ресурсов муниципального района для реализации экономических и социальных задач, инфраструктурных проектов;</w:t>
      </w:r>
    </w:p>
    <w:p w:rsidR="00D87263" w:rsidRPr="0039381F" w:rsidRDefault="00D87263" w:rsidP="00D87263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влияет на активизацию инвестиционных процессов, в том числе в агропромышленном комплексе района, через формирование новых инвестиционных площадок, выделение земель для строительства социально значимых объектов, проведение модернизации объектов коммунального комплекса, увеличение доходов местных бюджетов;</w:t>
      </w:r>
    </w:p>
    <w:p w:rsidR="00D87263" w:rsidRPr="0039381F" w:rsidRDefault="00D87263" w:rsidP="00D87263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обеспечит уточнение площадей земельных участков, находящихся в пользовании муниципальных учреждений, в некоторых случаях - оптимизацию, отказ от лишних, неиспользуемых земельных участков, выявление и исключение из общих площадей посторонних землепользователей;</w:t>
      </w:r>
    </w:p>
    <w:p w:rsidR="00D87263" w:rsidRDefault="00D87263" w:rsidP="00D87263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обеспечит возможность выкупа земельных участков для муниципальных и государственных нужд, преимущественное право покупки при продаже земельного участка из земель сельскохозяйственного назначения.</w:t>
      </w:r>
    </w:p>
    <w:p w:rsidR="00D87263" w:rsidRPr="00D87263" w:rsidRDefault="00D87263" w:rsidP="00D87263">
      <w:pPr>
        <w:jc w:val="both"/>
        <w:rPr>
          <w:i/>
        </w:rPr>
      </w:pPr>
      <w:r>
        <w:rPr>
          <w:i/>
        </w:rPr>
        <w:t xml:space="preserve">3.2 Подпрограмма </w:t>
      </w:r>
      <w:r w:rsidRPr="00D87263">
        <w:rPr>
          <w:i/>
        </w:rPr>
        <w:t>«Совершенствование системы градостроительного регулирования на территории муниципального района «Город Людиново и Людиновский район»</w:t>
      </w:r>
    </w:p>
    <w:p w:rsidR="00E24A84" w:rsidRDefault="00D87263" w:rsidP="00D87263">
      <w:pPr>
        <w:ind w:firstLine="709"/>
        <w:jc w:val="both"/>
      </w:pPr>
      <w:r w:rsidRPr="00D87263">
        <w:t xml:space="preserve">Достижение заявленных целей и решение поставленных задач </w:t>
      </w:r>
      <w:r>
        <w:t xml:space="preserve">в сфере архитектуры и градостроительства </w:t>
      </w:r>
      <w:r w:rsidRPr="00D87263">
        <w:t xml:space="preserve">программы будет осуществляться посредством реализации </w:t>
      </w:r>
      <w:r>
        <w:t>м</w:t>
      </w:r>
      <w:r w:rsidRPr="00D87263">
        <w:t>ероприятий, направленных на:</w:t>
      </w:r>
    </w:p>
    <w:p w:rsidR="00D87263" w:rsidRDefault="00D87263" w:rsidP="00D87263">
      <w:pPr>
        <w:ind w:firstLine="709"/>
        <w:jc w:val="both"/>
      </w:pPr>
      <w:r>
        <w:t>- обеспечение муниципальных образований Людиновского района документами территориального планирования;</w:t>
      </w:r>
    </w:p>
    <w:p w:rsidR="00D87263" w:rsidRDefault="00D87263" w:rsidP="00D87263">
      <w:pPr>
        <w:ind w:firstLine="709"/>
        <w:jc w:val="both"/>
      </w:pPr>
      <w:r>
        <w:t>- улучшение предпринимательского климата в сфере строительства, сроки прохождения процедур, необходимых для получения разрешения на строительство, привлечение инвестиций на территории Людиновского района;</w:t>
      </w:r>
    </w:p>
    <w:p w:rsidR="00D87263" w:rsidRDefault="00D87263" w:rsidP="00D87263">
      <w:pPr>
        <w:ind w:firstLine="709"/>
        <w:jc w:val="both"/>
      </w:pPr>
      <w:r>
        <w:t>- обеспечение корректировки схемы территориального планирования Людиновского района, соответствующей стратегическим приоритетам региона;</w:t>
      </w:r>
    </w:p>
    <w:p w:rsidR="00D87263" w:rsidRDefault="00D87263" w:rsidP="00D87263">
      <w:pPr>
        <w:ind w:firstLine="709"/>
        <w:jc w:val="both"/>
      </w:pPr>
      <w:r>
        <w:t>- обеспечению все муниципальных образований района описанными границами в соответствии с требованиями градостроительного и земельного законодательства.</w:t>
      </w:r>
    </w:p>
    <w:p w:rsidR="00E24A84" w:rsidRDefault="00E24A84"/>
    <w:p w:rsidR="00E24A84" w:rsidRDefault="00E24A84"/>
    <w:p w:rsidR="00E24A84" w:rsidRDefault="00E24A84"/>
    <w:p w:rsidR="00E24A84" w:rsidRDefault="00E24A84"/>
    <w:p w:rsidR="00E24A84" w:rsidRPr="00D87263" w:rsidRDefault="007D6738" w:rsidP="007D6738">
      <w:pPr>
        <w:jc w:val="center"/>
        <w:rPr>
          <w:b/>
        </w:rPr>
      </w:pPr>
      <w:r w:rsidRPr="00D87263">
        <w:rPr>
          <w:b/>
        </w:rPr>
        <w:t>1.1.Подпрограмма «Управление земельными и муниципальными ресурсами Людиновского района».</w:t>
      </w:r>
    </w:p>
    <w:p w:rsidR="00D87263" w:rsidRDefault="00D87263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D87263" w:rsidRDefault="00D87263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7D6738" w:rsidRPr="0039381F" w:rsidRDefault="007D6738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39381F">
        <w:rPr>
          <w:b/>
          <w:bCs/>
          <w:kern w:val="28"/>
        </w:rPr>
        <w:t>ПАСПОРТ</w:t>
      </w:r>
    </w:p>
    <w:p w:rsidR="007D6738" w:rsidRPr="0039381F" w:rsidRDefault="007D6738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39381F">
        <w:rPr>
          <w:b/>
          <w:bCs/>
          <w:kern w:val="28"/>
        </w:rPr>
        <w:t>муниципальной программы</w:t>
      </w: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39381F">
        <w:rPr>
          <w:b/>
          <w:bCs/>
          <w:kern w:val="28"/>
        </w:rPr>
        <w:t>«Управление земельными и муниципальными ресурсами Людиновского района»</w:t>
      </w: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4"/>
        <w:gridCol w:w="1269"/>
        <w:gridCol w:w="849"/>
        <w:gridCol w:w="849"/>
        <w:gridCol w:w="853"/>
        <w:gridCol w:w="853"/>
        <w:gridCol w:w="849"/>
        <w:gridCol w:w="11"/>
        <w:gridCol w:w="843"/>
        <w:gridCol w:w="854"/>
        <w:gridCol w:w="859"/>
      </w:tblGrid>
      <w:tr w:rsidR="007D6738" w:rsidRPr="0039381F" w:rsidTr="00D87263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D87263">
            <w:pPr>
              <w:pStyle w:val="Table0"/>
              <w:ind w:right="-117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 xml:space="preserve">1. Ответственный исполнитель муниципальной </w:t>
            </w:r>
            <w:r w:rsidR="00D87263">
              <w:rPr>
                <w:rFonts w:ascii="Times New Roman" w:hAnsi="Times New Roman" w:cs="Times New Roman"/>
                <w:b w:val="0"/>
              </w:rPr>
              <w:t>под</w:t>
            </w:r>
            <w:r w:rsidRPr="0039381F">
              <w:rPr>
                <w:rFonts w:ascii="Times New Roman" w:hAnsi="Times New Roman" w:cs="Times New Roman"/>
                <w:b w:val="0"/>
              </w:rPr>
              <w:t xml:space="preserve">программы </w:t>
            </w:r>
          </w:p>
        </w:tc>
        <w:tc>
          <w:tcPr>
            <w:tcW w:w="8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F57EAA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Отдел</w:t>
            </w:r>
            <w:r w:rsidR="00F57EAA">
              <w:rPr>
                <w:rFonts w:ascii="Times New Roman" w:hAnsi="Times New Roman" w:cs="Times New Roman"/>
                <w:b w:val="0"/>
              </w:rPr>
              <w:t xml:space="preserve"> муниципального </w:t>
            </w:r>
            <w:r w:rsidRPr="0039381F">
              <w:rPr>
                <w:rFonts w:ascii="Times New Roman" w:hAnsi="Times New Roman" w:cs="Times New Roman"/>
                <w:b w:val="0"/>
              </w:rPr>
              <w:t>имуществ</w:t>
            </w:r>
            <w:r w:rsidR="00F57EAA">
              <w:rPr>
                <w:rFonts w:ascii="Times New Roman" w:hAnsi="Times New Roman" w:cs="Times New Roman"/>
                <w:b w:val="0"/>
              </w:rPr>
              <w:t>а</w:t>
            </w:r>
            <w:r w:rsidRPr="0039381F">
              <w:rPr>
                <w:rFonts w:ascii="Times New Roman" w:hAnsi="Times New Roman" w:cs="Times New Roman"/>
                <w:b w:val="0"/>
              </w:rPr>
              <w:t xml:space="preserve"> и земельных отношений администрации муниципального района «Город Людиново и Людиновский район»</w:t>
            </w:r>
          </w:p>
        </w:tc>
      </w:tr>
      <w:tr w:rsidR="007D6738" w:rsidRPr="0039381F" w:rsidTr="00D87263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 xml:space="preserve">2.Участники </w:t>
            </w:r>
            <w:r w:rsidR="00D87263">
              <w:rPr>
                <w:rFonts w:ascii="Times New Roman" w:hAnsi="Times New Roman" w:cs="Times New Roman"/>
                <w:b w:val="0"/>
              </w:rPr>
              <w:t>под</w:t>
            </w:r>
            <w:r w:rsidRPr="0039381F">
              <w:rPr>
                <w:rFonts w:ascii="Times New Roman" w:hAnsi="Times New Roman" w:cs="Times New Roman"/>
                <w:b w:val="0"/>
              </w:rPr>
              <w:t>программы</w:t>
            </w:r>
          </w:p>
        </w:tc>
        <w:tc>
          <w:tcPr>
            <w:tcW w:w="8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F57EAA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 xml:space="preserve">Отдел </w:t>
            </w:r>
            <w:r w:rsidR="00F57EAA">
              <w:rPr>
                <w:rFonts w:ascii="Times New Roman" w:hAnsi="Times New Roman" w:cs="Times New Roman"/>
                <w:b w:val="0"/>
              </w:rPr>
              <w:t xml:space="preserve">муниципального </w:t>
            </w:r>
            <w:r w:rsidRPr="0039381F">
              <w:rPr>
                <w:rFonts w:ascii="Times New Roman" w:hAnsi="Times New Roman" w:cs="Times New Roman"/>
                <w:b w:val="0"/>
              </w:rPr>
              <w:t>имуществ</w:t>
            </w:r>
            <w:r w:rsidR="00F57EAA">
              <w:rPr>
                <w:rFonts w:ascii="Times New Roman" w:hAnsi="Times New Roman" w:cs="Times New Roman"/>
                <w:b w:val="0"/>
              </w:rPr>
              <w:t>а</w:t>
            </w:r>
            <w:r w:rsidRPr="0039381F">
              <w:rPr>
                <w:rFonts w:ascii="Times New Roman" w:hAnsi="Times New Roman" w:cs="Times New Roman"/>
                <w:b w:val="0"/>
              </w:rPr>
              <w:t xml:space="preserve"> и земельных отношений администрации муниципального района «Город Людиново и Людиновский район»</w:t>
            </w:r>
          </w:p>
        </w:tc>
      </w:tr>
      <w:tr w:rsidR="007D6738" w:rsidRPr="0039381F" w:rsidTr="00D87263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 xml:space="preserve">3.Цели </w:t>
            </w:r>
            <w:r w:rsidR="00D87263">
              <w:rPr>
                <w:rFonts w:ascii="Times New Roman" w:hAnsi="Times New Roman" w:cs="Times New Roman"/>
                <w:b w:val="0"/>
              </w:rPr>
              <w:t>под</w:t>
            </w:r>
            <w:r w:rsidRPr="0039381F">
              <w:rPr>
                <w:rFonts w:ascii="Times New Roman" w:hAnsi="Times New Roman" w:cs="Times New Roman"/>
                <w:b w:val="0"/>
              </w:rPr>
              <w:t>программы</w:t>
            </w:r>
          </w:p>
        </w:tc>
        <w:tc>
          <w:tcPr>
            <w:tcW w:w="8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- повышение результативности и эффективности управления, использования и распоряжения муниципальной собственностью;</w:t>
            </w:r>
          </w:p>
          <w:p w:rsidR="007D6738" w:rsidRPr="0039381F" w:rsidRDefault="007D6738" w:rsidP="00B827D3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- увеличение доходов бюджета муниципального района «Город Людиново и Людиновский район» на основе эффективного управления муниципальным имуществом</w:t>
            </w:r>
          </w:p>
        </w:tc>
      </w:tr>
      <w:tr w:rsidR="007D6738" w:rsidRPr="0039381F" w:rsidTr="00D87263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 xml:space="preserve">4.Задачи </w:t>
            </w:r>
            <w:r w:rsidR="00D87263">
              <w:rPr>
                <w:rFonts w:ascii="Times New Roman" w:hAnsi="Times New Roman" w:cs="Times New Roman"/>
              </w:rPr>
              <w:t>под</w:t>
            </w:r>
            <w:r w:rsidRPr="0039381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«бесхозяйного»;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-предоставление свободного имущества  через  проведение процедуры торгов на право заключения  договора  аренды муниципального имущества;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повышение эффективности управления и распоряжения земельными участками, находящимися в собственности муниципального района, а также в иных случаях, установленных законодательством;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проведение комплексных кадастровых работ;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содержание и обслуживание казны муниципального образования;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оценка рыночной стоимости права аренды и иного пользования имущества, находящегося в муниципальной собственности, для получения доходов от использования;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оценка рыночной стоимости объектов недвижимости.</w:t>
            </w:r>
          </w:p>
        </w:tc>
      </w:tr>
      <w:tr w:rsidR="007D6738" w:rsidRPr="0039381F" w:rsidTr="00D87263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5.Индикаторы муниципаль</w:t>
            </w:r>
            <w:r w:rsidR="00CC2109">
              <w:rPr>
                <w:rFonts w:ascii="Times New Roman" w:hAnsi="Times New Roman" w:cs="Times New Roman"/>
              </w:rPr>
              <w:t>-</w:t>
            </w:r>
            <w:r w:rsidRPr="0039381F">
              <w:rPr>
                <w:rFonts w:ascii="Times New Roman" w:hAnsi="Times New Roman" w:cs="Times New Roman"/>
              </w:rPr>
              <w:t xml:space="preserve">ной </w:t>
            </w:r>
            <w:r w:rsidR="00D87263">
              <w:rPr>
                <w:rFonts w:ascii="Times New Roman" w:hAnsi="Times New Roman" w:cs="Times New Roman"/>
              </w:rPr>
              <w:t>под</w:t>
            </w:r>
            <w:r w:rsidRPr="0039381F">
              <w:rPr>
                <w:rFonts w:ascii="Times New Roman" w:hAnsi="Times New Roman" w:cs="Times New Roman"/>
              </w:rPr>
              <w:t>программы</w:t>
            </w:r>
          </w:p>
          <w:p w:rsidR="007D6738" w:rsidRPr="0039381F" w:rsidRDefault="007D6738" w:rsidP="00B827D3">
            <w:pPr>
              <w:tabs>
                <w:tab w:val="left" w:pos="180"/>
              </w:tabs>
              <w:ind w:right="-1"/>
              <w:rPr>
                <w:bCs/>
                <w:kern w:val="28"/>
              </w:rPr>
            </w:pP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1. Процент исполнения плановых назначений по доходам от сдачи в аренду муниципального имущества;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2. Процент исполнения плановых назначений по доходам от продажи муниципального имущества;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3. 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4. Количество объектов, по которым будет проведена оценка рыночной стоимости объектов недвижимости, находящихся в собственности МР «Город Людиново и Людиновский район», для получения доходов от отчуждения (ед.);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5. Количество сформированных и поставленных на кадастровый учет земельных участков (ед.);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6. Количество изготовленных технических планов и кадастровых паспортов на объекты недвижимости(ед.).</w:t>
            </w:r>
          </w:p>
          <w:p w:rsidR="007D6738" w:rsidRPr="0039381F" w:rsidRDefault="007D6738" w:rsidP="00D8726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7.Площадь  поставленных на кадастровый учет земельных участков, </w:t>
            </w:r>
            <w:r w:rsidRPr="0039381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образованных из земель сельскохозяйственного назначения, государственная собственность на которые не разграничена, га».</w:t>
            </w:r>
          </w:p>
        </w:tc>
      </w:tr>
      <w:tr w:rsidR="007D6738" w:rsidRPr="0039381F" w:rsidTr="00D87263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D87263">
            <w:pPr>
              <w:pStyle w:val="Table"/>
              <w:ind w:right="-117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lastRenderedPageBreak/>
              <w:t xml:space="preserve">6.Сроки и этапы реализации  муниципальной </w:t>
            </w:r>
            <w:r w:rsidR="00D87263">
              <w:rPr>
                <w:rFonts w:ascii="Times New Roman" w:hAnsi="Times New Roman" w:cs="Times New Roman"/>
              </w:rPr>
              <w:t>под</w:t>
            </w:r>
            <w:r w:rsidRPr="0039381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F57EAA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20</w:t>
            </w:r>
            <w:r w:rsidR="00F57EAA">
              <w:rPr>
                <w:rFonts w:ascii="Times New Roman" w:hAnsi="Times New Roman" w:cs="Times New Roman"/>
              </w:rPr>
              <w:t>24</w:t>
            </w:r>
            <w:r w:rsidRPr="0039381F">
              <w:rPr>
                <w:rFonts w:ascii="Times New Roman" w:hAnsi="Times New Roman" w:cs="Times New Roman"/>
              </w:rPr>
              <w:t>-20</w:t>
            </w:r>
            <w:r w:rsidR="00F57EAA">
              <w:rPr>
                <w:rFonts w:ascii="Times New Roman" w:hAnsi="Times New Roman" w:cs="Times New Roman"/>
              </w:rPr>
              <w:t>30</w:t>
            </w:r>
            <w:r w:rsidRPr="0039381F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7D6738" w:rsidRPr="0039381F" w:rsidTr="00D87263">
        <w:trPr>
          <w:trHeight w:val="9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39381F" w:rsidRDefault="007D6738" w:rsidP="00D87263">
            <w:pPr>
              <w:pStyle w:val="Table"/>
              <w:ind w:left="-108" w:right="-117"/>
            </w:pPr>
            <w:r w:rsidRPr="0039381F">
              <w:rPr>
                <w:rFonts w:ascii="Times New Roman" w:hAnsi="Times New Roman" w:cs="Times New Roman"/>
              </w:rPr>
              <w:t xml:space="preserve">7.Объемы финансирования  муниципальной </w:t>
            </w:r>
            <w:r w:rsidR="00D87263">
              <w:rPr>
                <w:rFonts w:ascii="Times New Roman" w:hAnsi="Times New Roman" w:cs="Times New Roman"/>
              </w:rPr>
              <w:t>под</w:t>
            </w:r>
            <w:r w:rsidRPr="0039381F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E538BA" w:rsidRDefault="007D6738" w:rsidP="00B827D3">
            <w:pPr>
              <w:pStyle w:val="Tab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E538BA" w:rsidRDefault="007D6738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7D6738" w:rsidRPr="00E538BA" w:rsidRDefault="007D6738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5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E538BA" w:rsidRDefault="007D6738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D87263" w:rsidRPr="0039381F" w:rsidTr="00D87263">
        <w:trPr>
          <w:trHeight w:val="90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538BA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538BA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263" w:rsidRPr="0039381F" w:rsidTr="00D87263">
        <w:trPr>
          <w:trHeight w:val="90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538BA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12423,5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2291,3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1246,0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2987,5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1635,8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1454,3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1404,3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1404,3</w:t>
            </w:r>
          </w:p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263" w:rsidRPr="0039381F" w:rsidTr="00D87263">
        <w:trPr>
          <w:trHeight w:val="90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538BA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263" w:rsidRPr="0039381F" w:rsidTr="00D87263">
        <w:trPr>
          <w:trHeight w:val="90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538BA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 5758,5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611,0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726,0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884,3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884,3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884,3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884,3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884,3 </w:t>
            </w:r>
          </w:p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263" w:rsidRPr="0039381F" w:rsidTr="00D87263">
        <w:trPr>
          <w:trHeight w:val="90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538BA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 xml:space="preserve"> бюджет ГП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 5081,8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1680,3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751,5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570,0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520,0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520,0  </w:t>
            </w:r>
          </w:p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263" w:rsidRPr="0039381F" w:rsidTr="00D87263">
        <w:trPr>
          <w:trHeight w:val="90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538BA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Бюджет 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1583,2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1583,2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 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 0,0</w:t>
            </w:r>
          </w:p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7D6738" w:rsidRPr="0039381F" w:rsidRDefault="007D6738" w:rsidP="007D6738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ab/>
      </w:r>
      <w:r w:rsidRPr="0039381F">
        <w:rPr>
          <w:rFonts w:ascii="Times New Roman" w:hAnsi="Times New Roman"/>
          <w:b/>
          <w:bCs/>
          <w:kern w:val="32"/>
        </w:rPr>
        <w:t xml:space="preserve">1.Характеристикасферы реализации </w:t>
      </w:r>
      <w:r w:rsidR="00D87263">
        <w:rPr>
          <w:rFonts w:ascii="Times New Roman" w:hAnsi="Times New Roman"/>
          <w:b/>
          <w:bCs/>
          <w:kern w:val="32"/>
        </w:rPr>
        <w:t>под</w:t>
      </w:r>
      <w:r w:rsidRPr="0039381F">
        <w:rPr>
          <w:rFonts w:ascii="Times New Roman" w:hAnsi="Times New Roman"/>
          <w:b/>
          <w:bCs/>
          <w:kern w:val="32"/>
        </w:rPr>
        <w:t>программы</w:t>
      </w: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rPr>
          <w:b/>
        </w:rPr>
      </w:pPr>
      <w:r w:rsidRPr="0039381F">
        <w:rPr>
          <w:b/>
        </w:rPr>
        <w:t>Вводная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Управление муниципальным имуществом является неотъемлемой частью деятельности администрации муниципального района по решению экономических и социальных задач, укреплению финансовой системы, обеспечивающей повышение уровня и качества жизни населения муниципального района.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Доходы от распоряжения и использования имущества и земли являются одним из источников собственных доходов бюджета муниципального района.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Работа с муниципальным имуществом подчинена достижению цели – получение максимального дохода в районный бюджет путем сдачи в аренду и продажи неиспользуемого (свободного) муниципального имущества и земельных участков, в т.ч. находящихся в муниципальной собственности.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Программа разработана с целью реализации функций и полномочий отдела </w:t>
      </w:r>
      <w:r w:rsidR="00F57EAA">
        <w:rPr>
          <w:rFonts w:ascii="Times New Roman" w:hAnsi="Times New Roman"/>
        </w:rPr>
        <w:t xml:space="preserve">муниципального </w:t>
      </w:r>
      <w:r w:rsidRPr="0039381F">
        <w:rPr>
          <w:rFonts w:ascii="Times New Roman" w:hAnsi="Times New Roman"/>
        </w:rPr>
        <w:t>имуществ</w:t>
      </w:r>
      <w:r w:rsidR="00F57EAA">
        <w:rPr>
          <w:rFonts w:ascii="Times New Roman" w:hAnsi="Times New Roman"/>
        </w:rPr>
        <w:t>а</w:t>
      </w:r>
      <w:r w:rsidRPr="0039381F">
        <w:rPr>
          <w:rFonts w:ascii="Times New Roman" w:hAnsi="Times New Roman"/>
        </w:rPr>
        <w:t xml:space="preserve"> и земельных отношений администрации муниципального района «Город Людиново и Людиновский район».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В сфере земельно-имущественных отношений отдел реализует следующие полномочия: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управление и распоряжение муниципальным имуществом (в том числе имуществом казны и муниципальных организаций);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приватизация муниципального имущества;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решение вопросов разграничения имущества между муниципальным районом</w:t>
      </w:r>
      <w:r w:rsidR="001B554B">
        <w:rPr>
          <w:rFonts w:ascii="Times New Roman" w:hAnsi="Times New Roman"/>
        </w:rPr>
        <w:t>, поселениями</w:t>
      </w:r>
      <w:r w:rsidRPr="0039381F">
        <w:rPr>
          <w:rFonts w:ascii="Times New Roman" w:hAnsi="Times New Roman"/>
        </w:rPr>
        <w:t xml:space="preserve"> и Российской Федерацией, муниципальным районом</w:t>
      </w:r>
      <w:r w:rsidR="001B554B">
        <w:rPr>
          <w:rFonts w:ascii="Times New Roman" w:hAnsi="Times New Roman"/>
        </w:rPr>
        <w:t>, поселениями</w:t>
      </w:r>
      <w:r w:rsidRPr="0039381F">
        <w:rPr>
          <w:rFonts w:ascii="Times New Roman" w:hAnsi="Times New Roman"/>
        </w:rPr>
        <w:t xml:space="preserve"> и Калужской областью;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разграничение государственной собственности на землю;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распоряжение земельными участками, находящимися в собственности муниципального района</w:t>
      </w:r>
      <w:r w:rsidR="001B554B">
        <w:rPr>
          <w:rFonts w:ascii="Times New Roman" w:hAnsi="Times New Roman"/>
        </w:rPr>
        <w:t>, поселений</w:t>
      </w:r>
      <w:r w:rsidRPr="0039381F">
        <w:rPr>
          <w:rFonts w:ascii="Times New Roman" w:hAnsi="Times New Roman"/>
        </w:rPr>
        <w:t xml:space="preserve"> и в ведении муниципального района до разграничения государственной собственности на землю;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учет недвижимости, находящейся в собственности муниципального района</w:t>
      </w:r>
      <w:r w:rsidR="001B554B">
        <w:rPr>
          <w:rFonts w:ascii="Times New Roman" w:hAnsi="Times New Roman"/>
        </w:rPr>
        <w:t xml:space="preserve"> и поселений</w:t>
      </w:r>
      <w:r w:rsidRPr="0039381F">
        <w:rPr>
          <w:rFonts w:ascii="Times New Roman" w:hAnsi="Times New Roman"/>
        </w:rPr>
        <w:t>.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В рамках исполнения указанных полномочий отдел </w:t>
      </w:r>
      <w:r w:rsidR="00030933">
        <w:rPr>
          <w:rFonts w:ascii="Times New Roman" w:hAnsi="Times New Roman"/>
        </w:rPr>
        <w:t xml:space="preserve">муниципального </w:t>
      </w:r>
      <w:r w:rsidRPr="0039381F">
        <w:rPr>
          <w:rFonts w:ascii="Times New Roman" w:hAnsi="Times New Roman"/>
        </w:rPr>
        <w:t>имуществ</w:t>
      </w:r>
      <w:r w:rsidR="00030933">
        <w:rPr>
          <w:rFonts w:ascii="Times New Roman" w:hAnsi="Times New Roman"/>
        </w:rPr>
        <w:t>а</w:t>
      </w:r>
      <w:r w:rsidRPr="0039381F">
        <w:rPr>
          <w:rFonts w:ascii="Times New Roman" w:hAnsi="Times New Roman"/>
        </w:rPr>
        <w:t xml:space="preserve"> и земельных отношений проводит следующую работу: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1) в сфере имущественных отношений: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оценка рыночной стоимости объектов - необходима для обеспечения поступлений неналоговых доходов муниципального бюджета в части арендной платы от использования имущества, находящегося в муниципальной собственности, а также в части получения доходов от приватизации.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lastRenderedPageBreak/>
        <w:t>Кроме того, оценка рыночной стоимости необходима для исполнения федерального гражданского законодательства, а также законодательства в сфере приватизации. Приватизация муниципального имущества в виде продажи на аукционе, а также предоставление объектов муниципальной собственности в аренду невозможны без оценки рыночной стоимости.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Для оценки рыночной стоимости имущества, находящегося в муниципальной собственности, отдел </w:t>
      </w:r>
      <w:r w:rsidR="001B554B">
        <w:rPr>
          <w:rFonts w:ascii="Times New Roman" w:hAnsi="Times New Roman"/>
        </w:rPr>
        <w:t xml:space="preserve">муниципального </w:t>
      </w:r>
      <w:r w:rsidRPr="0039381F">
        <w:rPr>
          <w:rFonts w:ascii="Times New Roman" w:hAnsi="Times New Roman"/>
        </w:rPr>
        <w:t>имуществ</w:t>
      </w:r>
      <w:r w:rsidR="001B554B">
        <w:rPr>
          <w:rFonts w:ascii="Times New Roman" w:hAnsi="Times New Roman"/>
        </w:rPr>
        <w:t>а</w:t>
      </w:r>
      <w:r w:rsidRPr="0039381F">
        <w:rPr>
          <w:rFonts w:ascii="Times New Roman" w:hAnsi="Times New Roman"/>
        </w:rPr>
        <w:t xml:space="preserve"> и земельных отношений осуществляет мероприятия по отбору оценщиков и оплате их услуг.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инвентаризация объектов муниципальной собственности осуществляется для формирования и актуализации реестра муниципальной собственности, принятия мер по эффективному распределению и использованию, обеспечению регистрации прав на недвижимое имущество, находящегося в муниципальной собственности, а также для решения вопросов по разграничению имущества.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2) в сфере земельных отношений: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в ходе проведения разграничения государственной собственности на землю увеличивается имущественная база муниципального района, поскольку после регистрации права собственности на земельные участки в собственность района поступает новое имущество.</w:t>
      </w:r>
    </w:p>
    <w:p w:rsidR="007D6738" w:rsidRPr="0039381F" w:rsidRDefault="007D6738" w:rsidP="007D67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81F">
        <w:rPr>
          <w:rFonts w:ascii="Times New Roman" w:hAnsi="Times New Roman" w:cs="Times New Roman"/>
          <w:sz w:val="24"/>
          <w:szCs w:val="24"/>
        </w:rPr>
        <w:t>Комплекс программных мероприятий, направленных на повышение эффективности использования муниципальной собственности и находящихся в государственной неразграниченной собственности земельных участков, включает в себя мероприятия по формированию оптимальной с точки зрения реализации муниципальных и государственных полномочий и задач структуры муниципальной собственности; по созданию и реализации механизмов, позволяющих повысить эффективность управления объектами собственности - муниципальными унитарными предприятиями, муниципальными учреждениями, объектами недвижимости, земельными участками.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</w:rPr>
      </w:pPr>
    </w:p>
    <w:p w:rsidR="007D6738" w:rsidRPr="0039381F" w:rsidRDefault="007D6738" w:rsidP="007D6738">
      <w:pPr>
        <w:pStyle w:val="11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 xml:space="preserve">Основные проблемы в сфере реализации муниципальной </w:t>
      </w:r>
      <w:r w:rsidR="00D87263">
        <w:rPr>
          <w:rFonts w:ascii="Times New Roman" w:hAnsi="Times New Roman"/>
          <w:b/>
        </w:rPr>
        <w:t>под</w:t>
      </w:r>
      <w:r w:rsidRPr="0039381F">
        <w:rPr>
          <w:rFonts w:ascii="Times New Roman" w:hAnsi="Times New Roman"/>
          <w:b/>
        </w:rPr>
        <w:t>программы.</w:t>
      </w: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</w:pPr>
      <w:r w:rsidRPr="0039381F">
        <w:t>В сфере управления и распоряжения муниципальной собственностью муниципального района «Город Людиново и Людиновский район»</w:t>
      </w:r>
      <w:r w:rsidR="001B554B">
        <w:t xml:space="preserve"> и поселений</w:t>
      </w:r>
      <w:r w:rsidRPr="0039381F">
        <w:t xml:space="preserve"> имеется ряд проблем, которые необходимо решить в ближайшей перспективе:</w:t>
      </w: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</w:pPr>
      <w:r w:rsidRPr="0039381F">
        <w:t>- отсутствие технической документации на часть объектов недвижимого имущества. Данное обстоятельство сдерживает процессы по государственной регистрации прав собственности муниципального образования муниципальный район «Город Людиново и Людиновский район»</w:t>
      </w:r>
      <w:r w:rsidR="001B554B">
        <w:t xml:space="preserve"> и поселений</w:t>
      </w:r>
      <w:r w:rsidRPr="0039381F">
        <w:t xml:space="preserve"> (хозяйственного ведения, оперативного управления) на объекты недвижимого имущества, соответственно отрицательно сказывается на вовлечении таких объектов в экономический оборот, на принятии решений о приватизации, разделе земельных участков, разграничении государственной собственности на земельные участки;</w:t>
      </w: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</w:pPr>
      <w:r w:rsidRPr="0039381F">
        <w:t>- неэффективное использование отдельных объектов муниципальной собственности муниципального района «Город Людиново и Людиновский район»</w:t>
      </w:r>
      <w:r w:rsidR="001B554B">
        <w:t xml:space="preserve"> и поселений</w:t>
      </w:r>
      <w:r w:rsidRPr="0039381F">
        <w:t>. В отношении таких объектов требуется принятие решений о приватизации либо передаче в собственность муниципальных образований при необходимости использования их для решения вопросов местного значения;</w:t>
      </w: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</w:pPr>
      <w:r w:rsidRPr="0039381F">
        <w:t>- достижение плановых показателей по получению доходов бюджета муниципального района «Город Людиново и Людиновский район»</w:t>
      </w:r>
      <w:r w:rsidR="001B554B">
        <w:t xml:space="preserve"> и поселений</w:t>
      </w:r>
      <w:r w:rsidRPr="0039381F">
        <w:t xml:space="preserve"> от аренды муниципального имущества зависит от изменений нормативной правовой базы, экономических факторов, влияющих на платежеспособность арендаторов, выкуп имущества, в том числе земельных участков;</w:t>
      </w: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</w:pPr>
      <w:r w:rsidRPr="0039381F">
        <w:t>- достижение плановых показателей по получению доходов бюджета муниципального района «Город Людиново и Людиновский район»</w:t>
      </w:r>
      <w:r w:rsidR="001B554B">
        <w:t xml:space="preserve"> и поселений</w:t>
      </w:r>
      <w:r w:rsidRPr="0039381F">
        <w:t xml:space="preserve"> от продажи земельных участков зависит от того, что продажа земельных участков носит исключительно заявительный характер. Прогнозировать количество поданных заявлений на выкуп земельных участков, а также, по каким ставкам в соответствии с нормами действующего законодательства будет произведен расчет выкупной стоимости</w:t>
      </w:r>
      <w:r>
        <w:t>,</w:t>
      </w:r>
      <w:r w:rsidRPr="0039381F">
        <w:t xml:space="preserve"> не представляется </w:t>
      </w:r>
      <w:r w:rsidRPr="0039381F">
        <w:lastRenderedPageBreak/>
        <w:t>возможным, соответственно не представляется возможным прогнозировать поступления от продажи земельных участков, прогнозы носят условный характер;</w:t>
      </w: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</w:pPr>
      <w:r w:rsidRPr="0039381F">
        <w:t>- отсутствие координатного описания границ вызывает трудности при оформлении прав на земельные участки и иные объекты недвижимого имущества, тем самым не позволяя эффективно их использовать, в том числе в экономическом и (или) социальном развитии.</w:t>
      </w: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</w:pPr>
      <w:r w:rsidRPr="0039381F"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расходов бюджета.</w:t>
      </w:r>
    </w:p>
    <w:p w:rsidR="007D6738" w:rsidRPr="0039381F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</w:rPr>
      </w:pPr>
    </w:p>
    <w:p w:rsidR="007D6738" w:rsidRPr="0039381F" w:rsidRDefault="007D6738" w:rsidP="00D87263">
      <w:pPr>
        <w:pStyle w:val="11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hanging="33"/>
        <w:jc w:val="center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 xml:space="preserve">Прогноз развития сферы реализации </w:t>
      </w:r>
      <w:r w:rsidR="00D87263">
        <w:rPr>
          <w:rFonts w:ascii="Times New Roman" w:hAnsi="Times New Roman"/>
          <w:b/>
        </w:rPr>
        <w:t>под</w:t>
      </w:r>
      <w:r w:rsidRPr="0039381F">
        <w:rPr>
          <w:rFonts w:ascii="Times New Roman" w:hAnsi="Times New Roman"/>
          <w:b/>
        </w:rPr>
        <w:t>программы</w:t>
      </w: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9381F">
        <w:rPr>
          <w:bCs/>
        </w:rPr>
        <w:t xml:space="preserve">Управление собственностью муниципального района «Город Людиново и Людиновский район» </w:t>
      </w:r>
      <w:r w:rsidR="001B554B">
        <w:rPr>
          <w:bCs/>
        </w:rPr>
        <w:t xml:space="preserve">и городского поселения «Город Людиново» </w:t>
      </w:r>
      <w:r w:rsidRPr="0039381F">
        <w:rPr>
          <w:bCs/>
        </w:rPr>
        <w:t>является неотъемлемой частью деятельности администрации муниципального района «город Людиново и Людиновский район»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муниципального района «Город Людиново и Людиновский район».</w:t>
      </w: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9381F">
        <w:rPr>
          <w:bCs/>
        </w:rPr>
        <w:t>Эффективное использование имущественного комплекса муниципального района «Город Людиново и Людиновский район» создаст материальную основу для реализации функций (полномочий) органов местного самоуправления муниципального района «Город Людиново и Людиновский район»</w:t>
      </w:r>
      <w:r w:rsidR="00895C53">
        <w:rPr>
          <w:bCs/>
        </w:rPr>
        <w:t xml:space="preserve"> и городского поселения «Город Людиново»</w:t>
      </w:r>
      <w:r w:rsidRPr="0039381F">
        <w:rPr>
          <w:bCs/>
        </w:rPr>
        <w:t>, предоставления муниципальных услуг гражданам и бизнесу.</w:t>
      </w:r>
    </w:p>
    <w:p w:rsidR="007D6738" w:rsidRPr="0039381F" w:rsidRDefault="007D6738" w:rsidP="007D6738">
      <w:pPr>
        <w:pStyle w:val="11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</w:rPr>
      </w:pPr>
    </w:p>
    <w:p w:rsidR="007D6738" w:rsidRPr="0039381F" w:rsidRDefault="007D6738" w:rsidP="00D87263">
      <w:pPr>
        <w:pStyle w:val="11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 xml:space="preserve">2.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</w:t>
      </w:r>
      <w:r w:rsidR="00D87263">
        <w:rPr>
          <w:rFonts w:ascii="Times New Roman" w:hAnsi="Times New Roman"/>
          <w:b/>
          <w:bCs/>
          <w:kern w:val="32"/>
        </w:rPr>
        <w:t>под</w:t>
      </w:r>
      <w:r w:rsidRPr="0039381F">
        <w:rPr>
          <w:rFonts w:ascii="Times New Roman" w:hAnsi="Times New Roman"/>
          <w:b/>
          <w:bCs/>
          <w:kern w:val="32"/>
        </w:rPr>
        <w:t>программы</w:t>
      </w:r>
    </w:p>
    <w:p w:rsidR="007D6738" w:rsidRPr="0039381F" w:rsidRDefault="007D6738" w:rsidP="00D87263">
      <w:pPr>
        <w:pStyle w:val="11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kern w:val="32"/>
        </w:rPr>
      </w:pPr>
    </w:p>
    <w:p w:rsidR="007D6738" w:rsidRPr="0039381F" w:rsidRDefault="007D6738" w:rsidP="00D87263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39381F">
        <w:rPr>
          <w:b/>
        </w:rPr>
        <w:t xml:space="preserve">2.1 Цели, задачи и индикаторы достижения целей и решения задач муниципальной </w:t>
      </w:r>
      <w:r w:rsidR="00D87263">
        <w:rPr>
          <w:b/>
        </w:rPr>
        <w:t>под</w:t>
      </w:r>
      <w:r w:rsidRPr="0039381F">
        <w:rPr>
          <w:b/>
        </w:rPr>
        <w:t>программы.</w:t>
      </w:r>
    </w:p>
    <w:p w:rsidR="007D6738" w:rsidRPr="0039381F" w:rsidRDefault="007D6738" w:rsidP="00D87263">
      <w:pPr>
        <w:tabs>
          <w:tab w:val="left" w:pos="709"/>
        </w:tabs>
        <w:autoSpaceDE w:val="0"/>
        <w:autoSpaceDN w:val="0"/>
        <w:adjustRightInd w:val="0"/>
        <w:jc w:val="both"/>
      </w:pPr>
      <w:r w:rsidRPr="0039381F">
        <w:t xml:space="preserve">Цели муниципальной </w:t>
      </w:r>
      <w:r w:rsidR="00D87263">
        <w:t>под</w:t>
      </w:r>
      <w:r w:rsidRPr="0039381F">
        <w:t>программы:</w:t>
      </w:r>
    </w:p>
    <w:p w:rsidR="007D6738" w:rsidRPr="0039381F" w:rsidRDefault="007D6738" w:rsidP="00D87263">
      <w:pPr>
        <w:jc w:val="both"/>
      </w:pPr>
      <w:r w:rsidRPr="0039381F">
        <w:t>- повышение результативности и эффективности управления, использования и распоряжения муниципальной собственностью;</w:t>
      </w:r>
    </w:p>
    <w:p w:rsidR="007D6738" w:rsidRPr="0039381F" w:rsidRDefault="007D6738" w:rsidP="00D87263">
      <w:pPr>
        <w:pStyle w:val="ConsPlusCell"/>
        <w:jc w:val="both"/>
        <w:rPr>
          <w:sz w:val="24"/>
          <w:szCs w:val="24"/>
        </w:rPr>
      </w:pPr>
      <w:r w:rsidRPr="0039381F">
        <w:rPr>
          <w:sz w:val="24"/>
          <w:szCs w:val="24"/>
        </w:rPr>
        <w:t xml:space="preserve">- увеличение доходов бюджета муниципального района «Город Людиново и Людиновский район» </w:t>
      </w:r>
      <w:r w:rsidR="00895C53">
        <w:rPr>
          <w:sz w:val="24"/>
          <w:szCs w:val="24"/>
        </w:rPr>
        <w:t xml:space="preserve">и городского поселения «Город Людиново» </w:t>
      </w:r>
      <w:r w:rsidRPr="0039381F">
        <w:rPr>
          <w:sz w:val="24"/>
          <w:szCs w:val="24"/>
        </w:rPr>
        <w:t>на основе эффективного управления муниципальным имуществом.</w:t>
      </w:r>
    </w:p>
    <w:p w:rsidR="007D6738" w:rsidRPr="0039381F" w:rsidRDefault="007D6738" w:rsidP="00D87263">
      <w:pPr>
        <w:pStyle w:val="ConsPlusCell"/>
        <w:jc w:val="both"/>
        <w:rPr>
          <w:sz w:val="24"/>
          <w:szCs w:val="24"/>
        </w:rPr>
      </w:pPr>
      <w:r w:rsidRPr="0039381F">
        <w:rPr>
          <w:sz w:val="24"/>
          <w:szCs w:val="24"/>
        </w:rPr>
        <w:t xml:space="preserve">Задачи муниципальной </w:t>
      </w:r>
      <w:r w:rsidR="00D87263">
        <w:rPr>
          <w:sz w:val="24"/>
          <w:szCs w:val="24"/>
        </w:rPr>
        <w:t>под</w:t>
      </w:r>
      <w:r w:rsidRPr="0039381F">
        <w:rPr>
          <w:sz w:val="24"/>
          <w:szCs w:val="24"/>
        </w:rPr>
        <w:t>программы:</w:t>
      </w:r>
    </w:p>
    <w:p w:rsidR="007D6738" w:rsidRPr="0039381F" w:rsidRDefault="007D6738" w:rsidP="00D87263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jc w:val="both"/>
      </w:pPr>
      <w:r w:rsidRPr="0039381F">
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</w:r>
    </w:p>
    <w:p w:rsidR="007D6738" w:rsidRPr="0039381F" w:rsidRDefault="007D6738" w:rsidP="00D87263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jc w:val="both"/>
      </w:pPr>
      <w:r w:rsidRPr="0039381F">
        <w:t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«бесхозяйного»;</w:t>
      </w:r>
    </w:p>
    <w:p w:rsidR="007D6738" w:rsidRPr="0039381F" w:rsidRDefault="007D6738" w:rsidP="00D87263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jc w:val="both"/>
      </w:pPr>
      <w:r w:rsidRPr="0039381F">
        <w:t>- предоставление свободного имущества  через  проведение процедуры торгов на право заключения  договора  аренды муниципального имущества;</w:t>
      </w:r>
    </w:p>
    <w:p w:rsidR="007D6738" w:rsidRPr="0039381F" w:rsidRDefault="007D6738" w:rsidP="00D87263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jc w:val="both"/>
      </w:pPr>
      <w:r w:rsidRPr="0039381F">
        <w:t>- повышение эффективности управления и распоряжения земельными участками, находящимися в собственности муниципального района, а также в иных случаях, установленных законодательством;</w:t>
      </w:r>
    </w:p>
    <w:p w:rsidR="007D6738" w:rsidRPr="0039381F" w:rsidRDefault="007D6738" w:rsidP="00D87263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jc w:val="both"/>
      </w:pPr>
      <w:r w:rsidRPr="0039381F">
        <w:t>- проведение комплексных кадастровых работ;</w:t>
      </w:r>
    </w:p>
    <w:p w:rsidR="007D6738" w:rsidRPr="0039381F" w:rsidRDefault="007D6738" w:rsidP="00D87263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jc w:val="both"/>
      </w:pPr>
      <w:r w:rsidRPr="0039381F">
        <w:t>- содержание и обслуживание казны муниципального образования;</w:t>
      </w:r>
    </w:p>
    <w:p w:rsidR="007D6738" w:rsidRPr="0039381F" w:rsidRDefault="007D6738" w:rsidP="00D87263">
      <w:pPr>
        <w:widowControl w:val="0"/>
        <w:autoSpaceDE w:val="0"/>
        <w:autoSpaceDN w:val="0"/>
        <w:adjustRightInd w:val="0"/>
        <w:jc w:val="both"/>
      </w:pPr>
      <w:r w:rsidRPr="0039381F">
        <w:t xml:space="preserve">- оценка рыночной стоимости права аренды и иного пользования имущества, находящегося </w:t>
      </w:r>
      <w:r w:rsidRPr="0039381F">
        <w:lastRenderedPageBreak/>
        <w:t>в муниципальной собственности, для получения доходов от использования;</w:t>
      </w:r>
    </w:p>
    <w:p w:rsidR="007D6738" w:rsidRPr="0039381F" w:rsidRDefault="007D6738" w:rsidP="00D87263">
      <w:pPr>
        <w:widowControl w:val="0"/>
        <w:autoSpaceDE w:val="0"/>
        <w:autoSpaceDN w:val="0"/>
        <w:adjustRightInd w:val="0"/>
        <w:jc w:val="both"/>
      </w:pPr>
      <w:r w:rsidRPr="0039381F">
        <w:t>- оценка рыночной стоимости объектов недвижимости.</w:t>
      </w:r>
    </w:p>
    <w:p w:rsidR="007D6738" w:rsidRPr="0039381F" w:rsidRDefault="007D6738" w:rsidP="007D6738">
      <w:pPr>
        <w:autoSpaceDE w:val="0"/>
        <w:autoSpaceDN w:val="0"/>
        <w:adjustRightInd w:val="0"/>
        <w:jc w:val="center"/>
        <w:rPr>
          <w:bCs/>
          <w:kern w:val="28"/>
        </w:rPr>
      </w:pPr>
      <w:r w:rsidRPr="0039381F">
        <w:rPr>
          <w:bCs/>
          <w:kern w:val="28"/>
        </w:rPr>
        <w:t>СВЕДЕНИЯ</w:t>
      </w:r>
    </w:p>
    <w:p w:rsidR="007D6738" w:rsidRPr="0039381F" w:rsidRDefault="007D6738" w:rsidP="007D6738">
      <w:pPr>
        <w:autoSpaceDE w:val="0"/>
        <w:autoSpaceDN w:val="0"/>
        <w:adjustRightInd w:val="0"/>
        <w:jc w:val="center"/>
        <w:rPr>
          <w:bCs/>
          <w:kern w:val="28"/>
        </w:rPr>
      </w:pPr>
      <w:r w:rsidRPr="0039381F">
        <w:rPr>
          <w:bCs/>
          <w:kern w:val="28"/>
        </w:rPr>
        <w:t xml:space="preserve">об индикаторах муниципальной </w:t>
      </w:r>
      <w:r w:rsidR="00D87263">
        <w:rPr>
          <w:bCs/>
          <w:kern w:val="28"/>
        </w:rPr>
        <w:t>под</w:t>
      </w:r>
      <w:r w:rsidRPr="0039381F">
        <w:rPr>
          <w:bCs/>
          <w:kern w:val="28"/>
        </w:rPr>
        <w:t>программы и их значениях</w:t>
      </w:r>
    </w:p>
    <w:p w:rsidR="007D6738" w:rsidRPr="0039381F" w:rsidRDefault="007D6738" w:rsidP="007D6738">
      <w:pPr>
        <w:tabs>
          <w:tab w:val="left" w:pos="180"/>
        </w:tabs>
        <w:ind w:right="-1"/>
        <w:jc w:val="center"/>
        <w:rPr>
          <w:b/>
        </w:rPr>
      </w:pPr>
      <w:r w:rsidRPr="0039381F">
        <w:rPr>
          <w:bCs/>
          <w:kern w:val="28"/>
        </w:rPr>
        <w:tab/>
      </w:r>
    </w:p>
    <w:tbl>
      <w:tblPr>
        <w:tblW w:w="93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2325"/>
        <w:gridCol w:w="567"/>
        <w:gridCol w:w="708"/>
        <w:gridCol w:w="709"/>
        <w:gridCol w:w="851"/>
        <w:gridCol w:w="708"/>
        <w:gridCol w:w="709"/>
        <w:gridCol w:w="709"/>
        <w:gridCol w:w="709"/>
        <w:gridCol w:w="715"/>
      </w:tblGrid>
      <w:tr w:rsidR="00D87263" w:rsidRPr="0039381F" w:rsidTr="00D87263">
        <w:trPr>
          <w:trHeight w:val="253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индикатора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4B589B" w:rsidRDefault="00D87263" w:rsidP="00B827D3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B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5818" w:type="dxa"/>
            <w:gridSpan w:val="8"/>
            <w:shd w:val="clear" w:color="auto" w:fill="auto"/>
          </w:tcPr>
          <w:p w:rsidR="00D87263" w:rsidRPr="0039381F" w:rsidRDefault="00D87263" w:rsidP="00D87263">
            <w:pPr>
              <w:jc w:val="center"/>
            </w:pPr>
            <w:r>
              <w:t>Индикаторы подпрограммы</w:t>
            </w:r>
          </w:p>
        </w:tc>
      </w:tr>
      <w:tr w:rsidR="00D87263" w:rsidRPr="0039381F" w:rsidTr="00D87263">
        <w:trPr>
          <w:trHeight w:val="253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4B589B" w:rsidRDefault="00D87263" w:rsidP="00B827D3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45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87263" w:rsidRPr="0039381F" w:rsidRDefault="00D87263" w:rsidP="00B827D3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4B589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107" w:type="dxa"/>
            <w:gridSpan w:val="7"/>
            <w:shd w:val="clear" w:color="auto" w:fill="auto"/>
          </w:tcPr>
          <w:p w:rsidR="00D87263" w:rsidRPr="0039381F" w:rsidRDefault="00D87263" w:rsidP="00D87263">
            <w:pPr>
              <w:jc w:val="center"/>
            </w:pPr>
            <w:r>
              <w:t>в том числе по годам реализации</w:t>
            </w:r>
          </w:p>
        </w:tc>
      </w:tr>
      <w:tr w:rsidR="00D87263" w:rsidRPr="007D6738" w:rsidTr="00D87263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D87263" w:rsidRPr="0039381F" w:rsidTr="00D87263">
        <w:trPr>
          <w:trHeight w:val="9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Процент исполнения плановых назначений по доходам от сдачи в аренду муниципального имущества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Процент исполнения плановых назначений по доходам от продажи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и поставленных на кадастровый учет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C445F2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87263" w:rsidRPr="003938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по которым будет проведена оценка рыночной стоимости объектов недвижимости, находящихся в собственности муниципального района «Город Людиново и Людиновский район», для получения доходов от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C445F2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изготовленных технических планов и кадастровых паспортов на объекты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C445F2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87263" w:rsidRPr="003938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7D6738" w:rsidRDefault="007D6738" w:rsidP="007D6738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D87263" w:rsidRDefault="00D87263" w:rsidP="007D6738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7D6738" w:rsidRPr="0039381F" w:rsidRDefault="007D6738" w:rsidP="007D6738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7D6738" w:rsidRPr="0039381F" w:rsidRDefault="007D6738" w:rsidP="007D6738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 xml:space="preserve">3. </w:t>
      </w:r>
      <w:r w:rsidR="00D87263" w:rsidRPr="0039381F">
        <w:rPr>
          <w:rFonts w:ascii="Times New Roman" w:hAnsi="Times New Roman"/>
          <w:b/>
          <w:bCs/>
          <w:kern w:val="32"/>
        </w:rPr>
        <w:t xml:space="preserve">Объем финансирования </w:t>
      </w:r>
      <w:r w:rsidR="00D87263">
        <w:rPr>
          <w:rFonts w:ascii="Times New Roman" w:hAnsi="Times New Roman"/>
          <w:b/>
          <w:bCs/>
          <w:kern w:val="32"/>
        </w:rPr>
        <w:t>под</w:t>
      </w:r>
      <w:r w:rsidR="00D87263" w:rsidRPr="0039381F">
        <w:rPr>
          <w:rFonts w:ascii="Times New Roman" w:hAnsi="Times New Roman"/>
          <w:b/>
          <w:bCs/>
          <w:kern w:val="32"/>
        </w:rPr>
        <w:t>программы</w:t>
      </w: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jc w:val="right"/>
      </w:pPr>
      <w:r w:rsidRPr="0039381F">
        <w:t>(тыс. руб. в ценах каждого года)</w:t>
      </w:r>
    </w:p>
    <w:p w:rsidR="007D6738" w:rsidRPr="0039381F" w:rsidRDefault="007D6738" w:rsidP="007D6738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Cs/>
          <w:kern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993"/>
        <w:gridCol w:w="992"/>
        <w:gridCol w:w="850"/>
        <w:gridCol w:w="993"/>
        <w:gridCol w:w="992"/>
        <w:gridCol w:w="992"/>
        <w:gridCol w:w="851"/>
        <w:gridCol w:w="992"/>
      </w:tblGrid>
      <w:tr w:rsidR="00D87263" w:rsidRPr="0039381F" w:rsidTr="00D87263">
        <w:trPr>
          <w:trHeight w:val="30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40666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40666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6662" w:type="dxa"/>
            <w:gridSpan w:val="7"/>
            <w:shd w:val="clear" w:color="auto" w:fill="auto"/>
          </w:tcPr>
          <w:p w:rsidR="00D87263" w:rsidRPr="0039381F" w:rsidRDefault="00D87263">
            <w:r>
              <w:t>В том числе по годам реализации подпрограммы</w:t>
            </w:r>
          </w:p>
        </w:tc>
      </w:tr>
      <w:tr w:rsidR="00D87263" w:rsidRPr="0039381F" w:rsidTr="00D87263">
        <w:trPr>
          <w:trHeight w:val="1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40666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40666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7263" w:rsidRPr="0039381F" w:rsidTr="00D87263">
        <w:trPr>
          <w:trHeight w:val="2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1B4932">
            <w:pPr>
              <w:pStyle w:val="Tabl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1404,3</w:t>
            </w:r>
          </w:p>
        </w:tc>
      </w:tr>
      <w:tr w:rsidR="00D87263" w:rsidRPr="0039381F" w:rsidTr="00D87263">
        <w:trPr>
          <w:trHeight w:val="2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1B3F9E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1B3F9E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263" w:rsidRPr="0039381F" w:rsidTr="00D87263">
        <w:trPr>
          <w:trHeight w:val="6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1B3F9E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1B3F9E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263" w:rsidRPr="0039381F" w:rsidTr="00D87263">
        <w:trPr>
          <w:trHeight w:val="3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1B3F9E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1B3F9E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263" w:rsidRPr="0039381F" w:rsidTr="00D87263">
        <w:trPr>
          <w:trHeight w:val="4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средства бюджета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5758,5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611,0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884,3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884,3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884,3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884,3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884,3 </w:t>
            </w:r>
          </w:p>
        </w:tc>
      </w:tr>
      <w:tr w:rsidR="00D87263" w:rsidRPr="0039381F" w:rsidTr="00D87263">
        <w:trPr>
          <w:trHeight w:val="2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средства бюджета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5081,8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1680,3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570,0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520,0  </w:t>
            </w:r>
          </w:p>
        </w:tc>
      </w:tr>
      <w:tr w:rsidR="00D87263" w:rsidRPr="0039381F" w:rsidTr="00D87263">
        <w:trPr>
          <w:trHeight w:val="3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1583,2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1583,2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</w:p>
        </w:tc>
      </w:tr>
    </w:tbl>
    <w:p w:rsidR="007D6738" w:rsidRPr="0039381F" w:rsidRDefault="007D6738" w:rsidP="007D6738">
      <w:pPr>
        <w:pStyle w:val="11"/>
        <w:tabs>
          <w:tab w:val="left" w:pos="284"/>
        </w:tabs>
        <w:autoSpaceDE w:val="0"/>
        <w:autoSpaceDN w:val="0"/>
        <w:adjustRightInd w:val="0"/>
        <w:ind w:left="1430" w:firstLine="0"/>
        <w:jc w:val="center"/>
        <w:rPr>
          <w:rFonts w:ascii="Times New Roman" w:hAnsi="Times New Roman"/>
          <w:b/>
        </w:rPr>
      </w:pPr>
    </w:p>
    <w:p w:rsidR="007D6738" w:rsidRPr="0039381F" w:rsidRDefault="00D87263" w:rsidP="007D6738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>4</w:t>
      </w:r>
      <w:r w:rsidR="007D6738" w:rsidRPr="0039381F">
        <w:rPr>
          <w:rFonts w:ascii="Times New Roman" w:hAnsi="Times New Roman"/>
          <w:b/>
          <w:bCs/>
          <w:kern w:val="32"/>
        </w:rPr>
        <w:t>.Механизм реализации</w:t>
      </w:r>
      <w:r w:rsidR="00895C53">
        <w:rPr>
          <w:rFonts w:ascii="Times New Roman" w:hAnsi="Times New Roman"/>
          <w:b/>
          <w:bCs/>
          <w:kern w:val="32"/>
        </w:rPr>
        <w:t xml:space="preserve"> </w:t>
      </w:r>
      <w:r>
        <w:rPr>
          <w:rFonts w:ascii="Times New Roman" w:hAnsi="Times New Roman"/>
          <w:b/>
          <w:bCs/>
          <w:kern w:val="32"/>
        </w:rPr>
        <w:t>под</w:t>
      </w:r>
      <w:r w:rsidR="007D6738" w:rsidRPr="0039381F">
        <w:rPr>
          <w:rFonts w:ascii="Times New Roman" w:hAnsi="Times New Roman"/>
          <w:b/>
          <w:bCs/>
          <w:kern w:val="32"/>
        </w:rPr>
        <w:t>программы</w:t>
      </w:r>
    </w:p>
    <w:p w:rsidR="007D6738" w:rsidRPr="0039381F" w:rsidRDefault="007D6738" w:rsidP="007D6738">
      <w:pPr>
        <w:pStyle w:val="11"/>
        <w:tabs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:rsidR="007D6738" w:rsidRPr="0039381F" w:rsidRDefault="007D6738" w:rsidP="007D6738">
      <w:pPr>
        <w:ind w:firstLine="708"/>
        <w:jc w:val="both"/>
      </w:pPr>
      <w:r w:rsidRPr="0039381F">
        <w:t xml:space="preserve">Общее руководство, контроль и мониторинг за ходом реализации </w:t>
      </w:r>
      <w:r w:rsidR="00D87263">
        <w:t>под</w:t>
      </w:r>
      <w:r w:rsidRPr="0039381F">
        <w:t xml:space="preserve">программы осуществляет администрация муниципального района «Город Людиново и Людиновский район». </w:t>
      </w:r>
    </w:p>
    <w:p w:rsidR="007D6738" w:rsidRPr="0039381F" w:rsidRDefault="007D6738" w:rsidP="007D6738">
      <w:pPr>
        <w:ind w:firstLine="708"/>
        <w:jc w:val="both"/>
      </w:pPr>
      <w:r w:rsidRPr="0039381F">
        <w:t xml:space="preserve">Контроль за выполнением мероприятий </w:t>
      </w:r>
      <w:r w:rsidR="00D87263">
        <w:t>под</w:t>
      </w:r>
      <w:r w:rsidRPr="0039381F">
        <w:t>программы осуществляет заместитель главы администрации муниципального района «Город Людиново и Людиновский район», в соответствии с действующим порядком, установленным законодательством Российской Федерации.</w:t>
      </w:r>
    </w:p>
    <w:p w:rsidR="007D6738" w:rsidRPr="0039381F" w:rsidRDefault="007D6738" w:rsidP="007D6738">
      <w:pPr>
        <w:autoSpaceDE w:val="0"/>
        <w:autoSpaceDN w:val="0"/>
        <w:adjustRightInd w:val="0"/>
        <w:ind w:firstLine="708"/>
        <w:jc w:val="both"/>
      </w:pPr>
      <w:r w:rsidRPr="0039381F">
        <w:t xml:space="preserve">Ответственным исполнителем мероприятий </w:t>
      </w:r>
      <w:r w:rsidR="00D87263">
        <w:t>под</w:t>
      </w:r>
      <w:r w:rsidRPr="0039381F">
        <w:t xml:space="preserve">программы является отдел </w:t>
      </w:r>
      <w:r w:rsidR="00030933">
        <w:t xml:space="preserve">муниципального </w:t>
      </w:r>
      <w:r w:rsidRPr="0039381F">
        <w:t>имуществ</w:t>
      </w:r>
      <w:r w:rsidR="00030933">
        <w:t>а</w:t>
      </w:r>
      <w:r w:rsidRPr="0039381F">
        <w:t xml:space="preserve"> и земельных отношений.</w:t>
      </w:r>
    </w:p>
    <w:p w:rsidR="007D6738" w:rsidRPr="0039381F" w:rsidRDefault="007D6738" w:rsidP="007D6738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  <w:sectPr w:rsidR="007D6738" w:rsidRPr="0039381F" w:rsidSect="00B827D3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p w:rsidR="007D6738" w:rsidRPr="0039381F" w:rsidRDefault="00D87263" w:rsidP="007D6738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lastRenderedPageBreak/>
        <w:t>5</w:t>
      </w:r>
      <w:r w:rsidR="007D6738" w:rsidRPr="0039381F">
        <w:rPr>
          <w:rFonts w:ascii="Times New Roman" w:hAnsi="Times New Roman"/>
          <w:b/>
          <w:bCs/>
          <w:kern w:val="32"/>
        </w:rPr>
        <w:t xml:space="preserve">. Перечень программных мероприятий </w:t>
      </w:r>
      <w:r>
        <w:rPr>
          <w:rFonts w:ascii="Times New Roman" w:hAnsi="Times New Roman"/>
          <w:b/>
          <w:bCs/>
          <w:kern w:val="32"/>
        </w:rPr>
        <w:t>под</w:t>
      </w:r>
      <w:r w:rsidR="007D6738" w:rsidRPr="0039381F">
        <w:rPr>
          <w:rFonts w:ascii="Times New Roman" w:hAnsi="Times New Roman"/>
          <w:b/>
          <w:bCs/>
          <w:kern w:val="32"/>
        </w:rPr>
        <w:t>программы</w:t>
      </w:r>
      <w:r w:rsidR="007D6738" w:rsidRPr="0039381F">
        <w:rPr>
          <w:rFonts w:ascii="Times New Roman" w:hAnsi="Times New Roman"/>
          <w:b/>
          <w:bCs/>
          <w:kern w:val="32"/>
        </w:rPr>
        <w:tab/>
      </w:r>
    </w:p>
    <w:p w:rsidR="007D6738" w:rsidRPr="0039381F" w:rsidRDefault="007D6738" w:rsidP="007D6738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kern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851"/>
        <w:gridCol w:w="1276"/>
        <w:gridCol w:w="1417"/>
        <w:gridCol w:w="1701"/>
      </w:tblGrid>
      <w:tr w:rsidR="007D6738" w:rsidRPr="0039381F" w:rsidTr="00B827D3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38" w:rsidRPr="0039381F" w:rsidRDefault="007D6738" w:rsidP="00B827D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7D6738" w:rsidRPr="0039381F" w:rsidRDefault="007D6738" w:rsidP="00B827D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  <w:p w:rsidR="007D6738" w:rsidRPr="0039381F" w:rsidRDefault="007D6738" w:rsidP="00B827D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D6738" w:rsidRPr="0039381F" w:rsidRDefault="007D6738" w:rsidP="00B827D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38" w:rsidRPr="0039381F" w:rsidRDefault="007D6738" w:rsidP="00B827D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мероприятия</w:t>
            </w:r>
          </w:p>
          <w:p w:rsidR="007D6738" w:rsidRPr="0039381F" w:rsidRDefault="007D6738" w:rsidP="00B827D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38" w:rsidRPr="0039381F" w:rsidRDefault="007D6738" w:rsidP="00B827D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Сроки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реали-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зации</w:t>
            </w:r>
          </w:p>
          <w:p w:rsidR="007D6738" w:rsidRPr="0039381F" w:rsidRDefault="007D6738" w:rsidP="00B827D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38" w:rsidRPr="0039381F" w:rsidRDefault="007D6738" w:rsidP="00B827D3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Участники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38" w:rsidRPr="0039381F" w:rsidRDefault="007D6738" w:rsidP="00B827D3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Принадлеж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ность мероприятия к проекту (наименование проекта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</w:tc>
      </w:tr>
      <w:tr w:rsidR="007D6738" w:rsidRPr="0039381F" w:rsidTr="00B827D3">
        <w:trPr>
          <w:trHeight w:val="1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39381F" w:rsidRDefault="007D6738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Формирование базы данных о муниципальном имуществе и земельных участках   (автоматизированный учет: использование программных продуктов:ПП «БАРС-Аренда», 1С-аренда, Технокад - Муниципалитет)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738" w:rsidRPr="0039381F" w:rsidRDefault="007D6738" w:rsidP="007D6738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738" w:rsidRPr="0039381F" w:rsidRDefault="007D6738" w:rsidP="0043276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 w:rsidR="00432762">
              <w:rPr>
                <w:rFonts w:ascii="Times New Roman" w:hAnsi="Times New Roman" w:cs="Times New Roman"/>
                <w:sz w:val="22"/>
                <w:szCs w:val="22"/>
              </w:rPr>
              <w:t>муници-пального имуще-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</w:t>
            </w:r>
            <w:r w:rsidR="0043276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7D6738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муници-пального имуще-ства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C719B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  <w:p w:rsidR="00432762" w:rsidRPr="003C719B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0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в области комплексных кадастровых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муници-пального имуще-ства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включая расходы на топографическую съемку, раздел и объединение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муници-пального имуще-ства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с целью выставления на торги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муници-пального имуще-ства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муници-пального имуще-ства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C719B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432762" w:rsidRPr="003C719B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«Реализация Прогнозного плана (программы) приватизации муниципального имущества - расходы на оценку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муници-пального имуще-ства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«Реализация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муници-пального имуще-ства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муници-пального имуще-ства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84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Услуги нотариуса по заверению сделок с муниципальным имуществом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муници-пального имуще-ства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69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 под кладбищами, расположенных на территории сельских поселений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муници-пального имуще-ства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42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Оплата участия кадастрового инженера в проверках, проводимых в рамках осуществления муниципального земельного контроля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муници-пального имуще-ства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77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кадастровых работ по образованию земельных участков из земель сельскохозяйственного назначения, государственная собственность на которые не разграничена, для дальнейшего перевода их в земли запаса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муници-пального имуще-ства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71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Межевание и постановка на учет колодцев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муници-пального имуще-ства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83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Расходы в рамках проведения процедуры банкротства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муници-пального имуще-ства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5F2" w:rsidRPr="0039381F" w:rsidTr="00251955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39381F" w:rsidRDefault="00C445F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39381F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на проведение технического обследования и экспертизы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9381F" w:rsidRDefault="00C445F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9381F" w:rsidRDefault="00C445F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муници-пального имуще-ства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39381F" w:rsidRDefault="00C445F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C445F2" w:rsidRPr="0039381F" w:rsidRDefault="00C445F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39381F" w:rsidRDefault="00C445F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D6738" w:rsidRDefault="007D6738" w:rsidP="007D6738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  <w:sectPr w:rsidR="007D6738" w:rsidSect="00B827D3">
          <w:pgSz w:w="11906" w:h="16838"/>
          <w:pgMar w:top="964" w:right="851" w:bottom="1276" w:left="1701" w:header="709" w:footer="709" w:gutter="0"/>
          <w:cols w:space="708"/>
          <w:docGrid w:linePitch="360"/>
        </w:sectPr>
      </w:pPr>
    </w:p>
    <w:p w:rsidR="007D6738" w:rsidRPr="002344FE" w:rsidRDefault="00D87263" w:rsidP="007D6738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lastRenderedPageBreak/>
        <w:t>6</w:t>
      </w:r>
      <w:r w:rsidR="007D6738" w:rsidRPr="002344FE">
        <w:rPr>
          <w:rFonts w:ascii="Times New Roman" w:hAnsi="Times New Roman"/>
          <w:b/>
          <w:bCs/>
          <w:kern w:val="32"/>
        </w:rPr>
        <w:t xml:space="preserve">. Перечень программных мероприятий </w:t>
      </w:r>
      <w:r>
        <w:rPr>
          <w:rFonts w:ascii="Times New Roman" w:hAnsi="Times New Roman"/>
          <w:b/>
          <w:bCs/>
          <w:kern w:val="32"/>
        </w:rPr>
        <w:t>под</w:t>
      </w:r>
      <w:r w:rsidR="007D6738" w:rsidRPr="002344FE">
        <w:rPr>
          <w:rFonts w:ascii="Times New Roman" w:hAnsi="Times New Roman"/>
          <w:b/>
          <w:bCs/>
          <w:kern w:val="32"/>
        </w:rPr>
        <w:t>программы</w:t>
      </w:r>
      <w:r w:rsidR="007D6738" w:rsidRPr="002344FE">
        <w:rPr>
          <w:rFonts w:ascii="Times New Roman" w:hAnsi="Times New Roman"/>
          <w:b/>
          <w:bCs/>
          <w:kern w:val="32"/>
        </w:rPr>
        <w:tab/>
      </w:r>
    </w:p>
    <w:p w:rsidR="007D6738" w:rsidRPr="002344FE" w:rsidRDefault="007D6738" w:rsidP="007D6738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kern w:val="32"/>
        </w:rPr>
      </w:pPr>
    </w:p>
    <w:tbl>
      <w:tblPr>
        <w:tblW w:w="1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418"/>
        <w:gridCol w:w="1417"/>
        <w:gridCol w:w="1275"/>
        <w:gridCol w:w="1134"/>
        <w:gridCol w:w="850"/>
        <w:gridCol w:w="851"/>
        <w:gridCol w:w="709"/>
        <w:gridCol w:w="851"/>
        <w:gridCol w:w="850"/>
        <w:gridCol w:w="851"/>
        <w:gridCol w:w="850"/>
        <w:gridCol w:w="6"/>
      </w:tblGrid>
      <w:tr w:rsidR="00D87263" w:rsidRPr="002344FE" w:rsidTr="00D87263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№</w:t>
            </w:r>
          </w:p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п/п</w:t>
            </w:r>
          </w:p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Наименование мероприятия</w:t>
            </w:r>
          </w:p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Ср</w:t>
            </w:r>
            <w:r w:rsidRPr="002344FE">
              <w:rPr>
                <w:rFonts w:ascii="Times New Roman" w:hAnsi="Times New Roman" w:cs="Times New Roman"/>
                <w:b w:val="0"/>
                <w:szCs w:val="24"/>
              </w:rPr>
              <w:t>оки реализации</w:t>
            </w:r>
          </w:p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Участники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Источники финанси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2344FE">
              <w:rPr>
                <w:rFonts w:ascii="Times New Roman" w:hAnsi="Times New Roman" w:cs="Times New Roman"/>
                <w:b w:val="0"/>
                <w:szCs w:val="24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0"/>
              <w:ind w:left="-108" w:right="-108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Сумма расходов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,</w:t>
            </w:r>
            <w:r w:rsidRPr="002344FE">
              <w:rPr>
                <w:rFonts w:ascii="Times New Roman" w:hAnsi="Times New Roman" w:cs="Times New Roman"/>
                <w:b w:val="0"/>
                <w:szCs w:val="24"/>
              </w:rPr>
              <w:t xml:space="preserve"> всего (тыс. руб.)</w:t>
            </w:r>
          </w:p>
        </w:tc>
        <w:tc>
          <w:tcPr>
            <w:tcW w:w="5818" w:type="dxa"/>
            <w:gridSpan w:val="8"/>
            <w:shd w:val="clear" w:color="auto" w:fill="auto"/>
          </w:tcPr>
          <w:p w:rsidR="00D87263" w:rsidRPr="002344FE" w:rsidRDefault="00D87263">
            <w:r>
              <w:t>В том числе по годам реализации подпронраммы</w:t>
            </w:r>
          </w:p>
        </w:tc>
      </w:tr>
      <w:tr w:rsidR="00D87263" w:rsidRPr="002344FE" w:rsidTr="00D87263">
        <w:trPr>
          <w:gridAfter w:val="1"/>
          <w:wAfter w:w="6" w:type="dxa"/>
          <w:trHeight w:val="6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87263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87263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87263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87263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87263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87263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87263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87263" w:rsidRPr="002344FE" w:rsidTr="00D87263">
        <w:trPr>
          <w:gridAfter w:val="1"/>
          <w:wAfter w:w="6" w:type="dxa"/>
          <w:trHeight w:val="16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Формирование базы данных о муниципальном имуществе и земельных участках   (автоматизированный учет: использование программных продуктов:ПП «БАРС-Аренда», 1С-аренда, Технокад - Муниципалитет)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D8726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2344FE">
              <w:rPr>
                <w:rFonts w:ascii="Times New Roman" w:hAnsi="Times New Roman" w:cs="Times New Roman"/>
                <w:szCs w:val="24"/>
              </w:rPr>
              <w:t>-20</w:t>
            </w:r>
            <w:r>
              <w:rPr>
                <w:rFonts w:ascii="Times New Roman" w:hAnsi="Times New Roman" w:cs="Times New Roman"/>
                <w:szCs w:val="24"/>
              </w:rPr>
              <w:t>30</w:t>
            </w:r>
            <w:r w:rsidRPr="002344FE">
              <w:rPr>
                <w:rFonts w:ascii="Times New Roman" w:hAnsi="Times New Roman" w:cs="Times New Roman"/>
                <w:szCs w:val="24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D87263" w:rsidP="00B827D3">
            <w:r w:rsidRPr="00727095">
              <w:t xml:space="preserve">отдел </w:t>
            </w:r>
            <w:r w:rsidR="00C445F2">
              <w:t>муници-пального имуще-</w:t>
            </w:r>
          </w:p>
          <w:p w:rsidR="00D87263" w:rsidRDefault="00D87263" w:rsidP="00B827D3">
            <w:r w:rsidRPr="00727095">
              <w:t>ств</w:t>
            </w:r>
            <w:r w:rsidR="00C445F2">
              <w:t>а</w:t>
            </w:r>
            <w:r w:rsidRPr="00727095">
              <w:t xml:space="preserve"> и земельных отноше</w:t>
            </w:r>
            <w:r w:rsidR="00C445F2">
              <w:t>-</w:t>
            </w:r>
          </w:p>
          <w:p w:rsidR="00D87263" w:rsidRPr="00727095" w:rsidRDefault="00D87263" w:rsidP="00B827D3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Default="00D87263" w:rsidP="00D87263">
            <w:pPr>
              <w:jc w:val="center"/>
            </w:pPr>
            <w:r w:rsidRPr="00F56865">
              <w:rPr>
                <w:sz w:val="22"/>
                <w:szCs w:val="22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Default="00D87263" w:rsidP="00D87263">
            <w:pPr>
              <w:jc w:val="center"/>
            </w:pPr>
            <w:r w:rsidRPr="00F56865">
              <w:rPr>
                <w:sz w:val="22"/>
                <w:szCs w:val="22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Default="00D87263" w:rsidP="00D87263">
            <w:pPr>
              <w:jc w:val="center"/>
            </w:pPr>
            <w:r w:rsidRPr="00F56865">
              <w:rPr>
                <w:sz w:val="22"/>
                <w:szCs w:val="22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Default="00D87263" w:rsidP="00D87263">
            <w:pPr>
              <w:jc w:val="center"/>
            </w:pPr>
            <w:r w:rsidRPr="00F56865">
              <w:rPr>
                <w:sz w:val="22"/>
                <w:szCs w:val="22"/>
              </w:rPr>
              <w:t>86,0</w:t>
            </w:r>
          </w:p>
        </w:tc>
      </w:tr>
      <w:tr w:rsidR="00C445F2" w:rsidRPr="002344FE" w:rsidTr="001B4932">
        <w:trPr>
          <w:gridAfter w:val="1"/>
          <w:wAfter w:w="6" w:type="dxa"/>
          <w:trHeight w:val="10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C96650">
              <w:t>2024-2030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 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5A1FF9" w:rsidRDefault="00C445F2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5A1FF9" w:rsidRDefault="00C445F2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5A1FF9" w:rsidRDefault="00C445F2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5A1FF9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5A1FF9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D87263" w:rsidRPr="002344FE" w:rsidTr="001B4932">
        <w:trPr>
          <w:gridAfter w:val="1"/>
          <w:wAfter w:w="6" w:type="dxa"/>
          <w:trHeight w:val="41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5A1FF9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5A1FF9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C445F2" w:rsidRPr="002344FE" w:rsidTr="001B4932">
        <w:trPr>
          <w:gridAfter w:val="1"/>
          <w:wAfter w:w="6" w:type="dxa"/>
          <w:trHeight w:val="6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Реализация мероприятий в области комплексных кадастровых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C96650">
              <w:t>2024-2030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 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5A1FF9" w:rsidRDefault="00C445F2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1B3F9E" w:rsidRDefault="00C445F2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F9E">
              <w:rPr>
                <w:rFonts w:ascii="Times New Roman" w:hAnsi="Times New Roman" w:cs="Times New Roman"/>
                <w:sz w:val="22"/>
                <w:szCs w:val="22"/>
              </w:rPr>
              <w:t>158,3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Default="00C445F2" w:rsidP="00D87263">
            <w:pPr>
              <w:jc w:val="center"/>
            </w:pPr>
            <w:r w:rsidRPr="0057341A">
              <w:rPr>
                <w:sz w:val="22"/>
                <w:szCs w:val="22"/>
              </w:rPr>
              <w:t>158,3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Default="00C445F2" w:rsidP="00D87263">
            <w:pPr>
              <w:jc w:val="center"/>
            </w:pPr>
            <w:r w:rsidRPr="0057341A">
              <w:rPr>
                <w:sz w:val="22"/>
                <w:szCs w:val="22"/>
              </w:rPr>
              <w:t>158,3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Default="00C445F2" w:rsidP="00D87263">
            <w:pPr>
              <w:jc w:val="center"/>
            </w:pPr>
            <w:r w:rsidRPr="0057341A">
              <w:rPr>
                <w:sz w:val="22"/>
                <w:szCs w:val="22"/>
              </w:rPr>
              <w:t>158,3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Default="00C445F2" w:rsidP="00D87263">
            <w:pPr>
              <w:jc w:val="center"/>
            </w:pPr>
            <w:r w:rsidRPr="0057341A">
              <w:rPr>
                <w:sz w:val="22"/>
                <w:szCs w:val="22"/>
              </w:rPr>
              <w:t>158,3</w:t>
            </w:r>
          </w:p>
        </w:tc>
      </w:tr>
      <w:tr w:rsidR="00D87263" w:rsidRPr="002344FE" w:rsidTr="001B4932">
        <w:trPr>
          <w:gridAfter w:val="1"/>
          <w:wAfter w:w="6" w:type="dxa"/>
          <w:trHeight w:val="8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D87263">
            <w:pPr>
              <w:pStyle w:val="Tabl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F9E">
              <w:rPr>
                <w:rFonts w:ascii="Times New Roman" w:hAnsi="Times New Roman" w:cs="Times New Roman"/>
                <w:sz w:val="22"/>
                <w:szCs w:val="22"/>
              </w:rPr>
              <w:t>1583,2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5A1FF9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1B4932">
        <w:trPr>
          <w:gridAfter w:val="1"/>
          <w:wAfter w:w="6" w:type="dxa"/>
          <w:trHeight w:val="11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участков, включая расходы на топографическую съемку, раздел и объединение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C96650">
              <w:t>2024-2030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 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DD5D8D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DD5D8D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1B4932">
        <w:trPr>
          <w:gridAfter w:val="1"/>
          <w:wAfter w:w="6" w:type="dxa"/>
          <w:trHeight w:val="6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участков, с целью выставления на торги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C96650">
              <w:t>2024-2030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 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DD5D8D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DD5D8D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87263" w:rsidRPr="002344FE" w:rsidTr="001B4932">
        <w:trPr>
          <w:gridAfter w:val="1"/>
          <w:wAfter w:w="6" w:type="dxa"/>
          <w:trHeight w:val="75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DD5D8D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DD5D8D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1B4932">
        <w:trPr>
          <w:gridAfter w:val="1"/>
          <w:wAfter w:w="6" w:type="dxa"/>
          <w:trHeight w:val="164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C96650">
              <w:t>2024-2030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 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DD5D8D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DD5D8D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D87263" w:rsidRPr="002344FE" w:rsidTr="001B4932">
        <w:trPr>
          <w:gridAfter w:val="1"/>
          <w:wAfter w:w="6" w:type="dxa"/>
          <w:trHeight w:val="8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DD5D8D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DD5D8D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C445F2" w:rsidRPr="002344FE" w:rsidTr="001B4932">
        <w:trPr>
          <w:gridAfter w:val="1"/>
          <w:wAfter w:w="6" w:type="dxa"/>
          <w:trHeight w:val="9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Основное мероприятие «Реализация Прогнозного плана (программы) приватизации муниципального имущества - расходы на оценку объектов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81215B">
              <w:t>2024-2030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 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</w:t>
            </w:r>
            <w:r w:rsidRPr="00727095">
              <w:lastRenderedPageBreak/>
              <w:t>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DD5D8D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DD5D8D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87263" w:rsidRPr="002344FE" w:rsidTr="001B4932">
        <w:trPr>
          <w:gridAfter w:val="1"/>
          <w:wAfter w:w="6" w:type="dxa"/>
          <w:trHeight w:val="9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DD5D8D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DD5D8D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1B4932">
        <w:trPr>
          <w:gridAfter w:val="1"/>
          <w:wAfter w:w="6" w:type="dxa"/>
          <w:trHeight w:val="115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«Реализация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81215B">
              <w:t>2024-2030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 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87263" w:rsidRPr="002344FE" w:rsidTr="001B4932">
        <w:trPr>
          <w:gridAfter w:val="1"/>
          <w:wAfter w:w="6" w:type="dxa"/>
          <w:trHeight w:val="8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C445F2" w:rsidRPr="002344FE" w:rsidTr="001B4932">
        <w:trPr>
          <w:gridAfter w:val="1"/>
          <w:wAfter w:w="6" w:type="dxa"/>
          <w:trHeight w:val="55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9</w:t>
            </w: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81215B">
              <w:t>2024-2030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 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D87263" w:rsidRPr="002344FE" w:rsidTr="001B4932">
        <w:trPr>
          <w:gridAfter w:val="1"/>
          <w:wAfter w:w="6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C445F2" w:rsidRPr="002344FE" w:rsidTr="001B4932">
        <w:trPr>
          <w:gridAfter w:val="1"/>
          <w:wAfter w:w="6" w:type="dxa"/>
          <w:trHeight w:val="14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Услуги нотариуса по заверению сделок с муниципальным имуществом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81215B">
              <w:t>2024-2030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 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D87263">
        <w:trPr>
          <w:gridAfter w:val="1"/>
          <w:wAfter w:w="6" w:type="dxa"/>
          <w:trHeight w:val="15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 xml:space="preserve">Работы по межеванию и постановке на государственный кадастровый учет земельных участков под кладбищами, расположенных на </w:t>
            </w: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территории сельских поселений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81215B">
              <w:lastRenderedPageBreak/>
              <w:t>2024-2030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 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</w:t>
            </w:r>
            <w:r w:rsidRPr="00727095">
              <w:lastRenderedPageBreak/>
              <w:t>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D87263">
        <w:trPr>
          <w:gridAfter w:val="1"/>
          <w:wAfter w:w="6" w:type="dxa"/>
          <w:trHeight w:val="74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Оплата участия кадастрового инженера в проверках, проводимых в рамках осуществления муниципального земельного контроля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81215B">
              <w:t>2024-2030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 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D87263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D87263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D87263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87263" w:rsidRPr="002344FE" w:rsidTr="00D87263">
        <w:trPr>
          <w:gridAfter w:val="1"/>
          <w:wAfter w:w="6" w:type="dxa"/>
          <w:trHeight w:val="7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D87263">
        <w:trPr>
          <w:gridAfter w:val="1"/>
          <w:wAfter w:w="6" w:type="dxa"/>
          <w:trHeight w:val="87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 xml:space="preserve">Проведение кадастровых работ по образованию земельных участков из земель сельскохозяйственного назначения, государственная собственность на которые не разграничена, для дальнейшего перевода их в земли запаса  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06525A">
              <w:t>2024-2030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 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87263" w:rsidRPr="002344FE" w:rsidTr="00D87263">
        <w:trPr>
          <w:gridAfter w:val="1"/>
          <w:wAfter w:w="6" w:type="dxa"/>
          <w:trHeight w:val="87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D87263">
        <w:trPr>
          <w:gridAfter w:val="1"/>
          <w:wAfter w:w="6" w:type="dxa"/>
          <w:trHeight w:val="112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 xml:space="preserve">Межевание и постановка на учет колодцев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06525A">
              <w:t>2024-2030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 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C445F2" w:rsidRPr="002344FE" w:rsidTr="00D87263">
        <w:trPr>
          <w:gridAfter w:val="1"/>
          <w:wAfter w:w="6" w:type="dxa"/>
          <w:trHeight w:val="112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 xml:space="preserve">Расходы в рамках проведения процедуры банкротства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06525A">
              <w:t>2024-2030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 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1160,3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1160,3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D87263">
        <w:trPr>
          <w:gridAfter w:val="1"/>
          <w:wAfter w:w="6" w:type="dxa"/>
          <w:trHeight w:val="76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на проведение технического обследования и экспертизы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06525A">
              <w:t>2024-2030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 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87263" w:rsidRPr="002344FE" w:rsidTr="00D87263">
        <w:trPr>
          <w:gridAfter w:val="1"/>
          <w:wAfter w:w="6" w:type="dxa"/>
          <w:trHeight w:val="7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231,5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231,5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87263" w:rsidRPr="002344FE" w:rsidTr="00D87263">
        <w:trPr>
          <w:gridAfter w:val="1"/>
          <w:wAfter w:w="6" w:type="dxa"/>
          <w:trHeight w:val="486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Cs w:val="24"/>
              </w:rPr>
              <w:t xml:space="preserve"> по подпрограмме: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D87263">
            <w:pPr>
              <w:pStyle w:val="Tabl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1404,3</w:t>
            </w:r>
          </w:p>
        </w:tc>
      </w:tr>
      <w:tr w:rsidR="00D87263" w:rsidRPr="002344FE" w:rsidTr="00D87263">
        <w:trPr>
          <w:gridAfter w:val="1"/>
          <w:wAfter w:w="6" w:type="dxa"/>
          <w:trHeight w:val="486"/>
        </w:trPr>
        <w:tc>
          <w:tcPr>
            <w:tcW w:w="67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5758,5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884,3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884,3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884,3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884,3 </w:t>
            </w:r>
          </w:p>
        </w:tc>
      </w:tr>
      <w:tr w:rsidR="00D87263" w:rsidRPr="002344FE" w:rsidTr="00D87263">
        <w:trPr>
          <w:gridAfter w:val="1"/>
          <w:wAfter w:w="6" w:type="dxa"/>
          <w:trHeight w:val="386"/>
        </w:trPr>
        <w:tc>
          <w:tcPr>
            <w:tcW w:w="67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5081,8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1680,3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520,0 </w:t>
            </w:r>
          </w:p>
        </w:tc>
      </w:tr>
      <w:tr w:rsidR="00D87263" w:rsidRPr="002344FE" w:rsidTr="00D87263">
        <w:trPr>
          <w:gridAfter w:val="1"/>
          <w:wAfter w:w="6" w:type="dxa"/>
        </w:trPr>
        <w:tc>
          <w:tcPr>
            <w:tcW w:w="67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1583,2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D87263">
            <w:pPr>
              <w:pStyle w:val="Tabl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1583,2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</w:p>
        </w:tc>
      </w:tr>
    </w:tbl>
    <w:p w:rsidR="007D6738" w:rsidRPr="002344FE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7D6738" w:rsidRDefault="007D6738" w:rsidP="007D6738"/>
    <w:p w:rsidR="007D6738" w:rsidRDefault="007D6738" w:rsidP="007D6738">
      <w:pPr>
        <w:autoSpaceDE w:val="0"/>
        <w:autoSpaceDN w:val="0"/>
        <w:adjustRightInd w:val="0"/>
        <w:jc w:val="center"/>
        <w:sectPr w:rsidR="007D6738" w:rsidSect="007D67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6738" w:rsidRPr="00D87263" w:rsidRDefault="007D6738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D87263">
        <w:rPr>
          <w:b/>
        </w:rPr>
        <w:lastRenderedPageBreak/>
        <w:t>1.2 Подпрограмма «</w:t>
      </w:r>
      <w:r w:rsidRPr="00D87263">
        <w:rPr>
          <w:b/>
          <w:bCs/>
          <w:kern w:val="28"/>
        </w:rPr>
        <w:t xml:space="preserve">Совершенствование системы градостроительного регулирования на территории муниципального района «Город Людиново и Людиновский район» </w:t>
      </w:r>
    </w:p>
    <w:p w:rsidR="00D87263" w:rsidRDefault="00D87263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7D6738" w:rsidRPr="007D6738" w:rsidRDefault="007D6738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7D6738">
        <w:rPr>
          <w:b/>
          <w:bCs/>
          <w:kern w:val="28"/>
        </w:rPr>
        <w:t>ПАСПОРТ</w:t>
      </w:r>
    </w:p>
    <w:p w:rsidR="007D6738" w:rsidRPr="007D6738" w:rsidRDefault="007D6738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>под</w:t>
      </w:r>
      <w:r w:rsidRPr="007D6738">
        <w:rPr>
          <w:b/>
          <w:bCs/>
          <w:kern w:val="28"/>
        </w:rPr>
        <w:t xml:space="preserve">программы «Совершенствование системы градостроительного регулирования на территории муниципального района </w:t>
      </w:r>
    </w:p>
    <w:p w:rsidR="007D6738" w:rsidRPr="007D6738" w:rsidRDefault="007D6738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7D6738">
        <w:rPr>
          <w:b/>
          <w:bCs/>
          <w:kern w:val="28"/>
        </w:rPr>
        <w:t xml:space="preserve">«Город Людиново и Людиновский район» </w:t>
      </w:r>
    </w:p>
    <w:p w:rsidR="007D6738" w:rsidRPr="007D6738" w:rsidRDefault="007D6738" w:rsidP="007D6738">
      <w:pPr>
        <w:autoSpaceDE w:val="0"/>
        <w:autoSpaceDN w:val="0"/>
        <w:adjustRightInd w:val="0"/>
        <w:ind w:firstLine="567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0"/>
        <w:gridCol w:w="1560"/>
        <w:gridCol w:w="849"/>
        <w:gridCol w:w="794"/>
        <w:gridCol w:w="770"/>
        <w:gridCol w:w="850"/>
        <w:gridCol w:w="709"/>
        <w:gridCol w:w="850"/>
        <w:gridCol w:w="852"/>
        <w:gridCol w:w="567"/>
      </w:tblGrid>
      <w:tr w:rsidR="003B6D0E" w:rsidRPr="007D6738" w:rsidTr="003B6D0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CC2109" w:rsidP="007D6738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1. </w:t>
            </w:r>
            <w:r w:rsidR="003B6D0E">
              <w:rPr>
                <w:bCs/>
                <w:kern w:val="28"/>
              </w:rPr>
              <w:t>Сои</w:t>
            </w:r>
            <w:r w:rsidR="003B6D0E" w:rsidRPr="007D6738">
              <w:rPr>
                <w:bCs/>
                <w:kern w:val="28"/>
              </w:rPr>
              <w:t xml:space="preserve">сполнитель </w:t>
            </w:r>
            <w:r w:rsidR="003B6D0E">
              <w:rPr>
                <w:bCs/>
                <w:kern w:val="28"/>
              </w:rPr>
              <w:t>под</w:t>
            </w:r>
            <w:r w:rsidR="003B6D0E" w:rsidRPr="007D6738">
              <w:rPr>
                <w:bCs/>
                <w:kern w:val="28"/>
              </w:rPr>
              <w:t xml:space="preserve">программы 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Отдел архитектуры и градостроительства администрации муниципального района «Город Людиново и Людиновский район»</w:t>
            </w:r>
          </w:p>
        </w:tc>
      </w:tr>
      <w:tr w:rsidR="003B6D0E" w:rsidRPr="007D6738" w:rsidTr="003B6D0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CC2109" w:rsidP="007D6738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2. </w:t>
            </w:r>
            <w:r w:rsidR="003B6D0E" w:rsidRPr="007D6738">
              <w:rPr>
                <w:bCs/>
                <w:kern w:val="28"/>
              </w:rPr>
              <w:t xml:space="preserve">Участники </w:t>
            </w:r>
            <w:r w:rsidR="003B6D0E">
              <w:rPr>
                <w:bCs/>
                <w:kern w:val="28"/>
              </w:rPr>
              <w:t>под</w:t>
            </w:r>
            <w:r w:rsidR="003B6D0E" w:rsidRPr="007D6738">
              <w:rPr>
                <w:bCs/>
                <w:kern w:val="28"/>
              </w:rPr>
              <w:t>программы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Отдел архитектуры и градостроительства администрации муниципального района «Город Людиново и Людиновский район</w:t>
            </w:r>
          </w:p>
        </w:tc>
      </w:tr>
      <w:tr w:rsidR="003B6D0E" w:rsidRPr="007D6738" w:rsidTr="003B6D0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CC2109" w:rsidP="007D6738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3. </w:t>
            </w:r>
            <w:r w:rsidR="003B6D0E" w:rsidRPr="007D6738">
              <w:rPr>
                <w:bCs/>
                <w:kern w:val="28"/>
              </w:rPr>
              <w:t xml:space="preserve">Цели </w:t>
            </w:r>
            <w:r w:rsidR="003B6D0E">
              <w:rPr>
                <w:bCs/>
                <w:kern w:val="28"/>
              </w:rPr>
              <w:t>под</w:t>
            </w:r>
            <w:r w:rsidR="003B6D0E" w:rsidRPr="007D6738">
              <w:rPr>
                <w:bCs/>
                <w:kern w:val="28"/>
              </w:rPr>
              <w:t>программы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Осуществление комплексной и последовательной территориально-градостроительной политики рациональной пространственной организации, устойчивого, сбалансированного и динамичного развития городского и сельских поселений, создания безопасной, благоприятной и стимулирующей развитие человека и экономики материально-пространственной среды; обеспечение высоких стандартов качества среды жизнедеятельности на территории муниципального района при условии сохранения исторического самобытного облика города и поселений, определения актуальных и перспективных градообразующих факторов, обеспечивающих гармонизацию урбанизированной среды, сбалансированность размещения жилищного фонда, мест приложения труда, объектов социальной, инженерной и транспортной инфраструктуры; восстановление и поддержание в равновесном экологическом состоянии природной окружающей среды.</w:t>
            </w:r>
          </w:p>
        </w:tc>
      </w:tr>
      <w:tr w:rsidR="003B6D0E" w:rsidRPr="007D6738" w:rsidTr="003B6D0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CC2109" w:rsidP="007D6738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4.</w:t>
            </w:r>
            <w:r w:rsidR="003B6D0E" w:rsidRPr="007D6738">
              <w:rPr>
                <w:bCs/>
                <w:kern w:val="28"/>
              </w:rPr>
              <w:t xml:space="preserve">Задачи </w:t>
            </w:r>
            <w:r w:rsidR="003B6D0E">
              <w:rPr>
                <w:bCs/>
                <w:kern w:val="28"/>
              </w:rPr>
              <w:t>под</w:t>
            </w:r>
            <w:r w:rsidR="003B6D0E" w:rsidRPr="007D6738">
              <w:rPr>
                <w:bCs/>
                <w:kern w:val="28"/>
              </w:rPr>
              <w:t>программы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 xml:space="preserve">-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обеспечение своевременной актуализации и реализации документов градостроительного зонирования, других нормативных правовых актов в области градостроительной деятельности;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обеспечение разработки документов планировки территории поселений Людиновского района;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обеспечение выполнения кадастровых работ по описанию границ населенных пунктов и территориальных зон для внесения сведений в ЕГРН;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повышение уровня архитектурно-художественной выразительности застройки города и других населенных пунктов Людиновского района.</w:t>
            </w:r>
          </w:p>
        </w:tc>
      </w:tr>
      <w:tr w:rsidR="003B6D0E" w:rsidRPr="007D6738" w:rsidTr="003B6D0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CC2109" w:rsidP="007D6738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5. </w:t>
            </w:r>
            <w:r w:rsidR="003B6D0E">
              <w:rPr>
                <w:bCs/>
                <w:kern w:val="28"/>
              </w:rPr>
              <w:t>Перечень основных мероприятий подпрограммы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7D6738">
            <w:pPr>
              <w:rPr>
                <w:bCs/>
                <w:kern w:val="28"/>
              </w:rPr>
            </w:pPr>
          </w:p>
        </w:tc>
      </w:tr>
      <w:tr w:rsidR="003B6D0E" w:rsidRPr="007D6738" w:rsidTr="003B6D0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CC2109" w:rsidP="007D6738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6. </w:t>
            </w:r>
            <w:r w:rsidR="003B6D0E">
              <w:rPr>
                <w:bCs/>
                <w:kern w:val="28"/>
              </w:rPr>
              <w:t>Показатели (индикаторы)под</w:t>
            </w:r>
            <w:r w:rsidR="003B6D0E" w:rsidRPr="007D6738">
              <w:rPr>
                <w:bCs/>
                <w:kern w:val="28"/>
              </w:rPr>
              <w:t>программы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количество утвержденной документации  по планировке территорий;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доля населенных пунктов, сведения о границах которых внесены в ЕГРН, в общем количестве населенный пунктов муниципального района;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доля территориальных зон, сведения о границах которых внесены в ЕГРН, в общем количестве территориальных зон муниципального района;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 xml:space="preserve">- количество земельных участков, в отношении которых выполнены кадастровые работы по устранению реестровых ошибок, выявленных при внесении в сведения ЕГРН описаний границ населенных пунктов и </w:t>
            </w:r>
            <w:r w:rsidRPr="007D6738">
              <w:rPr>
                <w:bCs/>
                <w:kern w:val="28"/>
              </w:rPr>
              <w:lastRenderedPageBreak/>
              <w:t>территориальных зон;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количество студентов, обучающихся по специальности «Архитектура» по целевому направлению;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 xml:space="preserve">- количество документов территориального планирования и градостроительного зонирования, в которые внесены изменения; 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количество кадастровых кварталов по которым выполнены комплексные кадастровые работы;</w:t>
            </w:r>
          </w:p>
        </w:tc>
      </w:tr>
      <w:tr w:rsidR="003B6D0E" w:rsidRPr="007D6738" w:rsidTr="003B6D0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CC2109" w:rsidP="007D6738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lastRenderedPageBreak/>
              <w:t xml:space="preserve">7. </w:t>
            </w:r>
            <w:r w:rsidR="003B6D0E" w:rsidRPr="007D6738">
              <w:rPr>
                <w:bCs/>
                <w:kern w:val="28"/>
              </w:rPr>
              <w:t xml:space="preserve">Сроки и этапы реализации </w:t>
            </w:r>
            <w:r w:rsidR="003B6D0E">
              <w:rPr>
                <w:bCs/>
                <w:kern w:val="28"/>
              </w:rPr>
              <w:t>под</w:t>
            </w:r>
            <w:r w:rsidR="003B6D0E" w:rsidRPr="007D6738">
              <w:rPr>
                <w:bCs/>
                <w:kern w:val="28"/>
              </w:rPr>
              <w:t>программы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7D6738">
            <w:pPr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202</w:t>
            </w:r>
            <w:r>
              <w:rPr>
                <w:bCs/>
                <w:kern w:val="28"/>
              </w:rPr>
              <w:t>4</w:t>
            </w:r>
            <w:r w:rsidRPr="007D6738">
              <w:rPr>
                <w:bCs/>
                <w:kern w:val="28"/>
              </w:rPr>
              <w:t>-20</w:t>
            </w:r>
            <w:r>
              <w:rPr>
                <w:bCs/>
                <w:kern w:val="28"/>
              </w:rPr>
              <w:t>30</w:t>
            </w:r>
            <w:r w:rsidRPr="007D6738">
              <w:rPr>
                <w:bCs/>
                <w:kern w:val="28"/>
              </w:rPr>
              <w:t>г.г.</w:t>
            </w:r>
          </w:p>
        </w:tc>
      </w:tr>
      <w:tr w:rsidR="003B6D0E" w:rsidRPr="007D6738" w:rsidTr="003B6D0E">
        <w:trPr>
          <w:trHeight w:val="90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D0E" w:rsidRPr="007D6738" w:rsidRDefault="00CC2109" w:rsidP="007D6738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8. </w:t>
            </w:r>
            <w:r w:rsidR="003B6D0E" w:rsidRPr="007D6738">
              <w:rPr>
                <w:bCs/>
                <w:kern w:val="28"/>
              </w:rPr>
              <w:t xml:space="preserve">Объемы финансирования </w:t>
            </w:r>
            <w:r w:rsidR="003B6D0E">
              <w:rPr>
                <w:bCs/>
                <w:kern w:val="28"/>
              </w:rPr>
              <w:t>под</w:t>
            </w:r>
            <w:r w:rsidR="003B6D0E" w:rsidRPr="007D6738">
              <w:rPr>
                <w:bCs/>
                <w:kern w:val="28"/>
              </w:rPr>
              <w:t>программы за счет всех источников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7D6738">
            <w:pPr>
              <w:rPr>
                <w:bCs/>
                <w:kern w:val="28"/>
                <w:sz w:val="20"/>
                <w:szCs w:val="20"/>
              </w:rPr>
            </w:pPr>
            <w:r w:rsidRPr="007D6738">
              <w:rPr>
                <w:bCs/>
                <w:kern w:val="28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7D6738">
            <w:pPr>
              <w:rPr>
                <w:bCs/>
                <w:kern w:val="28"/>
                <w:sz w:val="20"/>
                <w:szCs w:val="20"/>
              </w:rPr>
            </w:pPr>
            <w:r w:rsidRPr="007D6738">
              <w:rPr>
                <w:bCs/>
                <w:kern w:val="28"/>
                <w:sz w:val="20"/>
                <w:szCs w:val="20"/>
              </w:rPr>
              <w:t>Всего</w:t>
            </w:r>
          </w:p>
          <w:p w:rsidR="003B6D0E" w:rsidRPr="007D6738" w:rsidRDefault="003B6D0E" w:rsidP="007D6738">
            <w:pPr>
              <w:rPr>
                <w:bCs/>
                <w:kern w:val="28"/>
                <w:sz w:val="20"/>
                <w:szCs w:val="20"/>
              </w:rPr>
            </w:pPr>
            <w:r w:rsidRPr="007D6738">
              <w:rPr>
                <w:bCs/>
                <w:kern w:val="28"/>
                <w:sz w:val="20"/>
                <w:szCs w:val="20"/>
              </w:rPr>
              <w:t>(тыс. руб.)</w:t>
            </w:r>
          </w:p>
        </w:tc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7D6738">
            <w:pPr>
              <w:rPr>
                <w:bCs/>
                <w:kern w:val="28"/>
                <w:sz w:val="20"/>
                <w:szCs w:val="20"/>
              </w:rPr>
            </w:pPr>
            <w:r w:rsidRPr="007D6738">
              <w:rPr>
                <w:bCs/>
                <w:kern w:val="28"/>
                <w:sz w:val="20"/>
                <w:szCs w:val="20"/>
              </w:rPr>
              <w:t xml:space="preserve"> в том числе по годам:</w:t>
            </w:r>
          </w:p>
        </w:tc>
      </w:tr>
      <w:tr w:rsidR="003B6D0E" w:rsidRPr="007D6738" w:rsidTr="003B6D0E">
        <w:trPr>
          <w:trHeight w:val="9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D0E" w:rsidRPr="007D6738" w:rsidRDefault="003B6D0E" w:rsidP="007D6738">
            <w:pPr>
              <w:rPr>
                <w:bCs/>
                <w:kern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7D6738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7D6738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7D6738" w:rsidRDefault="003B6D0E" w:rsidP="00B827D3">
            <w:pPr>
              <w:rPr>
                <w:bCs/>
                <w:kern w:val="28"/>
                <w:sz w:val="20"/>
                <w:szCs w:val="20"/>
              </w:rPr>
            </w:pPr>
            <w:r w:rsidRPr="007D6738">
              <w:rPr>
                <w:bCs/>
                <w:kern w:val="28"/>
                <w:sz w:val="20"/>
                <w:szCs w:val="20"/>
              </w:rPr>
              <w:t>202</w:t>
            </w:r>
            <w:r>
              <w:rPr>
                <w:bCs/>
                <w:kern w:val="28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7D6738" w:rsidRDefault="003B6D0E" w:rsidP="00B827D3">
            <w:pPr>
              <w:rPr>
                <w:bCs/>
                <w:kern w:val="28"/>
                <w:sz w:val="20"/>
                <w:szCs w:val="20"/>
              </w:rPr>
            </w:pPr>
            <w:r w:rsidRPr="007D6738">
              <w:rPr>
                <w:bCs/>
                <w:kern w:val="28"/>
                <w:sz w:val="20"/>
                <w:szCs w:val="20"/>
              </w:rPr>
              <w:t>20</w:t>
            </w:r>
            <w:r>
              <w:rPr>
                <w:bCs/>
                <w:kern w:val="28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7D6738" w:rsidRDefault="003B6D0E" w:rsidP="00B827D3">
            <w:pPr>
              <w:rPr>
                <w:bCs/>
                <w:kern w:val="28"/>
                <w:sz w:val="20"/>
                <w:szCs w:val="20"/>
              </w:rPr>
            </w:pPr>
            <w:r w:rsidRPr="007D6738">
              <w:rPr>
                <w:bCs/>
                <w:kern w:val="28"/>
                <w:sz w:val="20"/>
                <w:szCs w:val="20"/>
              </w:rPr>
              <w:t>202</w:t>
            </w:r>
            <w:r>
              <w:rPr>
                <w:bCs/>
                <w:kern w:val="28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7D6738" w:rsidRDefault="003B6D0E" w:rsidP="00B827D3">
            <w:pPr>
              <w:rPr>
                <w:bCs/>
                <w:kern w:val="28"/>
                <w:sz w:val="20"/>
                <w:szCs w:val="20"/>
              </w:rPr>
            </w:pPr>
            <w:r w:rsidRPr="007D6738">
              <w:rPr>
                <w:bCs/>
                <w:kern w:val="28"/>
                <w:sz w:val="20"/>
                <w:szCs w:val="20"/>
              </w:rPr>
              <w:t>202</w:t>
            </w:r>
            <w:r>
              <w:rPr>
                <w:bCs/>
                <w:kern w:val="28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7D6738" w:rsidRDefault="003B6D0E" w:rsidP="007D6738">
            <w:pPr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7D6738" w:rsidRDefault="003B6D0E" w:rsidP="007D6738">
            <w:pPr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7D6738" w:rsidRDefault="003B6D0E" w:rsidP="00D87263">
            <w:pPr>
              <w:ind w:right="-108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 xml:space="preserve">2030 </w:t>
            </w:r>
          </w:p>
        </w:tc>
      </w:tr>
      <w:tr w:rsidR="00D87263" w:rsidRPr="007D6738" w:rsidTr="00D87263">
        <w:trPr>
          <w:trHeight w:val="958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D6738" w:rsidRDefault="00D87263" w:rsidP="007D6738">
            <w:pPr>
              <w:rPr>
                <w:bCs/>
                <w:kern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D6738" w:rsidRDefault="00D87263" w:rsidP="00D87263">
            <w:pPr>
              <w:ind w:right="-112"/>
              <w:rPr>
                <w:bCs/>
                <w:kern w:val="28"/>
                <w:sz w:val="20"/>
                <w:szCs w:val="20"/>
              </w:rPr>
            </w:pPr>
            <w:r w:rsidRPr="007D6738">
              <w:rPr>
                <w:bCs/>
                <w:kern w:val="28"/>
                <w:sz w:val="20"/>
                <w:szCs w:val="20"/>
              </w:rPr>
              <w:t>Всего за счет всех источников финансирования в том числе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41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34838,8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41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5977,5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41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4518,8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41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4868,2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ind w:left="-104" w:right="-141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4868,2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ind w:left="-104" w:right="-141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4868,2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ind w:left="-104" w:right="-141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4868,2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ind w:left="-104" w:right="-141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4868,2</w:t>
            </w:r>
          </w:p>
        </w:tc>
      </w:tr>
      <w:tr w:rsidR="00D87263" w:rsidRPr="007D6738" w:rsidTr="001B4932">
        <w:trPr>
          <w:trHeight w:val="201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D6738" w:rsidRDefault="00D87263" w:rsidP="007D6738">
            <w:pPr>
              <w:rPr>
                <w:bCs/>
                <w:kern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D6738" w:rsidRDefault="00D87263" w:rsidP="00D87263">
            <w:pPr>
              <w:rPr>
                <w:bCs/>
                <w:kern w:val="28"/>
                <w:sz w:val="20"/>
                <w:szCs w:val="20"/>
              </w:rPr>
            </w:pPr>
            <w:r w:rsidRPr="007D6738">
              <w:rPr>
                <w:bCs/>
                <w:kern w:val="28"/>
                <w:sz w:val="20"/>
                <w:szCs w:val="20"/>
              </w:rPr>
              <w:t xml:space="preserve"> бюджет МР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3353,0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953,0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400,0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400,0</w:t>
            </w:r>
          </w:p>
        </w:tc>
      </w:tr>
      <w:tr w:rsidR="00D87263" w:rsidRPr="007D6738" w:rsidTr="001B4932">
        <w:trPr>
          <w:trHeight w:val="479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D6738" w:rsidRDefault="00D87263" w:rsidP="007D6738">
            <w:pPr>
              <w:rPr>
                <w:bCs/>
                <w:kern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D6738" w:rsidRDefault="00D87263" w:rsidP="00D87263">
            <w:pPr>
              <w:rPr>
                <w:bCs/>
                <w:kern w:val="28"/>
                <w:sz w:val="20"/>
                <w:szCs w:val="20"/>
              </w:rPr>
            </w:pPr>
            <w:r w:rsidRPr="007D6738">
              <w:rPr>
                <w:bCs/>
                <w:kern w:val="28"/>
                <w:sz w:val="20"/>
                <w:szCs w:val="20"/>
              </w:rPr>
              <w:t xml:space="preserve">бюджет ГП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21450,0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3150,0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3050,0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3050,0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3050,0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3050,0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3050,0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3050,0</w:t>
            </w:r>
          </w:p>
        </w:tc>
      </w:tr>
      <w:tr w:rsidR="00D87263" w:rsidRPr="007D6738" w:rsidTr="001B4932">
        <w:trPr>
          <w:trHeight w:val="387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D6738" w:rsidRDefault="00D87263" w:rsidP="007D6738">
            <w:pPr>
              <w:rPr>
                <w:bCs/>
                <w:kern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D6738" w:rsidRDefault="00D87263" w:rsidP="00D87263">
            <w:pPr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Бюджет КО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10035,8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1874,5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1068,8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1418,2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1418,2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1418,2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1418,2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ind w:left="-104" w:right="-113"/>
              <w:jc w:val="center"/>
              <w:rPr>
                <w:sz w:val="20"/>
                <w:szCs w:val="20"/>
              </w:rPr>
            </w:pPr>
            <w:r w:rsidRPr="00D87263">
              <w:rPr>
                <w:sz w:val="20"/>
                <w:szCs w:val="20"/>
              </w:rPr>
              <w:t>1418,2</w:t>
            </w:r>
          </w:p>
        </w:tc>
      </w:tr>
    </w:tbl>
    <w:p w:rsidR="007D6738" w:rsidRPr="007D6738" w:rsidRDefault="007D6738" w:rsidP="007D6738">
      <w:pPr>
        <w:autoSpaceDE w:val="0"/>
        <w:autoSpaceDN w:val="0"/>
        <w:adjustRightInd w:val="0"/>
        <w:ind w:firstLine="567"/>
        <w:jc w:val="center"/>
      </w:pPr>
    </w:p>
    <w:p w:rsidR="00EA1FDB" w:rsidRPr="00EA1FDB" w:rsidRDefault="00EA1FDB" w:rsidP="00EA1FDB">
      <w:pPr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kern w:val="32"/>
        </w:rPr>
      </w:pPr>
      <w:r w:rsidRPr="00EA1FDB">
        <w:rPr>
          <w:b/>
          <w:bCs/>
          <w:kern w:val="32"/>
        </w:rPr>
        <w:t xml:space="preserve">Характеристика сферы реализации </w:t>
      </w:r>
      <w:r w:rsidR="00D87263">
        <w:rPr>
          <w:b/>
          <w:bCs/>
          <w:kern w:val="32"/>
        </w:rPr>
        <w:t>под</w:t>
      </w:r>
      <w:r w:rsidRPr="00EA1FDB">
        <w:rPr>
          <w:b/>
          <w:bCs/>
          <w:kern w:val="32"/>
        </w:rPr>
        <w:t>программы</w:t>
      </w:r>
    </w:p>
    <w:p w:rsidR="00EA1FDB" w:rsidRPr="00EA1FDB" w:rsidRDefault="00EA1FDB" w:rsidP="00EA1FDB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kern w:val="32"/>
        </w:rPr>
      </w:pPr>
    </w:p>
    <w:p w:rsidR="00EA1FDB" w:rsidRPr="00EA1FDB" w:rsidRDefault="00EA1FDB" w:rsidP="00EA1FDB">
      <w:pPr>
        <w:autoSpaceDE w:val="0"/>
        <w:autoSpaceDN w:val="0"/>
        <w:adjustRightInd w:val="0"/>
        <w:ind w:left="113" w:right="57" w:firstLine="595"/>
        <w:jc w:val="both"/>
      </w:pPr>
      <w:r w:rsidRPr="00EA1FDB">
        <w:t xml:space="preserve">Градостроительная деятельность на территории муниципального района «Город Людиново и Людиновский район» осуществляется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реконструкции объектов капитального строительства. </w:t>
      </w:r>
    </w:p>
    <w:p w:rsidR="00EA1FDB" w:rsidRPr="00EA1FDB" w:rsidRDefault="00EA1FDB" w:rsidP="00EA1FD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>Территориальное планирование направлено на определение в генеральных планах территорий, исходя из совокупности социальных, экономических, экологических и иных факторов, в целях обеспечения устойчивого развития поселений, развития инженерной, транспортной и социальной инфраструктур, обеспечения учета интересов граждан и их объединений, муниципальных образований.</w:t>
      </w:r>
      <w:r w:rsidR="00C445F2">
        <w:rPr>
          <w:rFonts w:eastAsia="Calibri"/>
          <w:lang w:eastAsia="en-US"/>
        </w:rPr>
        <w:t xml:space="preserve"> </w:t>
      </w:r>
      <w:r w:rsidRPr="00EA1FDB">
        <w:t>Документы территориального планирования муниципальных образований являются основанием для установления или изменения границ муниципальных образований, установления или изменения границ населенных пунктов, входящих в состав поселений</w:t>
      </w:r>
    </w:p>
    <w:p w:rsidR="00EA1FDB" w:rsidRPr="00EA1FDB" w:rsidRDefault="00EA1FDB" w:rsidP="00EA1FD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 xml:space="preserve">Правила землепользования и застройки являются нормативным правовым актом, в котором установлены территориальные зоны и градостроительные регламенты, что влияет на совершенствование сложившегося землепользования, планомерное и сбалансированное развитие намеленных пунктов. </w:t>
      </w:r>
    </w:p>
    <w:p w:rsidR="00EA1FDB" w:rsidRPr="00EA1FDB" w:rsidRDefault="00EA1FDB" w:rsidP="00EA1FD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>Сведения о границах населенных пунктов и территориальных зон подлежат внесению в Единый государственный реестр недвижимости (далее - ЕГРН).</w:t>
      </w:r>
    </w:p>
    <w:p w:rsidR="00EA1FDB" w:rsidRPr="00EA1FDB" w:rsidRDefault="00EA1FDB" w:rsidP="00EA1FD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>В отношении застроенных или подлежащих застройке территорий 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федерального значения, объектов регионального значения, объектов местного значения, а также установления границ застроенных земельных участков и границ незастроенных земельных участков разрабатывается документация по планировке территории, в том числе проект межевания территории при формировании земельных участков, на</w:t>
      </w:r>
      <w:r w:rsidR="00C445F2">
        <w:rPr>
          <w:rFonts w:eastAsia="Calibri"/>
          <w:lang w:eastAsia="en-US"/>
        </w:rPr>
        <w:t xml:space="preserve"> </w:t>
      </w:r>
      <w:r w:rsidRPr="00EA1FDB">
        <w:rPr>
          <w:rFonts w:eastAsia="Calibri"/>
          <w:lang w:eastAsia="en-US"/>
        </w:rPr>
        <w:t>которых расположены многоквартирные дома.</w:t>
      </w:r>
    </w:p>
    <w:p w:rsidR="00EA1FDB" w:rsidRPr="00EA1FDB" w:rsidRDefault="00EA1FDB" w:rsidP="00EA1FD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A1FDB">
        <w:t xml:space="preserve">Местные нормативы градостроительного проектирования МО МР «Город Людиново и Людиновский район» содержат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населения. </w:t>
      </w:r>
      <w:r w:rsidRPr="00EA1FDB">
        <w:rPr>
          <w:rFonts w:eastAsia="Calibri"/>
          <w:lang w:eastAsia="en-US"/>
        </w:rPr>
        <w:t xml:space="preserve">В целях приведения состава и содержания местных нормативов градостроительного проектирования в соответствие с региональными нормативами градостроительного проектирования Калужской </w:t>
      </w:r>
      <w:r w:rsidRPr="00EA1FDB">
        <w:rPr>
          <w:rFonts w:eastAsia="Calibri"/>
          <w:lang w:eastAsia="en-US"/>
        </w:rPr>
        <w:lastRenderedPageBreak/>
        <w:t>области и в соответствие с действующим законодательством необходимо вносить изменения в данный документ по мере необходимости.</w:t>
      </w:r>
    </w:p>
    <w:p w:rsidR="00EA1FDB" w:rsidRPr="00EA1FDB" w:rsidRDefault="00EA1FDB" w:rsidP="00EA1FDB">
      <w:pPr>
        <w:ind w:right="57" w:firstLine="540"/>
        <w:jc w:val="both"/>
        <w:rPr>
          <w:shd w:val="clear" w:color="auto" w:fill="FFFFFF"/>
        </w:rPr>
      </w:pPr>
      <w:r w:rsidRPr="00EA1FDB">
        <w:t xml:space="preserve">Необходимость </w:t>
      </w:r>
      <w:r w:rsidRPr="00EA1FDB">
        <w:rPr>
          <w:shd w:val="clear" w:color="auto" w:fill="FFFFFF"/>
        </w:rPr>
        <w:t>комплексного благоустройство территории города Людиново на основе</w:t>
      </w:r>
      <w:r w:rsidRPr="00EA1FDB">
        <w:rPr>
          <w:rFonts w:eastAsia="Arial Unicode MS"/>
        </w:rPr>
        <w:t xml:space="preserve"> соци</w:t>
      </w:r>
      <w:r w:rsidR="00C445F2">
        <w:rPr>
          <w:rFonts w:eastAsia="Arial Unicode MS"/>
        </w:rPr>
        <w:t>ально-</w:t>
      </w:r>
      <w:r w:rsidRPr="00EA1FDB">
        <w:rPr>
          <w:rFonts w:eastAsia="Arial Unicode MS"/>
        </w:rPr>
        <w:t>культурного исследования по выявлению айдентики и формированию дизайн-кода города,</w:t>
      </w:r>
      <w:r w:rsidRPr="00EA1FDB">
        <w:rPr>
          <w:shd w:val="clear" w:color="auto" w:fill="FFFFFF"/>
        </w:rPr>
        <w:t xml:space="preserve"> направленного на обеспечение безопасности, удобства, единства и художественной выразительности городской среды.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</w:pPr>
      <w:r w:rsidRPr="00EA1FDB">
        <w:t>Развитие инфраструктуры поселений, состояние городского хозяйства, безопасность жилья, производственных зданий и сооружений во всех сферах деятельности человека, уровень комфортности труда, отдыха, проживания людей, уровень качества жизни в полной или значительной мере определяются результатами градостроительной деятельности.</w:t>
      </w:r>
    </w:p>
    <w:p w:rsidR="00EA1FDB" w:rsidRPr="00EA1FDB" w:rsidRDefault="00EA1FDB" w:rsidP="00EA1FDB">
      <w:pPr>
        <w:tabs>
          <w:tab w:val="left" w:pos="567"/>
        </w:tabs>
        <w:autoSpaceDE w:val="0"/>
        <w:autoSpaceDN w:val="0"/>
        <w:adjustRightInd w:val="0"/>
        <w:ind w:left="720" w:firstLine="567"/>
        <w:jc w:val="both"/>
        <w:rPr>
          <w:rFonts w:eastAsia="Calibri"/>
          <w:b/>
        </w:rPr>
      </w:pPr>
    </w:p>
    <w:p w:rsidR="00EA1FDB" w:rsidRPr="00EA1FDB" w:rsidRDefault="00D87263" w:rsidP="00EA1FDB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Цели, задачи и показатели достижения целей и решения задач.</w:t>
      </w:r>
    </w:p>
    <w:p w:rsidR="00EA1FDB" w:rsidRPr="00EA1FDB" w:rsidRDefault="00EA1FDB" w:rsidP="00EA1FDB">
      <w:pPr>
        <w:tabs>
          <w:tab w:val="left" w:pos="567"/>
        </w:tabs>
        <w:autoSpaceDE w:val="0"/>
        <w:autoSpaceDN w:val="0"/>
        <w:adjustRightInd w:val="0"/>
        <w:ind w:left="2160"/>
        <w:jc w:val="both"/>
        <w:rPr>
          <w:rFonts w:eastAsia="Calibri"/>
          <w:b/>
        </w:rPr>
      </w:pPr>
    </w:p>
    <w:p w:rsidR="00D87263" w:rsidRDefault="00D87263" w:rsidP="00EA1FDB">
      <w:pPr>
        <w:ind w:right="57" w:firstLine="540"/>
        <w:jc w:val="both"/>
      </w:pPr>
      <w:r>
        <w:t>Основной целью реализации подпрограммы является:</w:t>
      </w:r>
    </w:p>
    <w:p w:rsidR="00D87263" w:rsidRDefault="00D87263" w:rsidP="00EA1FDB">
      <w:pPr>
        <w:ind w:right="57" w:firstLine="540"/>
        <w:jc w:val="both"/>
      </w:pPr>
      <w:r>
        <w:t xml:space="preserve">-  </w:t>
      </w:r>
      <w:r w:rsidRPr="00D87263">
        <w:t xml:space="preserve">Осуществление комплексной и последовательной территориально-градостроительной политики рациональной пространственной организации, устойчивого, сбалансированного и динамичного развития городского и сельских поселений, создания безопасной, благоприятной и стимулирующей развитие человека и экономики материально-пространственной среды; </w:t>
      </w:r>
    </w:p>
    <w:p w:rsidR="00D87263" w:rsidRDefault="00D87263" w:rsidP="00EA1FDB">
      <w:pPr>
        <w:ind w:right="57" w:firstLine="540"/>
        <w:jc w:val="both"/>
      </w:pPr>
      <w:r>
        <w:t xml:space="preserve">- </w:t>
      </w:r>
      <w:r w:rsidRPr="00D87263">
        <w:t xml:space="preserve">обеспечение высоких стандартов качества среды жизнедеятельности на территории муниципального района при условии сохранения исторического самобытного облика города и поселений, определения актуальных и перспективных градообразующих факторов, обеспечивающих гармонизацию урбанизированной среды, сбалансированность размещения жилищного фонда, мест приложения труда, объектов социальной, инженерной и транспортной инфраструктуры; </w:t>
      </w:r>
    </w:p>
    <w:p w:rsidR="00D87263" w:rsidRDefault="00D87263" w:rsidP="00EA1FDB">
      <w:pPr>
        <w:ind w:right="57" w:firstLine="540"/>
        <w:jc w:val="both"/>
      </w:pPr>
      <w:r>
        <w:t xml:space="preserve">- </w:t>
      </w:r>
      <w:r w:rsidRPr="00D87263">
        <w:t>восстановление и поддержание в равновесном экологическом состоянии природной окружающей среды.</w:t>
      </w:r>
    </w:p>
    <w:p w:rsidR="00D87263" w:rsidRDefault="00D87263" w:rsidP="00EA1FDB">
      <w:pPr>
        <w:ind w:right="57" w:firstLine="540"/>
        <w:jc w:val="both"/>
      </w:pPr>
      <w:r>
        <w:t>Для достижения поставленных целей необходимо решить следующие задачи:</w:t>
      </w:r>
    </w:p>
    <w:p w:rsidR="00D87263" w:rsidRDefault="00D87263" w:rsidP="00D87263">
      <w:pPr>
        <w:ind w:right="57" w:firstLine="540"/>
        <w:jc w:val="both"/>
      </w:pPr>
      <w:r>
        <w:t xml:space="preserve">-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D87263" w:rsidRDefault="00D87263" w:rsidP="00D87263">
      <w:pPr>
        <w:ind w:right="57" w:firstLine="540"/>
        <w:jc w:val="both"/>
      </w:pPr>
      <w:r>
        <w:t>- обеспечение своевременной актуализации и реализации документов градостроительного зонирования, других нормативных правовых актов в области градостроительной деятельности;</w:t>
      </w:r>
    </w:p>
    <w:p w:rsidR="00D87263" w:rsidRDefault="00D87263" w:rsidP="00D87263">
      <w:pPr>
        <w:ind w:right="57" w:firstLine="540"/>
        <w:jc w:val="both"/>
      </w:pPr>
      <w:r>
        <w:t>- обеспечение разработки документов планировки территории поселений Людиновского района;</w:t>
      </w:r>
    </w:p>
    <w:p w:rsidR="00D87263" w:rsidRDefault="00D87263" w:rsidP="00D87263">
      <w:pPr>
        <w:ind w:right="57" w:firstLine="540"/>
        <w:jc w:val="both"/>
      </w:pPr>
      <w:r>
        <w:t>- обеспечение выполнения кадастровых работ по описанию границ населенных пунктов и территориальных зон для внесения сведений в ЕГРН;</w:t>
      </w:r>
    </w:p>
    <w:p w:rsidR="00D87263" w:rsidRDefault="00D87263" w:rsidP="00D87263">
      <w:pPr>
        <w:ind w:right="57" w:firstLine="540"/>
        <w:jc w:val="both"/>
      </w:pPr>
      <w:r>
        <w:t>- повышение уровня архитектурно-художественной выразительности застройки города и других населенных пунктов Людиновского района.</w:t>
      </w:r>
    </w:p>
    <w:p w:rsidR="00EA1FDB" w:rsidRPr="00EA1FDB" w:rsidRDefault="00EA1FDB" w:rsidP="00EA1FDB">
      <w:pPr>
        <w:ind w:right="57" w:firstLine="540"/>
        <w:jc w:val="both"/>
      </w:pPr>
      <w:r w:rsidRPr="00EA1FDB">
        <w:t>К числу основных и наиболее острых проблем в сфере градостроительства, требующих решения, можно отнести: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</w:pPr>
      <w:r w:rsidRPr="00EA1FDB">
        <w:t>1. Необходимость приведения документов территориального планирования в соответствие с требованиями действующего законодательства,</w:t>
      </w:r>
      <w:r w:rsidRPr="00EA1FDB">
        <w:rPr>
          <w:bCs/>
        </w:rPr>
        <w:t xml:space="preserve"> с учетом региональных и местных нормативов градостроительного проектирования, а также с учетом предложений заинтересованных лиц</w:t>
      </w:r>
      <w:r w:rsidRPr="00EA1FDB">
        <w:t xml:space="preserve"> путем внесения изменений в следующие документы:</w:t>
      </w:r>
    </w:p>
    <w:p w:rsidR="00EA1FDB" w:rsidRPr="00EA1FDB" w:rsidRDefault="00EA1FDB" w:rsidP="00EA1FDB">
      <w:pPr>
        <w:ind w:right="57" w:firstLine="540"/>
        <w:jc w:val="both"/>
      </w:pPr>
      <w:r w:rsidRPr="00EA1FDB">
        <w:t xml:space="preserve">- Схема территориального планирования МО МР «Город Людиново и Людиновский район, </w:t>
      </w:r>
      <w:r w:rsidRPr="00EA1FDB">
        <w:rPr>
          <w:bCs/>
        </w:rPr>
        <w:t>утвержденная решением Людиновского Районного Собрания от 29.05.2009 № 310 (в ред. решений Людиновского Районного Собрания от 13.11.2012 № 227, от 11.01.2014 № 343, от 28.06.2018 № 24)</w:t>
      </w:r>
      <w:r w:rsidRPr="00EA1FDB">
        <w:t>;</w:t>
      </w:r>
    </w:p>
    <w:p w:rsidR="00EA1FDB" w:rsidRPr="00EA1FDB" w:rsidRDefault="00EA1FDB" w:rsidP="00EA1FDB">
      <w:pPr>
        <w:ind w:right="57" w:firstLine="540"/>
        <w:jc w:val="both"/>
      </w:pPr>
      <w:r w:rsidRPr="00EA1FDB">
        <w:t>- Генеральный план городского поселения «Город Людиново,</w:t>
      </w:r>
      <w:r w:rsidRPr="00EA1FDB">
        <w:rPr>
          <w:bCs/>
        </w:rPr>
        <w:t xml:space="preserve"> утвержденный решением Городской Думой МО ГП «Город Людиново» от 18.01.2010 № 355-р (в ред. решения Городской Думы МО ГП «Город Людиново» от 06.03.2019 № 10-р)</w:t>
      </w:r>
      <w:r w:rsidRPr="00EA1FDB">
        <w:t>;</w:t>
      </w:r>
    </w:p>
    <w:p w:rsidR="00EA1FDB" w:rsidRPr="00EA1FDB" w:rsidRDefault="00EA1FDB" w:rsidP="00EA1FDB">
      <w:pPr>
        <w:autoSpaceDE w:val="0"/>
        <w:autoSpaceDN w:val="0"/>
        <w:adjustRightInd w:val="0"/>
        <w:jc w:val="both"/>
      </w:pPr>
      <w:r w:rsidRPr="00EA1FDB">
        <w:lastRenderedPageBreak/>
        <w:t>- Генеральный план сельского поселения «Деревня Игнатовка», утвержденный решением Сельской Думы СП «Деревня Игнатовка» от 20.11.2013 № 151 (в ред. решения Людиновского Районного Собрания от 25.12.2017 № 70);</w:t>
      </w:r>
    </w:p>
    <w:p w:rsidR="00EA1FDB" w:rsidRPr="00EA1FDB" w:rsidRDefault="00EA1FDB" w:rsidP="00EA1FDB">
      <w:pPr>
        <w:ind w:right="57"/>
        <w:jc w:val="both"/>
      </w:pPr>
      <w:r w:rsidRPr="00EA1FDB">
        <w:rPr>
          <w:b/>
          <w:i/>
        </w:rPr>
        <w:t>-</w:t>
      </w:r>
      <w:r w:rsidRPr="00EA1FDB">
        <w:rPr>
          <w:b/>
          <w:i/>
        </w:rPr>
        <w:tab/>
      </w:r>
      <w:r w:rsidRPr="00EA1FDB">
        <w:t>- Генеральный план сельского поселения «Деревня Заболотье», утвержденный решением Сельской Думы СП «Деревня Заболотье» от 19.11.2023 № 23 (в ред. решения Людиновского Районного Собрания от 15.05.2019 № 20);</w:t>
      </w:r>
    </w:p>
    <w:p w:rsidR="00EA1FDB" w:rsidRPr="00EA1FDB" w:rsidRDefault="00EA1FDB" w:rsidP="00EA1FDB">
      <w:pPr>
        <w:ind w:right="57"/>
        <w:jc w:val="both"/>
      </w:pPr>
      <w:r w:rsidRPr="00EA1FDB">
        <w:tab/>
        <w:t>- Генеральный план сельского поселения «Деревня Манино», утвержденный решением Сельской Думы СП «Деревня Манино» от 18.11.2013 № 35;</w:t>
      </w:r>
    </w:p>
    <w:p w:rsidR="00EA1FDB" w:rsidRPr="00EA1FDB" w:rsidRDefault="00EA1FDB" w:rsidP="00EA1FDB">
      <w:pPr>
        <w:ind w:right="57"/>
        <w:jc w:val="both"/>
      </w:pPr>
      <w:r w:rsidRPr="00EA1FDB">
        <w:tab/>
        <w:t>- Генеральный план сельского поселения «Село Букань», утвержденный решением Сельской Думы СП «Село Букань» от 20.11.2013 №133;</w:t>
      </w:r>
    </w:p>
    <w:p w:rsidR="00EA1FDB" w:rsidRPr="00EA1FDB" w:rsidRDefault="00EA1FDB" w:rsidP="00EA1FDB">
      <w:pPr>
        <w:autoSpaceDE w:val="0"/>
        <w:autoSpaceDN w:val="0"/>
        <w:adjustRightInd w:val="0"/>
        <w:jc w:val="both"/>
      </w:pPr>
      <w:r w:rsidRPr="00EA1FDB">
        <w:t>- Генеральный план сельского поселения «Село Заречный», утвержденный решением Сельской Думы СП «Село Заречный» от 25.11.2013 № 24 (в ред. решения Людиновского Районного Собрания от 30.03.2013 № 24).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 xml:space="preserve">2. Внесение изменений в Генеральные плана поселений повлечет за собой внесение изменений в документы градостроительного зонирования муниципальных образований Людиновского района для изменения границ территориальных зон, градостроительных регламентов территориальных зон, в том числе: </w:t>
      </w:r>
    </w:p>
    <w:p w:rsidR="00EA1FDB" w:rsidRPr="00EA1FDB" w:rsidRDefault="00EA1FDB" w:rsidP="00EA1FDB">
      <w:pPr>
        <w:ind w:right="57"/>
        <w:jc w:val="both"/>
      </w:pPr>
      <w:r w:rsidRPr="00EA1FDB">
        <w:t xml:space="preserve">- Правила землепользования и застройки городского поселения «Город Людиново», утвержденные решением Городской Думы МО ГП «Город Людиново» от </w:t>
      </w:r>
      <w:r w:rsidRPr="00EA1FDB">
        <w:rPr>
          <w:color w:val="483B3F"/>
          <w:shd w:val="clear" w:color="auto" w:fill="FFFFFF"/>
        </w:rPr>
        <w:t>28.03.2014 № 10-р ( в ред. решения Городской Думы МО ГП «Город Людиново» от 19.06.2015 № 39-р, от 28.12.2016 № 104-р, от 18.10.2018 № 27-р, от 07.02.2020 № 07-р)</w:t>
      </w:r>
      <w:r w:rsidRPr="00EA1FDB">
        <w:t>;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t>- Правила землепользования и застройки муниципальных образований: сельское поселение «Деревня Манино», сельское поселение «Деревня Игнатовка», сельское поселение «Село Букань», сельское поселение «Деревня Заболотье», сельское поселение «Село Заречный» в новой редакции, утвержденные решением Людиновского Районного Собрания от 30.12.2016 № 128 (в ред. решения Людиновского Районного Собрания от 20.11.2018 № 40).</w:t>
      </w:r>
    </w:p>
    <w:p w:rsidR="00EA1FDB" w:rsidRPr="00D87263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 xml:space="preserve">3. При внесении сведений в ЕГРН о границах населенных пунктов, о границах территориальных зон в </w:t>
      </w:r>
      <w:r w:rsidRPr="00D87263">
        <w:rPr>
          <w:rFonts w:eastAsia="Calibri"/>
          <w:lang w:eastAsia="en-US"/>
        </w:rPr>
        <w:t xml:space="preserve">соответствии с </w:t>
      </w:r>
      <w:hyperlink r:id="rId9" w:history="1">
        <w:r w:rsidRPr="00D87263">
          <w:rPr>
            <w:rFonts w:eastAsia="Calibri"/>
            <w:lang w:eastAsia="en-US"/>
          </w:rPr>
          <w:t>распоряжением</w:t>
        </w:r>
      </w:hyperlink>
      <w:r w:rsidRPr="00D87263">
        <w:rPr>
          <w:rFonts w:eastAsia="Calibri"/>
          <w:lang w:eastAsia="en-US"/>
        </w:rPr>
        <w:t xml:space="preserve"> Правительства Российской Федерации от 30.11.2015 N 2444-р "Об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Федерации, границах муниципальных образований и границах населенных пунктов в виде координатного описания" необходимо выполнение кадастровых работ по устранению выявленных реестровых ошибок, поскольку реестровые ошибки препятствуют постановке на учет границ населенных пунктов и границ территориальных зон.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7263">
        <w:rPr>
          <w:rFonts w:eastAsia="Calibri"/>
          <w:lang w:eastAsia="en-US"/>
        </w:rPr>
        <w:t xml:space="preserve">4. Согласно </w:t>
      </w:r>
      <w:hyperlink r:id="rId10" w:history="1">
        <w:r w:rsidRPr="00D87263">
          <w:rPr>
            <w:rFonts w:eastAsia="Calibri"/>
            <w:lang w:eastAsia="en-US"/>
          </w:rPr>
          <w:t>п. 4 ст. 16</w:t>
        </w:r>
      </w:hyperlink>
      <w:r w:rsidRPr="00D87263">
        <w:rPr>
          <w:rFonts w:eastAsia="Calibri"/>
          <w:lang w:eastAsia="en-US"/>
        </w:rPr>
        <w:t xml:space="preserve"> Федерального закона от 29.12.2004 N 189-ФЗ "О введении в действие Жилищного кодекса Российской Федерации" для </w:t>
      </w:r>
      <w:r w:rsidRPr="00EA1FDB">
        <w:rPr>
          <w:rFonts w:eastAsia="Calibri"/>
          <w:lang w:eastAsia="en-US"/>
        </w:rPr>
        <w:t>формирования земельных участков, на которых расположены многоквартирные дома, органам государственной власти и органам местного самоуправления необходимо: подготовить и утвердить проект межевания территории, в соответствии с которым определяются границы земельных участков, на которых расположены многоквартирные дома; провести работы по подготовке документов, необходимых для осуществления государственного кадастрового учета образуемых земельных участков.</w:t>
      </w:r>
    </w:p>
    <w:p w:rsidR="00EA1FDB" w:rsidRPr="00EA1FDB" w:rsidRDefault="00EA1FDB" w:rsidP="00EA1FDB">
      <w:pPr>
        <w:autoSpaceDE w:val="0"/>
        <w:autoSpaceDN w:val="0"/>
        <w:adjustRightInd w:val="0"/>
        <w:ind w:firstLine="709"/>
        <w:jc w:val="both"/>
      </w:pPr>
      <w:r w:rsidRPr="00EA1FDB">
        <w:rPr>
          <w:rFonts w:cs="Arial"/>
          <w:color w:val="000000"/>
        </w:rPr>
        <w:t xml:space="preserve">5. Необходимость внесения изменений в </w:t>
      </w:r>
      <w:r w:rsidRPr="00EA1FDB">
        <w:t xml:space="preserve">Местные нормативы градостроительного проектирования МО МР «Город Людиново и Людиновский район», утвержденные решением Людиновского Районного Собрания от 28.11.2017 № 64, в части приведения предельных значений расчетных показателей в соответствие Региональным нормативам градостроительного проектирования Калужской области (в ред.приказа Управления архитектуры и градостроительства Калужской области от </w:t>
      </w:r>
      <w:r w:rsidRPr="00EA1FDB">
        <w:rPr>
          <w:color w:val="000000"/>
        </w:rPr>
        <w:t>16.05.2023 №18</w:t>
      </w:r>
      <w:r w:rsidRPr="00EA1FDB">
        <w:t>).</w:t>
      </w:r>
    </w:p>
    <w:p w:rsidR="00D87263" w:rsidRDefault="00D87263" w:rsidP="00D87263">
      <w:pPr>
        <w:tabs>
          <w:tab w:val="left" w:pos="2760"/>
        </w:tabs>
        <w:autoSpaceDE w:val="0"/>
        <w:autoSpaceDN w:val="0"/>
        <w:adjustRightInd w:val="0"/>
        <w:ind w:left="2160" w:right="-1"/>
        <w:jc w:val="center"/>
        <w:rPr>
          <w:rFonts w:eastAsia="Calibri"/>
          <w:b/>
        </w:rPr>
        <w:sectPr w:rsidR="00D87263" w:rsidSect="00EA1FDB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D87263" w:rsidRDefault="00EA1FDB" w:rsidP="00D87263">
      <w:pPr>
        <w:tabs>
          <w:tab w:val="left" w:pos="2760"/>
        </w:tabs>
        <w:autoSpaceDE w:val="0"/>
        <w:autoSpaceDN w:val="0"/>
        <w:adjustRightInd w:val="0"/>
        <w:ind w:left="2160" w:right="-1"/>
        <w:jc w:val="center"/>
        <w:rPr>
          <w:rFonts w:eastAsia="Calibri"/>
          <w:b/>
        </w:rPr>
      </w:pPr>
      <w:r w:rsidRPr="00EA1FDB">
        <w:rPr>
          <w:rFonts w:eastAsia="Calibri"/>
          <w:b/>
        </w:rPr>
        <w:lastRenderedPageBreak/>
        <w:t xml:space="preserve">Сведения об индикаторах </w:t>
      </w:r>
      <w:r w:rsidR="00D87263">
        <w:rPr>
          <w:rFonts w:eastAsia="Calibri"/>
          <w:b/>
        </w:rPr>
        <w:t>(целевых показателях)</w:t>
      </w:r>
    </w:p>
    <w:p w:rsidR="00EA1FDB" w:rsidRPr="00EA1FDB" w:rsidRDefault="00D87263" w:rsidP="00D87263">
      <w:pPr>
        <w:tabs>
          <w:tab w:val="left" w:pos="2760"/>
        </w:tabs>
        <w:autoSpaceDE w:val="0"/>
        <w:autoSpaceDN w:val="0"/>
        <w:adjustRightInd w:val="0"/>
        <w:ind w:left="2160" w:right="-1"/>
        <w:jc w:val="center"/>
        <w:rPr>
          <w:rFonts w:eastAsia="Calibri"/>
          <w:b/>
        </w:rPr>
      </w:pPr>
      <w:r>
        <w:rPr>
          <w:rFonts w:eastAsia="Calibri"/>
          <w:b/>
        </w:rPr>
        <w:t>под</w:t>
      </w:r>
      <w:r w:rsidR="00EA1FDB" w:rsidRPr="00EA1FDB">
        <w:rPr>
          <w:rFonts w:eastAsia="Calibri"/>
          <w:b/>
        </w:rPr>
        <w:t>программы и их значениях</w:t>
      </w:r>
    </w:p>
    <w:p w:rsidR="00EA1FDB" w:rsidRPr="00EA1FDB" w:rsidRDefault="00EA1FDB" w:rsidP="00EA1FDB">
      <w:pPr>
        <w:tabs>
          <w:tab w:val="left" w:pos="2760"/>
        </w:tabs>
        <w:autoSpaceDE w:val="0"/>
        <w:autoSpaceDN w:val="0"/>
        <w:adjustRightInd w:val="0"/>
        <w:ind w:left="2160" w:right="-1"/>
        <w:jc w:val="both"/>
        <w:rPr>
          <w:rFonts w:eastAsia="Calibri"/>
          <w:b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2610"/>
        <w:gridCol w:w="712"/>
        <w:gridCol w:w="992"/>
        <w:gridCol w:w="992"/>
        <w:gridCol w:w="853"/>
        <w:gridCol w:w="852"/>
        <w:gridCol w:w="992"/>
        <w:gridCol w:w="853"/>
        <w:gridCol w:w="994"/>
      </w:tblGrid>
      <w:tr w:rsidR="00D87263" w:rsidRPr="00EA1FDB" w:rsidTr="00D87263">
        <w:trPr>
          <w:trHeight w:val="39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N п/п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Наименование индикатора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Ед. изм.</w:t>
            </w:r>
          </w:p>
        </w:tc>
        <w:tc>
          <w:tcPr>
            <w:tcW w:w="652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EA1FDB" w:rsidRDefault="00D87263" w:rsidP="00EA1FD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Значение по годам реализации муниципальной программы</w:t>
            </w:r>
          </w:p>
        </w:tc>
      </w:tr>
      <w:tr w:rsidR="00D87263" w:rsidRPr="00EA1FDB" w:rsidTr="00D87263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2028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2029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2030 год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Количество утвержденных документов территориального планирования МР «Город Людиново и Людиновский район» после внесения изменений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Количество утвержденных документов градостроительного зонирования МР «Город Людиново и Людиновский район» после внесенных изменений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 xml:space="preserve">Количество утвержденных проектов планировок и проектов межевания территорий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8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Количество актуальных местных нормативов градостроительного проектирования МР «Город Людиново и Людиновский район»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6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t>Доля территориальных зон, сведения о границах которых внесены в ЕГРН, в общем количестве территориальных зон муниципального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t xml:space="preserve">Доля населенных пунктов, сведения о </w:t>
            </w:r>
            <w:r w:rsidRPr="00EA1FDB">
              <w:lastRenderedPageBreak/>
              <w:t>границах которых внесены в ЕГРН, в общем количестве населенный пунктов муниципального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lastRenderedPageBreak/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Количество земельных участков, по которым выполнены кадастровые работы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t>Количество разработанной документации для участия в конкурсе «Малые города» и формирования комфортной городской среды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t>Количество студентов, обучающихся в Калужском государственном университете им К.Э. Циолковского по специальности «Архитектура» по целевому направлению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</w:tr>
    </w:tbl>
    <w:p w:rsidR="00EA1FDB" w:rsidRPr="00EA1FDB" w:rsidRDefault="00EA1FDB" w:rsidP="00EA1FDB">
      <w:pPr>
        <w:tabs>
          <w:tab w:val="left" w:pos="709"/>
        </w:tabs>
        <w:autoSpaceDE w:val="0"/>
        <w:autoSpaceDN w:val="0"/>
        <w:adjustRightInd w:val="0"/>
        <w:ind w:left="390"/>
        <w:rPr>
          <w:b/>
          <w:highlight w:val="yellow"/>
        </w:rPr>
      </w:pPr>
    </w:p>
    <w:p w:rsidR="00D87263" w:rsidRDefault="00D87263" w:rsidP="00EA1FDB">
      <w:pPr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b/>
          <w:bCs/>
          <w:kern w:val="32"/>
        </w:rPr>
        <w:sectPr w:rsidR="00D87263" w:rsidSect="00D87263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D87263" w:rsidRPr="00D87263" w:rsidRDefault="00D87263" w:rsidP="00D87263">
      <w:pPr>
        <w:pStyle w:val="a3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kern w:val="32"/>
        </w:rPr>
      </w:pPr>
      <w:r w:rsidRPr="00D87263">
        <w:rPr>
          <w:b/>
          <w:bCs/>
          <w:kern w:val="32"/>
        </w:rPr>
        <w:lastRenderedPageBreak/>
        <w:t>Объем финансовых ресурсов подпронраммы.</w:t>
      </w:r>
    </w:p>
    <w:p w:rsidR="00D87263" w:rsidRPr="0039381F" w:rsidRDefault="00D87263" w:rsidP="00D87263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>Объем финансирования программы</w:t>
      </w:r>
    </w:p>
    <w:p w:rsidR="00D87263" w:rsidRPr="0039381F" w:rsidRDefault="00D87263" w:rsidP="00D87263">
      <w:pPr>
        <w:tabs>
          <w:tab w:val="left" w:pos="709"/>
        </w:tabs>
        <w:autoSpaceDE w:val="0"/>
        <w:autoSpaceDN w:val="0"/>
        <w:adjustRightInd w:val="0"/>
        <w:jc w:val="right"/>
      </w:pPr>
      <w:r w:rsidRPr="0039381F">
        <w:t>(тыс. руб. в ценах каждого года)</w:t>
      </w:r>
    </w:p>
    <w:p w:rsidR="00D87263" w:rsidRPr="0039381F" w:rsidRDefault="00D87263" w:rsidP="00D87263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Cs/>
          <w:kern w:val="32"/>
        </w:rPr>
      </w:pPr>
    </w:p>
    <w:tbl>
      <w:tblPr>
        <w:tblW w:w="87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D87263" w:rsidRPr="0039381F" w:rsidTr="00D87263">
        <w:trPr>
          <w:trHeight w:val="30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D87263" w:rsidRPr="0039381F" w:rsidRDefault="00D87263" w:rsidP="00D87263">
            <w:pPr>
              <w:jc w:val="center"/>
            </w:pPr>
            <w:r>
              <w:t>В т. ч. по годам реализации подпрограммы</w:t>
            </w:r>
          </w:p>
        </w:tc>
      </w:tr>
      <w:tr w:rsidR="00D87263" w:rsidRPr="0039381F" w:rsidTr="00D87263">
        <w:trPr>
          <w:trHeight w:val="1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D87263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D87263" w:rsidRDefault="00D87263" w:rsidP="00D8726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D87263" w:rsidRDefault="00D87263" w:rsidP="00D8726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b w:val="0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87263" w:rsidRPr="0039381F" w:rsidTr="00D87263">
        <w:trPr>
          <w:trHeight w:val="3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right="-141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34838,8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right="-141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5977,5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right="-141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4518,8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ind w:right="-141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4868,2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ind w:right="-141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4868,2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ind w:right="-141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4868,2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ind w:right="-141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4868,2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ind w:right="-141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4868,2</w:t>
            </w:r>
          </w:p>
        </w:tc>
      </w:tr>
      <w:tr w:rsidR="00D87263" w:rsidRPr="0039381F" w:rsidTr="00D87263">
        <w:trPr>
          <w:trHeight w:val="2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263" w:rsidRPr="0039381F" w:rsidTr="00D87263">
        <w:trPr>
          <w:trHeight w:val="6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по источникам финансирования,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263" w:rsidRPr="0039381F" w:rsidTr="00D87263">
        <w:trPr>
          <w:trHeight w:val="3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263" w:rsidRPr="0039381F" w:rsidTr="00D87263">
        <w:trPr>
          <w:trHeight w:val="4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3353,0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953,0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400,0</w:t>
            </w:r>
          </w:p>
        </w:tc>
      </w:tr>
      <w:tr w:rsidR="00D87263" w:rsidRPr="0039381F" w:rsidTr="00D87263">
        <w:trPr>
          <w:trHeight w:val="5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21450,0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3150,0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3050,0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3050,0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3050,0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3050,0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3050,0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3050,0</w:t>
            </w:r>
          </w:p>
        </w:tc>
      </w:tr>
      <w:tr w:rsidR="00D87263" w:rsidRPr="0039381F" w:rsidTr="00D87263">
        <w:trPr>
          <w:trHeight w:val="5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Бюджет 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10035,8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1874,5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1068,8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263">
              <w:rPr>
                <w:sz w:val="22"/>
                <w:szCs w:val="22"/>
              </w:rPr>
              <w:t>1418,2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D87263">
            <w:pPr>
              <w:jc w:val="center"/>
            </w:pPr>
            <w:r w:rsidRPr="005F5DDE">
              <w:rPr>
                <w:sz w:val="22"/>
                <w:szCs w:val="22"/>
              </w:rPr>
              <w:t>1418,2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D87263">
            <w:pPr>
              <w:jc w:val="center"/>
            </w:pPr>
            <w:r w:rsidRPr="005F5DDE">
              <w:rPr>
                <w:sz w:val="22"/>
                <w:szCs w:val="22"/>
              </w:rPr>
              <w:t>1418,2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D87263">
            <w:pPr>
              <w:jc w:val="center"/>
            </w:pPr>
            <w:r w:rsidRPr="005F5DDE">
              <w:rPr>
                <w:sz w:val="22"/>
                <w:szCs w:val="22"/>
              </w:rPr>
              <w:t>1418,2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D87263">
            <w:pPr>
              <w:jc w:val="center"/>
            </w:pPr>
            <w:r w:rsidRPr="005F5DDE">
              <w:rPr>
                <w:sz w:val="22"/>
                <w:szCs w:val="22"/>
              </w:rPr>
              <w:t>1418,2</w:t>
            </w:r>
          </w:p>
        </w:tc>
      </w:tr>
    </w:tbl>
    <w:p w:rsidR="00D87263" w:rsidRPr="00D87263" w:rsidRDefault="00D87263" w:rsidP="00D87263">
      <w:pPr>
        <w:pStyle w:val="a3"/>
        <w:tabs>
          <w:tab w:val="left" w:pos="284"/>
        </w:tabs>
        <w:autoSpaceDE w:val="0"/>
        <w:autoSpaceDN w:val="0"/>
        <w:adjustRightInd w:val="0"/>
        <w:ind w:left="2160"/>
        <w:jc w:val="center"/>
        <w:rPr>
          <w:b/>
          <w:bCs/>
          <w:kern w:val="32"/>
        </w:rPr>
      </w:pPr>
    </w:p>
    <w:p w:rsidR="00EA1FDB" w:rsidRPr="00EA1FDB" w:rsidRDefault="00EA1FDB" w:rsidP="00EA1FDB">
      <w:pPr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b/>
          <w:bCs/>
          <w:kern w:val="32"/>
        </w:rPr>
      </w:pPr>
      <w:r w:rsidRPr="00EA1FDB">
        <w:rPr>
          <w:b/>
          <w:bCs/>
          <w:kern w:val="32"/>
        </w:rPr>
        <w:t>4. Механизм реализации программы</w:t>
      </w:r>
    </w:p>
    <w:p w:rsidR="00EA1FDB" w:rsidRPr="00EA1FDB" w:rsidRDefault="00EA1FDB" w:rsidP="00EA1FDB">
      <w:pPr>
        <w:tabs>
          <w:tab w:val="left" w:pos="1418"/>
        </w:tabs>
        <w:autoSpaceDE w:val="0"/>
        <w:autoSpaceDN w:val="0"/>
        <w:adjustRightInd w:val="0"/>
        <w:ind w:left="709" w:firstLine="567"/>
        <w:jc w:val="both"/>
        <w:rPr>
          <w:rFonts w:eastAsia="Calibri"/>
        </w:rPr>
      </w:pPr>
    </w:p>
    <w:p w:rsidR="00EA1FDB" w:rsidRPr="00EA1FDB" w:rsidRDefault="00EA1FDB" w:rsidP="00EA1FDB">
      <w:pPr>
        <w:ind w:firstLine="567"/>
        <w:jc w:val="both"/>
      </w:pPr>
      <w:r w:rsidRPr="00EA1FDB">
        <w:t xml:space="preserve">Общее руководство, контроль и мониторинг за ходом реализации ведомственной целевой программы осуществляет администрация муниципального района «Город Людиново и Людиновский район». </w:t>
      </w:r>
    </w:p>
    <w:p w:rsidR="00EA1FDB" w:rsidRPr="00EA1FDB" w:rsidRDefault="00EA1FDB" w:rsidP="00EA1FD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A1FDB">
        <w:t>Ответственным исполнителем мероприятий программы является отдел архитектуры и градостроительства администрации муниципального района «Город Людиново и Людиновский район», который: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>- обеспечивает разработку программы, внесение изменений в программу с подготовкой соответствующих проектов постановлений;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>- несет о</w:t>
      </w:r>
      <w:r w:rsidR="00C445F2">
        <w:rPr>
          <w:rFonts w:eastAsia="Calibri"/>
          <w:lang w:eastAsia="en-US"/>
        </w:rPr>
        <w:t>т</w:t>
      </w:r>
      <w:r w:rsidRPr="00EA1FDB">
        <w:rPr>
          <w:rFonts w:eastAsia="Calibri"/>
          <w:lang w:eastAsia="en-US"/>
        </w:rPr>
        <w:t>ветственность за своевременную и полную реализацию программных мероприятий;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>- осуществляет координацию деятельности по подготовке и реализации программных мероприятий;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>- обеспечивает целевое использование средств, выделяемых на ее реализацию.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t xml:space="preserve">Отдел архитектуры и градостроительства администрации муниципального района «Город Людиново и Людиновский район» </w:t>
      </w:r>
      <w:r w:rsidRPr="00EA1FDB">
        <w:rPr>
          <w:rFonts w:eastAsia="Calibri"/>
          <w:lang w:eastAsia="en-US"/>
        </w:rPr>
        <w:t xml:space="preserve">ежегодно определяет ход реализации программы после утверждения объема финансовых средств, направляемых на реализацию ведомственной целевой программы из бюджета муниципального района «Город Людиново и Людиновский район» и бюджета городского поселения «Город Людиново». 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>Исполнитель мероприятий ведомственной целевой программы: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>- несет ответственность за своевременную и полную реализацию программных мероприятий и за достижение утвержденных индикаторов муниципальной программы;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A1FDB">
        <w:rPr>
          <w:rFonts w:eastAsia="Calibri"/>
          <w:lang w:eastAsia="en-US"/>
        </w:rPr>
        <w:t>- осуществляет подготовку годового отчета о ходе реализации и оценке эффективности реализации муниципальной программы.</w:t>
      </w:r>
    </w:p>
    <w:p w:rsidR="00EA1FDB" w:rsidRDefault="00EA1FDB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Pr="00EA1FDB" w:rsidRDefault="00D87263" w:rsidP="00D87263">
      <w:pPr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kern w:val="32"/>
        </w:rPr>
      </w:pPr>
      <w:r w:rsidRPr="00EA1FDB">
        <w:rPr>
          <w:rFonts w:eastAsia="Calibri"/>
          <w:b/>
          <w:bCs/>
          <w:kern w:val="32"/>
        </w:rPr>
        <w:lastRenderedPageBreak/>
        <w:t>5. Перечень программных мероприятий</w:t>
      </w:r>
      <w:r>
        <w:rPr>
          <w:rFonts w:eastAsia="Calibri"/>
          <w:b/>
          <w:bCs/>
          <w:kern w:val="32"/>
        </w:rPr>
        <w:t xml:space="preserve"> подпрограммы</w:t>
      </w: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851"/>
        <w:gridCol w:w="1276"/>
        <w:gridCol w:w="1417"/>
        <w:gridCol w:w="1701"/>
      </w:tblGrid>
      <w:tr w:rsidR="00D87263" w:rsidRPr="0039381F" w:rsidTr="00D87263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мероприятия</w:t>
            </w:r>
          </w:p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Сроки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реали-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зации</w:t>
            </w:r>
          </w:p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Участники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D87263">
            <w:pPr>
              <w:pStyle w:val="Table0"/>
              <w:ind w:left="-108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Принадлежность мероприятия к проекту (наименование проекта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</w:tc>
      </w:tr>
      <w:tr w:rsidR="00D87263" w:rsidRPr="0039381F" w:rsidTr="001B4932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 xml:space="preserve">Внесение изменений в документы территориального планирования и градостроительного зонирования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1FDB">
              <w:t>202</w:t>
            </w:r>
            <w:r>
              <w:t>4</w:t>
            </w:r>
            <w:r w:rsidRPr="00EA1FDB">
              <w:t>- 20</w:t>
            </w: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C445F2">
            <w:pPr>
              <w:pStyle w:val="Table0"/>
              <w:ind w:right="-10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Бюджет МР</w:t>
            </w:r>
          </w:p>
          <w:p w:rsidR="00D87263" w:rsidRPr="00D87263" w:rsidRDefault="00D87263" w:rsidP="00C445F2">
            <w:pPr>
              <w:pStyle w:val="Table"/>
              <w:rPr>
                <w:rFonts w:ascii="Times New Roman" w:hAnsi="Times New Roman" w:cs="Times New Roman"/>
              </w:rPr>
            </w:pPr>
            <w:r w:rsidRPr="00D87263">
              <w:rPr>
                <w:rFonts w:ascii="Times New Roman" w:hAnsi="Times New Roman" w:cs="Times New Roman"/>
              </w:rPr>
              <w:t>Бюджет ГП бюджет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87263" w:rsidRPr="0039381F" w:rsidTr="001B4932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 xml:space="preserve">Разработка землеустроительной документации по описанию границ (части границ) населенных пунктов и территориальных зон муниципального района «Город Людиново и Людиновский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6B1752">
            <w:pPr>
              <w:autoSpaceDE w:val="0"/>
              <w:autoSpaceDN w:val="0"/>
              <w:adjustRightInd w:val="0"/>
            </w:pPr>
            <w:r w:rsidRPr="00EA1FDB">
              <w:t>202</w:t>
            </w:r>
            <w:r w:rsidR="006B1752">
              <w:t>4</w:t>
            </w:r>
            <w:r w:rsidRPr="00EA1FDB">
              <w:t xml:space="preserve"> - 20</w:t>
            </w:r>
            <w:r w:rsidR="00C445F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Бюджет МР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</w:p>
          <w:p w:rsidR="00D87263" w:rsidRPr="00EA1FDB" w:rsidRDefault="00D87263" w:rsidP="001B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87263" w:rsidRPr="0039381F" w:rsidTr="001B4932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Разработка документации для участия в конкурсе «Малые города» и формирования комфортной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6B1752">
            <w:pPr>
              <w:autoSpaceDE w:val="0"/>
              <w:autoSpaceDN w:val="0"/>
              <w:adjustRightInd w:val="0"/>
            </w:pPr>
            <w:r w:rsidRPr="00EA1FDB">
              <w:t>202</w:t>
            </w:r>
            <w:r w:rsidR="006B1752">
              <w:t>4</w:t>
            </w:r>
            <w:r w:rsidRPr="00EA1FDB">
              <w:t>-20</w:t>
            </w:r>
            <w:r w:rsidR="00C445F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87263" w:rsidRPr="0039381F" w:rsidTr="001B4932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Устранение реестровых ошибок для внесения сведений в ЕГРН границ (частей границ) территориальных зон, границ (частей границ) населенных пунктов муниципального района «Город Людиново и Людиновский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6B1752">
            <w:pPr>
              <w:autoSpaceDE w:val="0"/>
              <w:autoSpaceDN w:val="0"/>
              <w:adjustRightInd w:val="0"/>
            </w:pPr>
            <w:r w:rsidRPr="00EA1FDB">
              <w:t>202</w:t>
            </w:r>
            <w:r w:rsidR="006B1752">
              <w:t>4</w:t>
            </w:r>
            <w:r w:rsidRPr="00EA1FDB">
              <w:t>-20</w:t>
            </w:r>
            <w:r w:rsidR="00C445F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r w:rsidRPr="00EA1FDB"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Бюджет МР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87263" w:rsidRPr="0039381F" w:rsidTr="001B4932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ind w:right="-157"/>
            </w:pPr>
            <w:bookmarkStart w:id="0" w:name="_GoBack"/>
            <w:bookmarkEnd w:id="0"/>
            <w:r>
              <w:t xml:space="preserve"> 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Обучение студентов в Калужском государственном университете им К.Э. Циолковского по специальности «Архитектура» по целевому направлению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6B1752">
            <w:pPr>
              <w:autoSpaceDE w:val="0"/>
              <w:autoSpaceDN w:val="0"/>
              <w:adjustRightInd w:val="0"/>
            </w:pPr>
            <w:r w:rsidRPr="00EA1FDB">
              <w:t>202</w:t>
            </w:r>
            <w:r w:rsidR="006B1752">
              <w:t>4</w:t>
            </w:r>
            <w:r w:rsidRPr="00EA1FDB">
              <w:t>-20</w:t>
            </w:r>
            <w:r w:rsidR="00C445F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Бюджет МР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D87263" w:rsidRP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sectPr w:rsidR="00D87263" w:rsidRPr="00D87263" w:rsidSect="00EA1FDB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EA1FDB" w:rsidRPr="00EA1FDB" w:rsidRDefault="00EA1FDB" w:rsidP="00EA1FDB">
      <w:pPr>
        <w:rPr>
          <w:color w:val="FF0000"/>
          <w:sz w:val="20"/>
          <w:szCs w:val="20"/>
        </w:rPr>
      </w:pPr>
    </w:p>
    <w:p w:rsidR="00EA1FDB" w:rsidRPr="00D87263" w:rsidRDefault="00145B03" w:rsidP="00D87263">
      <w:pPr>
        <w:widowControl w:val="0"/>
        <w:ind w:firstLine="760"/>
        <w:jc w:val="center"/>
        <w:rPr>
          <w:b/>
        </w:rPr>
      </w:pPr>
      <w:r>
        <w:rPr>
          <w:b/>
        </w:rPr>
        <w:t xml:space="preserve">6. </w:t>
      </w:r>
      <w:r w:rsidR="00D87263" w:rsidRPr="00D87263">
        <w:rPr>
          <w:b/>
        </w:rPr>
        <w:t>Перечень программных мероприятий подпрограммы</w:t>
      </w:r>
    </w:p>
    <w:tbl>
      <w:tblPr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2789"/>
        <w:gridCol w:w="992"/>
        <w:gridCol w:w="993"/>
        <w:gridCol w:w="1559"/>
        <w:gridCol w:w="1417"/>
        <w:gridCol w:w="992"/>
        <w:gridCol w:w="992"/>
        <w:gridCol w:w="992"/>
        <w:gridCol w:w="993"/>
        <w:gridCol w:w="993"/>
        <w:gridCol w:w="993"/>
        <w:gridCol w:w="993"/>
      </w:tblGrid>
      <w:tr w:rsidR="00D87263" w:rsidRPr="00EA1FDB" w:rsidTr="001B4932">
        <w:tc>
          <w:tcPr>
            <w:tcW w:w="534" w:type="dxa"/>
            <w:vMerge w:val="restart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 w:rsidRPr="00EA1FDB">
              <w:t>N п/п</w:t>
            </w:r>
          </w:p>
        </w:tc>
        <w:tc>
          <w:tcPr>
            <w:tcW w:w="2789" w:type="dxa"/>
            <w:vMerge w:val="restart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 w:rsidRPr="00EA1FDB"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D87263" w:rsidRPr="00EA1FDB" w:rsidRDefault="00D87263" w:rsidP="006B1752">
            <w:pPr>
              <w:autoSpaceDE w:val="0"/>
              <w:autoSpaceDN w:val="0"/>
              <w:adjustRightInd w:val="0"/>
              <w:jc w:val="center"/>
            </w:pPr>
            <w:r w:rsidRPr="00EA1FDB">
              <w:t xml:space="preserve">Сроки </w:t>
            </w:r>
            <w:r w:rsidR="006B1752">
              <w:t>реали-</w:t>
            </w:r>
            <w:r w:rsidRPr="00EA1FDB">
              <w:t>зации</w:t>
            </w:r>
          </w:p>
        </w:tc>
        <w:tc>
          <w:tcPr>
            <w:tcW w:w="993" w:type="dxa"/>
            <w:vMerge w:val="restart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 w:rsidRPr="00EA1FDB">
              <w:t>Участ</w:t>
            </w:r>
            <w:r w:rsidR="006B1752">
              <w:t>-</w:t>
            </w:r>
            <w:r w:rsidRPr="00EA1FDB">
              <w:t>ник</w:t>
            </w:r>
          </w:p>
          <w:p w:rsidR="00D87263" w:rsidRPr="00EA1FDB" w:rsidRDefault="006B1752" w:rsidP="006B1752">
            <w:pPr>
              <w:autoSpaceDE w:val="0"/>
              <w:autoSpaceDN w:val="0"/>
              <w:adjustRightInd w:val="0"/>
              <w:jc w:val="center"/>
            </w:pPr>
            <w:r>
              <w:t>прог-рам</w:t>
            </w:r>
            <w:r w:rsidR="00D87263" w:rsidRPr="00EA1FDB">
              <w:t>мы</w:t>
            </w:r>
          </w:p>
        </w:tc>
        <w:tc>
          <w:tcPr>
            <w:tcW w:w="1559" w:type="dxa"/>
            <w:vMerge w:val="restart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 w:rsidRPr="00EA1FDB">
              <w:t>Источники финансиро</w:t>
            </w:r>
            <w:r w:rsidR="006B1752">
              <w:t>-</w:t>
            </w:r>
            <w:r w:rsidRPr="00EA1FDB">
              <w:t>вания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87263" w:rsidRDefault="00D87263" w:rsidP="00EA1FDB">
            <w:pPr>
              <w:autoSpaceDE w:val="0"/>
              <w:autoSpaceDN w:val="0"/>
              <w:adjustRightInd w:val="0"/>
              <w:jc w:val="center"/>
            </w:pPr>
            <w:r w:rsidRPr="00EA1FDB">
              <w:t>Сумма расходов, всего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 w:rsidRPr="00EA1FDB">
              <w:t xml:space="preserve"> (тыс. руб.)</w:t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 w:rsidRPr="00EA1FDB">
              <w:t xml:space="preserve">В том числе по годам реализации </w:t>
            </w:r>
          </w:p>
        </w:tc>
      </w:tr>
      <w:tr w:rsidR="00D87263" w:rsidRPr="00EA1FDB" w:rsidTr="00D87263">
        <w:trPr>
          <w:trHeight w:val="271"/>
        </w:trPr>
        <w:tc>
          <w:tcPr>
            <w:tcW w:w="534" w:type="dxa"/>
            <w:vMerge/>
          </w:tcPr>
          <w:p w:rsidR="00D87263" w:rsidRPr="00EA1FDB" w:rsidRDefault="00D87263" w:rsidP="00EA1FDB"/>
        </w:tc>
        <w:tc>
          <w:tcPr>
            <w:tcW w:w="2789" w:type="dxa"/>
            <w:vMerge/>
          </w:tcPr>
          <w:p w:rsidR="00D87263" w:rsidRPr="00EA1FDB" w:rsidRDefault="00D87263" w:rsidP="00EA1FDB"/>
        </w:tc>
        <w:tc>
          <w:tcPr>
            <w:tcW w:w="992" w:type="dxa"/>
            <w:vMerge/>
          </w:tcPr>
          <w:p w:rsidR="00D87263" w:rsidRPr="00EA1FDB" w:rsidRDefault="00D87263" w:rsidP="00EA1FDB"/>
        </w:tc>
        <w:tc>
          <w:tcPr>
            <w:tcW w:w="993" w:type="dxa"/>
            <w:vMerge/>
          </w:tcPr>
          <w:p w:rsidR="00D87263" w:rsidRPr="00EA1FDB" w:rsidRDefault="00D87263" w:rsidP="00EA1FDB"/>
        </w:tc>
        <w:tc>
          <w:tcPr>
            <w:tcW w:w="1559" w:type="dxa"/>
            <w:vMerge/>
          </w:tcPr>
          <w:p w:rsidR="00D87263" w:rsidRPr="00EA1FDB" w:rsidRDefault="00D87263" w:rsidP="00EA1FDB"/>
        </w:tc>
        <w:tc>
          <w:tcPr>
            <w:tcW w:w="1417" w:type="dxa"/>
            <w:vMerge/>
          </w:tcPr>
          <w:p w:rsidR="00D87263" w:rsidRPr="00EA1FDB" w:rsidRDefault="00D87263" w:rsidP="00EA1FDB"/>
        </w:tc>
        <w:tc>
          <w:tcPr>
            <w:tcW w:w="992" w:type="dxa"/>
            <w:tcBorders>
              <w:top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FDB">
              <w:t>202</w:t>
            </w:r>
            <w:r w:rsidRPr="00EA1FDB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FDB">
              <w:t>202</w:t>
            </w:r>
            <w:r w:rsidRPr="00EA1FDB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2026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D87263" w:rsidRPr="00EA1FDB" w:rsidTr="00D87263">
        <w:trPr>
          <w:trHeight w:val="1037"/>
        </w:trPr>
        <w:tc>
          <w:tcPr>
            <w:tcW w:w="534" w:type="dxa"/>
            <w:vMerge w:val="restart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</w:t>
            </w:r>
          </w:p>
        </w:tc>
        <w:tc>
          <w:tcPr>
            <w:tcW w:w="2789" w:type="dxa"/>
            <w:vMerge w:val="restart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 xml:space="preserve">Внесение изменений в документы территориального планирования и градостроительного зонирования </w:t>
            </w:r>
          </w:p>
        </w:tc>
        <w:tc>
          <w:tcPr>
            <w:tcW w:w="992" w:type="dxa"/>
            <w:vMerge w:val="restart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1FDB">
              <w:t>202</w:t>
            </w:r>
            <w:r>
              <w:t>4</w:t>
            </w:r>
            <w:r w:rsidRPr="00EA1FDB">
              <w:t>- 20</w:t>
            </w:r>
            <w:r>
              <w:t>30</w:t>
            </w:r>
          </w:p>
        </w:tc>
        <w:tc>
          <w:tcPr>
            <w:tcW w:w="993" w:type="dxa"/>
            <w:vMerge w:val="restart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Администрация МР</w:t>
            </w:r>
          </w:p>
        </w:tc>
        <w:tc>
          <w:tcPr>
            <w:tcW w:w="1559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Бюджет МР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</w:tc>
        <w:tc>
          <w:tcPr>
            <w:tcW w:w="1417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1073,0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5632,5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473,0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>
              <w:t>1063,4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541,1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805,</w:t>
            </w:r>
            <w:r>
              <w:t>6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805,</w:t>
            </w:r>
            <w:r>
              <w:t>6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805,</w:t>
            </w:r>
            <w:r>
              <w:t>6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805,</w:t>
            </w:r>
            <w:r>
              <w:t>6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805,</w:t>
            </w:r>
            <w:r>
              <w:t>6</w:t>
            </w:r>
          </w:p>
        </w:tc>
      </w:tr>
      <w:tr w:rsidR="00D87263" w:rsidRPr="00EA1FDB" w:rsidTr="00D87263">
        <w:trPr>
          <w:trHeight w:val="985"/>
        </w:trPr>
        <w:tc>
          <w:tcPr>
            <w:tcW w:w="534" w:type="dxa"/>
            <w:vMerge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9" w:type="dxa"/>
            <w:vMerge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1FDB">
              <w:t>Бюджет ГП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rPr>
                <w:lang w:val="en-US"/>
              </w:rPr>
              <w:t>БюджетКО</w:t>
            </w:r>
          </w:p>
        </w:tc>
        <w:tc>
          <w:tcPr>
            <w:tcW w:w="1417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1FDB">
              <w:rPr>
                <w:color w:val="000000"/>
              </w:rPr>
              <w:t>00,0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EA1FDB">
              <w:rPr>
                <w:color w:val="000000"/>
              </w:rPr>
              <w:t>8,0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318,0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rPr>
                <w:lang w:val="en-US"/>
              </w:rPr>
              <w:t>0</w:t>
            </w:r>
            <w:r w:rsidRPr="00EA1FDB">
              <w:t>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rPr>
                <w:lang w:val="en-US"/>
              </w:rPr>
              <w:t>0</w:t>
            </w:r>
            <w:r w:rsidRPr="00EA1FDB">
              <w:t>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rPr>
                <w:lang w:val="en-US"/>
              </w:rPr>
              <w:t>0</w:t>
            </w:r>
            <w:r w:rsidRPr="00EA1FDB">
              <w:t>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rPr>
                <w:lang w:val="en-US"/>
              </w:rPr>
              <w:t>0</w:t>
            </w:r>
            <w:r w:rsidRPr="00EA1FDB">
              <w:t>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rPr>
                <w:lang w:val="en-US"/>
              </w:rPr>
              <w:t>0</w:t>
            </w:r>
            <w:r w:rsidRPr="00EA1FDB">
              <w:t>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</w:tr>
      <w:tr w:rsidR="00D87263" w:rsidRPr="00EA1FDB" w:rsidTr="001B4932">
        <w:trPr>
          <w:trHeight w:val="2484"/>
        </w:trPr>
        <w:tc>
          <w:tcPr>
            <w:tcW w:w="534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789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 xml:space="preserve">Разработка землеустроительной документации по описанию границ (части границ) населенных пунктов и территориальных зон муниципального района «Город Людиново и Людиновский район» </w:t>
            </w:r>
          </w:p>
        </w:tc>
        <w:tc>
          <w:tcPr>
            <w:tcW w:w="992" w:type="dxa"/>
          </w:tcPr>
          <w:p w:rsidR="00D87263" w:rsidRPr="00EA1FDB" w:rsidRDefault="00D87263" w:rsidP="00C445F2">
            <w:pPr>
              <w:autoSpaceDE w:val="0"/>
              <w:autoSpaceDN w:val="0"/>
              <w:adjustRightInd w:val="0"/>
            </w:pPr>
            <w:r w:rsidRPr="00EA1FDB">
              <w:t>20</w:t>
            </w:r>
            <w:r w:rsidR="00C445F2">
              <w:t>24</w:t>
            </w:r>
            <w:r w:rsidRPr="00EA1FDB">
              <w:t xml:space="preserve"> - 20</w:t>
            </w:r>
            <w:r w:rsidR="00C445F2">
              <w:t>30</w:t>
            </w:r>
          </w:p>
        </w:tc>
        <w:tc>
          <w:tcPr>
            <w:tcW w:w="993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Администрация МР</w:t>
            </w:r>
          </w:p>
        </w:tc>
        <w:tc>
          <w:tcPr>
            <w:tcW w:w="1559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Бюджет МР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  <w:p w:rsidR="00D87263" w:rsidRPr="00EA1FDB" w:rsidRDefault="00D87263" w:rsidP="00EA1FDB">
            <w:pPr>
              <w:jc w:val="center"/>
            </w:pPr>
          </w:p>
        </w:tc>
        <w:tc>
          <w:tcPr>
            <w:tcW w:w="1417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Pr="00EA1FDB">
              <w:rPr>
                <w:color w:val="000000"/>
              </w:rPr>
              <w:t>,0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2199,0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200,0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226,5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250,2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>
              <w:t>344,6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D87263">
              <w:t>344,6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D87263">
              <w:t>344,6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D87263">
              <w:t>344,6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D87263">
              <w:t>344,6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</w:tc>
      </w:tr>
      <w:tr w:rsidR="00D87263" w:rsidRPr="00EA1FDB" w:rsidTr="00D87263">
        <w:trPr>
          <w:trHeight w:val="730"/>
        </w:trPr>
        <w:tc>
          <w:tcPr>
            <w:tcW w:w="534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89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Разработка документации для участия в конкурсе «Малые города» и формирования комфортной городской среды</w:t>
            </w:r>
          </w:p>
        </w:tc>
        <w:tc>
          <w:tcPr>
            <w:tcW w:w="992" w:type="dxa"/>
          </w:tcPr>
          <w:p w:rsidR="00D87263" w:rsidRPr="00EA1FDB" w:rsidRDefault="00D87263" w:rsidP="00C445F2">
            <w:pPr>
              <w:autoSpaceDE w:val="0"/>
              <w:autoSpaceDN w:val="0"/>
              <w:adjustRightInd w:val="0"/>
            </w:pPr>
            <w:r w:rsidRPr="00EA1FDB">
              <w:t>202</w:t>
            </w:r>
            <w:r w:rsidR="00C445F2">
              <w:t>4</w:t>
            </w:r>
            <w:r w:rsidRPr="00EA1FDB">
              <w:t>-20</w:t>
            </w:r>
            <w:r w:rsidR="00C445F2">
              <w:t>30</w:t>
            </w:r>
          </w:p>
        </w:tc>
        <w:tc>
          <w:tcPr>
            <w:tcW w:w="993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Администрация МР</w:t>
            </w:r>
          </w:p>
        </w:tc>
        <w:tc>
          <w:tcPr>
            <w:tcW w:w="1559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Бюджет ГП</w:t>
            </w:r>
          </w:p>
        </w:tc>
        <w:tc>
          <w:tcPr>
            <w:tcW w:w="1417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  <w:r w:rsidRPr="00EA1FDB">
              <w:rPr>
                <w:color w:val="000000"/>
              </w:rPr>
              <w:t>00,0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3000,0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3000,0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3000,0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3000,0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3000,0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3000,0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3000,0</w:t>
            </w:r>
          </w:p>
        </w:tc>
      </w:tr>
      <w:tr w:rsidR="00D87263" w:rsidRPr="00EA1FDB" w:rsidTr="00D87263">
        <w:trPr>
          <w:trHeight w:val="1062"/>
        </w:trPr>
        <w:tc>
          <w:tcPr>
            <w:tcW w:w="534" w:type="dxa"/>
            <w:vMerge w:val="restart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2789" w:type="dxa"/>
            <w:vMerge w:val="restart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Устранение реестровых ошибок для внесения сведений в ЕГРН границ (частей границ) территориальных зон, границ (частей границ) населенных пунктов муниципального района «Город Людиново и Людиновский район»</w:t>
            </w:r>
          </w:p>
        </w:tc>
        <w:tc>
          <w:tcPr>
            <w:tcW w:w="992" w:type="dxa"/>
            <w:vMerge w:val="restart"/>
          </w:tcPr>
          <w:p w:rsidR="00D87263" w:rsidRPr="00EA1FDB" w:rsidRDefault="00D87263" w:rsidP="006B1752">
            <w:pPr>
              <w:autoSpaceDE w:val="0"/>
              <w:autoSpaceDN w:val="0"/>
              <w:adjustRightInd w:val="0"/>
            </w:pPr>
            <w:r w:rsidRPr="00EA1FDB">
              <w:t>202</w:t>
            </w:r>
            <w:r w:rsidR="006B1752">
              <w:t>4</w:t>
            </w:r>
            <w:r w:rsidRPr="00EA1FDB">
              <w:t>-20</w:t>
            </w:r>
            <w:r w:rsidR="006B1752">
              <w:t>30</w:t>
            </w:r>
          </w:p>
        </w:tc>
        <w:tc>
          <w:tcPr>
            <w:tcW w:w="993" w:type="dxa"/>
            <w:vMerge w:val="restart"/>
          </w:tcPr>
          <w:p w:rsidR="00D87263" w:rsidRPr="00EA1FDB" w:rsidRDefault="00D87263" w:rsidP="00EA1FDB">
            <w:r w:rsidRPr="00EA1FDB">
              <w:t>Администрация МР</w:t>
            </w:r>
          </w:p>
        </w:tc>
        <w:tc>
          <w:tcPr>
            <w:tcW w:w="1559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Бюджет МР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</w:tc>
        <w:tc>
          <w:tcPr>
            <w:tcW w:w="1417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A1FDB">
              <w:rPr>
                <w:color w:val="000000"/>
              </w:rPr>
              <w:t>80,0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56,</w:t>
            </w:r>
            <w:r w:rsidRPr="00EA1FDB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180,0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56,5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</w:tr>
      <w:tr w:rsidR="00D87263" w:rsidRPr="00EA1FDB" w:rsidTr="00D87263">
        <w:tc>
          <w:tcPr>
            <w:tcW w:w="534" w:type="dxa"/>
            <w:vMerge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9" w:type="dxa"/>
            <w:vMerge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3" w:type="dxa"/>
            <w:vMerge/>
          </w:tcPr>
          <w:p w:rsidR="00D87263" w:rsidRPr="00EA1FDB" w:rsidRDefault="00D87263" w:rsidP="00EA1FDB"/>
        </w:tc>
        <w:tc>
          <w:tcPr>
            <w:tcW w:w="1559" w:type="dxa"/>
            <w:tcBorders>
              <w:bottom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Бюджет ГП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FDB">
              <w:rPr>
                <w:color w:val="000000"/>
              </w:rPr>
              <w:t>50,0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421,4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50,0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50,0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78,</w:t>
            </w:r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50,0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61,1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50,0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61,1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50,0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61,1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50,0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61,1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50,0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61,1</w:t>
            </w:r>
          </w:p>
        </w:tc>
      </w:tr>
      <w:tr w:rsidR="00D87263" w:rsidRPr="00EA1FDB" w:rsidTr="00D87263">
        <w:trPr>
          <w:trHeight w:val="784"/>
        </w:trPr>
        <w:tc>
          <w:tcPr>
            <w:tcW w:w="534" w:type="dxa"/>
            <w:vMerge w:val="restart"/>
          </w:tcPr>
          <w:p w:rsidR="00D87263" w:rsidRPr="00EA1FDB" w:rsidRDefault="00D87263" w:rsidP="00EA1FDB">
            <w:pPr>
              <w:ind w:right="-157"/>
            </w:pPr>
            <w:r>
              <w:t xml:space="preserve">  5</w:t>
            </w:r>
          </w:p>
        </w:tc>
        <w:tc>
          <w:tcPr>
            <w:tcW w:w="2789" w:type="dxa"/>
            <w:vMerge w:val="restart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Обучение студентов в Калужском государственном университете им К.Э. Циолковского по специальности «Архитектура» по целевому направлению</w:t>
            </w:r>
          </w:p>
        </w:tc>
        <w:tc>
          <w:tcPr>
            <w:tcW w:w="992" w:type="dxa"/>
            <w:vMerge w:val="restart"/>
          </w:tcPr>
          <w:p w:rsidR="00D87263" w:rsidRPr="00EA1FDB" w:rsidRDefault="00D87263" w:rsidP="006B1752">
            <w:pPr>
              <w:autoSpaceDE w:val="0"/>
              <w:autoSpaceDN w:val="0"/>
              <w:adjustRightInd w:val="0"/>
            </w:pPr>
            <w:r w:rsidRPr="00EA1FDB">
              <w:t>202</w:t>
            </w:r>
            <w:r w:rsidR="006B1752">
              <w:t>4</w:t>
            </w:r>
            <w:r w:rsidRPr="00EA1FDB">
              <w:t>-20</w:t>
            </w:r>
            <w:r w:rsidR="006B1752">
              <w:t>30</w:t>
            </w:r>
          </w:p>
        </w:tc>
        <w:tc>
          <w:tcPr>
            <w:tcW w:w="993" w:type="dxa"/>
            <w:vMerge w:val="restart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Администрация МР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Бюджет МР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  <w:r w:rsidRPr="00EA1FDB">
              <w:rPr>
                <w:color w:val="000000"/>
              </w:rPr>
              <w:t>,0</w:t>
            </w:r>
          </w:p>
          <w:p w:rsidR="00D87263" w:rsidRPr="00EA1FDB" w:rsidRDefault="00D87263" w:rsidP="00EA1FDB"/>
          <w:p w:rsidR="00D87263" w:rsidRPr="00EA1FDB" w:rsidRDefault="00D87263" w:rsidP="00EA1FDB">
            <w:r>
              <w:t>1407,7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172,5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199,2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>
              <w:t>207,2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D87263">
              <w:t>207,2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D87263">
              <w:t>207,2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D87263">
              <w:t>207,2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D87263">
              <w:t>207,2</w:t>
            </w:r>
          </w:p>
        </w:tc>
      </w:tr>
      <w:tr w:rsidR="00D87263" w:rsidRPr="00EA1FDB" w:rsidTr="00D87263">
        <w:trPr>
          <w:trHeight w:val="15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87263" w:rsidRPr="00EA1FDB" w:rsidRDefault="00D87263" w:rsidP="00EA1FDB"/>
        </w:tc>
        <w:tc>
          <w:tcPr>
            <w:tcW w:w="2789" w:type="dxa"/>
            <w:vMerge/>
            <w:tcBorders>
              <w:bottom w:val="single" w:sz="4" w:space="0" w:color="auto"/>
            </w:tcBorders>
          </w:tcPr>
          <w:p w:rsidR="00D87263" w:rsidRPr="00EA1FDB" w:rsidRDefault="00D87263" w:rsidP="00EA1FDB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87263" w:rsidRPr="00EA1FDB" w:rsidRDefault="00D87263" w:rsidP="00EA1FDB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87263" w:rsidRPr="00EA1FDB" w:rsidRDefault="00D87263" w:rsidP="00EA1FDB"/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EA1FDB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</w:tc>
      </w:tr>
      <w:tr w:rsidR="00D87263" w:rsidRPr="00EA1FDB" w:rsidTr="00D87263">
        <w:tc>
          <w:tcPr>
            <w:tcW w:w="534" w:type="dxa"/>
            <w:vMerge w:val="restart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789" w:type="dxa"/>
            <w:tcBorders>
              <w:bottom w:val="nil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Итого</w:t>
            </w:r>
          </w:p>
        </w:tc>
        <w:tc>
          <w:tcPr>
            <w:tcW w:w="992" w:type="dxa"/>
            <w:tcBorders>
              <w:bottom w:val="nil"/>
            </w:tcBorders>
          </w:tcPr>
          <w:p w:rsidR="00D87263" w:rsidRPr="00EA1FDB" w:rsidRDefault="00D87263" w:rsidP="006B175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A1FDB">
              <w:t>202</w:t>
            </w:r>
            <w:r w:rsidR="006B1752">
              <w:t>4</w:t>
            </w:r>
            <w:r w:rsidRPr="00EA1FDB">
              <w:t>-20</w:t>
            </w:r>
            <w:r w:rsidR="006B1752">
              <w:t>30</w:t>
            </w:r>
          </w:p>
        </w:tc>
        <w:tc>
          <w:tcPr>
            <w:tcW w:w="993" w:type="dxa"/>
            <w:tcBorders>
              <w:bottom w:val="nil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A1FDB">
              <w:t>Администрация МР</w:t>
            </w:r>
          </w:p>
        </w:tc>
        <w:tc>
          <w:tcPr>
            <w:tcW w:w="1559" w:type="dxa"/>
            <w:tcBorders>
              <w:bottom w:val="nil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>
              <w:t>34838,8</w:t>
            </w:r>
          </w:p>
        </w:tc>
        <w:tc>
          <w:tcPr>
            <w:tcW w:w="992" w:type="dxa"/>
            <w:tcBorders>
              <w:bottom w:val="nil"/>
            </w:tcBorders>
          </w:tcPr>
          <w:p w:rsidR="00D87263" w:rsidRPr="00EA1FDB" w:rsidRDefault="00D87263" w:rsidP="00D87263">
            <w:pPr>
              <w:autoSpaceDE w:val="0"/>
              <w:autoSpaceDN w:val="0"/>
              <w:adjustRightInd w:val="0"/>
              <w:jc w:val="center"/>
            </w:pPr>
            <w:r w:rsidRPr="00EA1FDB">
              <w:t>5977,5</w:t>
            </w:r>
          </w:p>
        </w:tc>
        <w:tc>
          <w:tcPr>
            <w:tcW w:w="992" w:type="dxa"/>
            <w:tcBorders>
              <w:bottom w:val="nil"/>
            </w:tcBorders>
          </w:tcPr>
          <w:p w:rsidR="00D87263" w:rsidRPr="00EA1FDB" w:rsidRDefault="00D87263" w:rsidP="00D87263">
            <w:pPr>
              <w:autoSpaceDE w:val="0"/>
              <w:autoSpaceDN w:val="0"/>
              <w:adjustRightInd w:val="0"/>
              <w:jc w:val="center"/>
            </w:pPr>
            <w:r w:rsidRPr="00EA1FDB">
              <w:t>4518,8</w:t>
            </w:r>
          </w:p>
        </w:tc>
        <w:tc>
          <w:tcPr>
            <w:tcW w:w="992" w:type="dxa"/>
            <w:tcBorders>
              <w:bottom w:val="nil"/>
            </w:tcBorders>
          </w:tcPr>
          <w:p w:rsidR="00D87263" w:rsidRPr="00EA1FDB" w:rsidRDefault="00D87263" w:rsidP="00D87263">
            <w:pPr>
              <w:autoSpaceDE w:val="0"/>
              <w:autoSpaceDN w:val="0"/>
              <w:adjustRightInd w:val="0"/>
              <w:jc w:val="center"/>
            </w:pPr>
            <w:r w:rsidRPr="00EA1FDB">
              <w:t>4868,</w:t>
            </w:r>
            <w:r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:rsidR="00D87263" w:rsidRDefault="00D87263">
            <w:r w:rsidRPr="00041AFC">
              <w:t>4868,2</w:t>
            </w:r>
          </w:p>
        </w:tc>
        <w:tc>
          <w:tcPr>
            <w:tcW w:w="993" w:type="dxa"/>
            <w:tcBorders>
              <w:bottom w:val="nil"/>
            </w:tcBorders>
          </w:tcPr>
          <w:p w:rsidR="00D87263" w:rsidRDefault="00D87263">
            <w:r w:rsidRPr="00041AFC">
              <w:t>4868,2</w:t>
            </w:r>
          </w:p>
        </w:tc>
        <w:tc>
          <w:tcPr>
            <w:tcW w:w="993" w:type="dxa"/>
            <w:tcBorders>
              <w:bottom w:val="nil"/>
            </w:tcBorders>
          </w:tcPr>
          <w:p w:rsidR="00D87263" w:rsidRDefault="00D87263">
            <w:r w:rsidRPr="00041AFC">
              <w:t>4868,2</w:t>
            </w:r>
          </w:p>
        </w:tc>
        <w:tc>
          <w:tcPr>
            <w:tcW w:w="993" w:type="dxa"/>
            <w:tcBorders>
              <w:bottom w:val="nil"/>
            </w:tcBorders>
          </w:tcPr>
          <w:p w:rsidR="00D87263" w:rsidRDefault="00D87263">
            <w:r w:rsidRPr="00041AFC">
              <w:t>4868,2</w:t>
            </w:r>
          </w:p>
        </w:tc>
      </w:tr>
      <w:tr w:rsidR="00D87263" w:rsidRPr="00EA1FDB" w:rsidTr="00D87263">
        <w:tblPrEx>
          <w:tblBorders>
            <w:insideH w:val="nil"/>
          </w:tblBorders>
        </w:tblPrEx>
        <w:tc>
          <w:tcPr>
            <w:tcW w:w="534" w:type="dxa"/>
            <w:vMerge/>
          </w:tcPr>
          <w:p w:rsidR="00D87263" w:rsidRPr="00EA1FDB" w:rsidRDefault="00D87263" w:rsidP="00EA1FDB">
            <w:pPr>
              <w:rPr>
                <w:color w:val="FF0000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Бюджет МР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>
              <w:t>3353,0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953,0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400,0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400,0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400,0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400,0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400,0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400,0</w:t>
            </w:r>
          </w:p>
        </w:tc>
      </w:tr>
      <w:tr w:rsidR="00D87263" w:rsidRPr="00EA1FDB" w:rsidTr="00D87263">
        <w:tblPrEx>
          <w:tblBorders>
            <w:insideH w:val="nil"/>
          </w:tblBorders>
        </w:tblPrEx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87263" w:rsidRPr="00EA1FDB" w:rsidRDefault="00D87263" w:rsidP="00EA1FDB">
            <w:pPr>
              <w:rPr>
                <w:color w:val="FF0000"/>
              </w:rPr>
            </w:pPr>
          </w:p>
        </w:tc>
        <w:tc>
          <w:tcPr>
            <w:tcW w:w="2789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Бюджет ГП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>
              <w:t>21450,0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>
              <w:t>10035,8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3150,0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jc w:val="center"/>
            </w:pPr>
            <w:r w:rsidRPr="00EA1FDB">
              <w:t>1874,5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3050,0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jc w:val="center"/>
            </w:pPr>
            <w:r w:rsidRPr="00EA1FDB">
              <w:t>1068,8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3050,0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jc w:val="center"/>
            </w:pPr>
            <w:r w:rsidRPr="00EA1FDB">
              <w:t>1418,</w:t>
            </w:r>
            <w:r>
              <w:t>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3050,0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1418,</w:t>
            </w:r>
            <w:r>
              <w:t>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3050,0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1418,</w:t>
            </w:r>
            <w:r>
              <w:t>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3050,0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1418,</w:t>
            </w:r>
            <w:r>
              <w:t>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3050,0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1418,</w:t>
            </w:r>
            <w:r>
              <w:t>2</w:t>
            </w:r>
          </w:p>
        </w:tc>
      </w:tr>
    </w:tbl>
    <w:p w:rsidR="00EA1FDB" w:rsidRPr="00EA1FDB" w:rsidRDefault="00EA1FDB" w:rsidP="00EA1FDB">
      <w:pPr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/>
        </w:rPr>
      </w:pPr>
    </w:p>
    <w:p w:rsidR="007D6738" w:rsidRPr="007D6738" w:rsidRDefault="007D6738" w:rsidP="007D6738">
      <w:pPr>
        <w:ind w:firstLine="567"/>
        <w:jc w:val="both"/>
      </w:pPr>
    </w:p>
    <w:p w:rsidR="007D6738" w:rsidRDefault="007D6738" w:rsidP="007D6738">
      <w:pPr>
        <w:jc w:val="center"/>
      </w:pPr>
    </w:p>
    <w:sectPr w:rsidR="007D6738" w:rsidSect="00EA1F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BE" w:rsidRDefault="00AD3FBE">
      <w:r>
        <w:separator/>
      </w:r>
    </w:p>
  </w:endnote>
  <w:endnote w:type="continuationSeparator" w:id="1">
    <w:p w:rsidR="00AD3FBE" w:rsidRDefault="00AD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BE" w:rsidRDefault="00AD3FBE">
      <w:r>
        <w:separator/>
      </w:r>
    </w:p>
  </w:footnote>
  <w:footnote w:type="continuationSeparator" w:id="1">
    <w:p w:rsidR="00AD3FBE" w:rsidRDefault="00AD3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32CA3A3F"/>
    <w:multiLevelType w:val="multilevel"/>
    <w:tmpl w:val="7CD21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">
    <w:nsid w:val="36B87236"/>
    <w:multiLevelType w:val="hybridMultilevel"/>
    <w:tmpl w:val="EBB04DF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3D103FA7"/>
    <w:multiLevelType w:val="multilevel"/>
    <w:tmpl w:val="3858E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35C6B25"/>
    <w:multiLevelType w:val="hybridMultilevel"/>
    <w:tmpl w:val="F4AC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02520"/>
    <w:multiLevelType w:val="multilevel"/>
    <w:tmpl w:val="F29CECDE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6">
    <w:nsid w:val="4E9450E8"/>
    <w:multiLevelType w:val="hybridMultilevel"/>
    <w:tmpl w:val="FE3033C6"/>
    <w:lvl w:ilvl="0" w:tplc="5538BDAE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7AE"/>
    <w:rsid w:val="00030933"/>
    <w:rsid w:val="000817D7"/>
    <w:rsid w:val="000D17C8"/>
    <w:rsid w:val="00106214"/>
    <w:rsid w:val="00145B03"/>
    <w:rsid w:val="001B4932"/>
    <w:rsid w:val="001B554B"/>
    <w:rsid w:val="001C13C3"/>
    <w:rsid w:val="00251955"/>
    <w:rsid w:val="002C2AB4"/>
    <w:rsid w:val="002E17AE"/>
    <w:rsid w:val="00313A86"/>
    <w:rsid w:val="00341F42"/>
    <w:rsid w:val="003B69F6"/>
    <w:rsid w:val="003B6D0E"/>
    <w:rsid w:val="00432762"/>
    <w:rsid w:val="004737A4"/>
    <w:rsid w:val="004F79C1"/>
    <w:rsid w:val="00530F82"/>
    <w:rsid w:val="005356AE"/>
    <w:rsid w:val="0056397C"/>
    <w:rsid w:val="005C45E8"/>
    <w:rsid w:val="005D41C8"/>
    <w:rsid w:val="006B1752"/>
    <w:rsid w:val="006C272F"/>
    <w:rsid w:val="006E1E4A"/>
    <w:rsid w:val="00726125"/>
    <w:rsid w:val="00731789"/>
    <w:rsid w:val="00793762"/>
    <w:rsid w:val="007D6738"/>
    <w:rsid w:val="008343D3"/>
    <w:rsid w:val="00895C53"/>
    <w:rsid w:val="008A0DE4"/>
    <w:rsid w:val="008B1722"/>
    <w:rsid w:val="008F2DB0"/>
    <w:rsid w:val="00907544"/>
    <w:rsid w:val="00967E06"/>
    <w:rsid w:val="00973269"/>
    <w:rsid w:val="009E2952"/>
    <w:rsid w:val="009E3C43"/>
    <w:rsid w:val="00A079DC"/>
    <w:rsid w:val="00A07CF2"/>
    <w:rsid w:val="00A243B8"/>
    <w:rsid w:val="00A72EA7"/>
    <w:rsid w:val="00AC648A"/>
    <w:rsid w:val="00AD3FBE"/>
    <w:rsid w:val="00B224EE"/>
    <w:rsid w:val="00B34B0E"/>
    <w:rsid w:val="00B827D3"/>
    <w:rsid w:val="00B90767"/>
    <w:rsid w:val="00C445F2"/>
    <w:rsid w:val="00C63DC2"/>
    <w:rsid w:val="00CC2109"/>
    <w:rsid w:val="00D0034F"/>
    <w:rsid w:val="00D82BC7"/>
    <w:rsid w:val="00D87263"/>
    <w:rsid w:val="00DF74FB"/>
    <w:rsid w:val="00E24A84"/>
    <w:rsid w:val="00EA1FDB"/>
    <w:rsid w:val="00F57EAA"/>
    <w:rsid w:val="00F605D3"/>
    <w:rsid w:val="00FA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6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C648A"/>
    <w:pPr>
      <w:keepNext/>
      <w:outlineLvl w:val="0"/>
    </w:pPr>
    <w:rPr>
      <w:b/>
      <w:sz w:val="4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C648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17AE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Table">
    <w:name w:val="Table!Таблица"/>
    <w:rsid w:val="002E17AE"/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E17AE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">
    <w:name w:val="ConsPlusNormal"/>
    <w:rsid w:val="007D6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11">
    <w:name w:val="Абзац списка1"/>
    <w:basedOn w:val="a"/>
    <w:rsid w:val="007D6738"/>
    <w:pPr>
      <w:ind w:left="720" w:firstLine="567"/>
      <w:jc w:val="both"/>
    </w:pPr>
    <w:rPr>
      <w:rFonts w:ascii="Arial" w:hAnsi="Arial"/>
    </w:rPr>
  </w:style>
  <w:style w:type="paragraph" w:customStyle="1" w:styleId="ConsPlusCell">
    <w:name w:val="ConsPlusCell"/>
    <w:rsid w:val="007D6738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ru-RU"/>
    </w:rPr>
  </w:style>
  <w:style w:type="paragraph" w:styleId="a3">
    <w:name w:val="List Paragraph"/>
    <w:basedOn w:val="a"/>
    <w:qFormat/>
    <w:rsid w:val="00D8726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AC648A"/>
    <w:rPr>
      <w:rFonts w:ascii="Times New Roman" w:eastAsia="Times New Roman" w:hAnsi="Times New Roman"/>
      <w:b/>
      <w:sz w:val="4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C648A"/>
    <w:rPr>
      <w:rFonts w:ascii="Arial" w:eastAsia="Times New Roman" w:hAnsi="Arial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63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17AE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Table">
    <w:name w:val="Table!Таблица"/>
    <w:rsid w:val="002E17AE"/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E17AE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">
    <w:name w:val="ConsPlusNormal"/>
    <w:rsid w:val="007D6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1">
    <w:name w:val="Абзац списка1"/>
    <w:basedOn w:val="a"/>
    <w:rsid w:val="007D6738"/>
    <w:pPr>
      <w:ind w:left="720" w:firstLine="567"/>
      <w:jc w:val="both"/>
    </w:pPr>
    <w:rPr>
      <w:rFonts w:ascii="Arial" w:hAnsi="Arial"/>
    </w:rPr>
  </w:style>
  <w:style w:type="paragraph" w:customStyle="1" w:styleId="ConsPlusCell">
    <w:name w:val="ConsPlusCell"/>
    <w:rsid w:val="007D6738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87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8BD543E129DD78BEE920299F75CDA28F0C17E457E2D05F560C6B019D56E2D0CB926A8767A696C69770DADF72907C020E3535B1C9D24A14M1T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9DE7EF62F00390D18CEB9F34AA6E928D7CDD322CC5B8691A043F1BF00739F6C2EF3C45BE1A53DCE513CBE77En6r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3892-493B-406F-9FFB-C8EE5302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8989</Words>
  <Characters>65446</Characters>
  <Application>Microsoft Office Word</Application>
  <DocSecurity>0</DocSecurity>
  <Lines>1308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5</cp:revision>
  <cp:lastPrinted>2023-12-15T12:43:00Z</cp:lastPrinted>
  <dcterms:created xsi:type="dcterms:W3CDTF">2023-12-18T05:18:00Z</dcterms:created>
  <dcterms:modified xsi:type="dcterms:W3CDTF">2023-12-18T05:49:00Z</dcterms:modified>
</cp:coreProperties>
</file>