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97F" w:rsidRDefault="0099197F" w:rsidP="0099197F">
      <w:pPr>
        <w:jc w:val="both"/>
      </w:pPr>
    </w:p>
    <w:p w:rsidR="0099197F" w:rsidRDefault="0099197F" w:rsidP="0099197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Default="0099197F" w:rsidP="0099197F">
      <w:pPr>
        <w:pStyle w:val="1"/>
        <w:ind w:right="-28"/>
        <w:rPr>
          <w:b/>
          <w:sz w:val="12"/>
        </w:rPr>
      </w:pPr>
    </w:p>
    <w:p w:rsidR="0099197F" w:rsidRPr="00612F06" w:rsidRDefault="0099197F" w:rsidP="0099197F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99197F" w:rsidRPr="00612F06" w:rsidRDefault="0099197F" w:rsidP="009919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99197F" w:rsidRPr="00612F06" w:rsidRDefault="0099197F" w:rsidP="0099197F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99197F" w:rsidRDefault="0099197F" w:rsidP="0053660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536609" w:rsidRPr="00536609" w:rsidRDefault="00536609" w:rsidP="00536609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</w:p>
    <w:p w:rsidR="0099197F" w:rsidRPr="00423C25" w:rsidRDefault="00672976" w:rsidP="00991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64E42">
        <w:rPr>
          <w:rFonts w:ascii="Times New Roman" w:hAnsi="Times New Roman" w:cs="Times New Roman"/>
          <w:sz w:val="24"/>
          <w:szCs w:val="24"/>
        </w:rPr>
        <w:t xml:space="preserve"> </w:t>
      </w:r>
      <w:r w:rsidR="00F22673">
        <w:rPr>
          <w:rFonts w:ascii="Times New Roman" w:hAnsi="Times New Roman" w:cs="Times New Roman"/>
          <w:sz w:val="24"/>
          <w:szCs w:val="24"/>
        </w:rPr>
        <w:t xml:space="preserve">от </w:t>
      </w:r>
      <w:r w:rsidR="00054369">
        <w:rPr>
          <w:rFonts w:ascii="Times New Roman" w:hAnsi="Times New Roman" w:cs="Times New Roman"/>
          <w:sz w:val="24"/>
          <w:szCs w:val="24"/>
        </w:rPr>
        <w:t>20.06.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F226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 w:rsidR="00CF3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436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F3C47">
        <w:rPr>
          <w:rFonts w:ascii="Times New Roman" w:hAnsi="Times New Roman" w:cs="Times New Roman"/>
          <w:sz w:val="24"/>
          <w:szCs w:val="24"/>
        </w:rPr>
        <w:t xml:space="preserve"> </w:t>
      </w:r>
      <w:r w:rsidR="0099197F" w:rsidRPr="00423C25">
        <w:rPr>
          <w:rFonts w:ascii="Times New Roman" w:hAnsi="Times New Roman" w:cs="Times New Roman"/>
          <w:sz w:val="24"/>
          <w:szCs w:val="24"/>
        </w:rPr>
        <w:t>№</w:t>
      </w:r>
      <w:r w:rsidR="00054369">
        <w:rPr>
          <w:rFonts w:ascii="Times New Roman" w:hAnsi="Times New Roman" w:cs="Times New Roman"/>
          <w:sz w:val="24"/>
          <w:szCs w:val="24"/>
        </w:rPr>
        <w:t>253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60">
        <w:rPr>
          <w:rFonts w:ascii="Times New Roman" w:hAnsi="Times New Roman" w:cs="Times New Roman"/>
          <w:b/>
          <w:sz w:val="24"/>
          <w:szCs w:val="24"/>
        </w:rPr>
        <w:t xml:space="preserve">О выдвижении инициативы о 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60">
        <w:rPr>
          <w:rFonts w:ascii="Times New Roman" w:hAnsi="Times New Roman" w:cs="Times New Roman"/>
          <w:b/>
          <w:sz w:val="24"/>
          <w:szCs w:val="24"/>
        </w:rPr>
        <w:t xml:space="preserve">преобразовании всех поселений,  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60">
        <w:rPr>
          <w:rFonts w:ascii="Times New Roman" w:hAnsi="Times New Roman" w:cs="Times New Roman"/>
          <w:b/>
          <w:sz w:val="24"/>
          <w:szCs w:val="24"/>
        </w:rPr>
        <w:t xml:space="preserve">входящих  в состав  </w:t>
      </w:r>
      <w:proofErr w:type="gramStart"/>
      <w:r w:rsidRPr="0094776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947760">
        <w:rPr>
          <w:rFonts w:ascii="Times New Roman" w:hAnsi="Times New Roman" w:cs="Times New Roman"/>
          <w:b/>
          <w:sz w:val="24"/>
          <w:szCs w:val="24"/>
        </w:rPr>
        <w:t xml:space="preserve">  района 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 и Людиновский </w:t>
      </w:r>
      <w:r w:rsidRPr="00947760">
        <w:rPr>
          <w:rFonts w:ascii="Times New Roman" w:hAnsi="Times New Roman" w:cs="Times New Roman"/>
          <w:b/>
          <w:sz w:val="24"/>
          <w:szCs w:val="24"/>
        </w:rPr>
        <w:t xml:space="preserve">район», 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60">
        <w:rPr>
          <w:rFonts w:ascii="Times New Roman" w:hAnsi="Times New Roman" w:cs="Times New Roman"/>
          <w:b/>
          <w:sz w:val="24"/>
          <w:szCs w:val="24"/>
        </w:rPr>
        <w:t xml:space="preserve">путем  их объединения и </w:t>
      </w:r>
      <w:proofErr w:type="gramStart"/>
      <w:r w:rsidRPr="00947760">
        <w:rPr>
          <w:rFonts w:ascii="Times New Roman" w:hAnsi="Times New Roman" w:cs="Times New Roman"/>
          <w:b/>
          <w:sz w:val="24"/>
          <w:szCs w:val="24"/>
        </w:rPr>
        <w:t>наделении</w:t>
      </w:r>
      <w:proofErr w:type="gramEnd"/>
      <w:r w:rsidRPr="00947760">
        <w:rPr>
          <w:rFonts w:ascii="Times New Roman" w:hAnsi="Times New Roman" w:cs="Times New Roman"/>
          <w:b/>
          <w:sz w:val="24"/>
          <w:szCs w:val="24"/>
        </w:rPr>
        <w:t xml:space="preserve"> вновь </w:t>
      </w:r>
    </w:p>
    <w:p w:rsidR="00947760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60">
        <w:rPr>
          <w:rFonts w:ascii="Times New Roman" w:hAnsi="Times New Roman" w:cs="Times New Roman"/>
          <w:b/>
          <w:sz w:val="24"/>
          <w:szCs w:val="24"/>
        </w:rPr>
        <w:t xml:space="preserve">образованного муниципального образования </w:t>
      </w:r>
    </w:p>
    <w:p w:rsidR="0099197F" w:rsidRDefault="00947760" w:rsidP="00DF2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7760">
        <w:rPr>
          <w:rFonts w:ascii="Times New Roman" w:hAnsi="Times New Roman" w:cs="Times New Roman"/>
          <w:b/>
          <w:sz w:val="24"/>
          <w:szCs w:val="24"/>
        </w:rPr>
        <w:t>статусом муниципального округа</w:t>
      </w:r>
    </w:p>
    <w:p w:rsidR="00947760" w:rsidRPr="00947760" w:rsidRDefault="00947760" w:rsidP="009477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622" w:rsidRPr="00F31622" w:rsidRDefault="00947760" w:rsidP="00672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13, пунктом 4 части 3 статьи 28 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  «Об общих принципах организации местного самоуправления в Российской Федерации», ст. </w:t>
      </w:r>
      <w:r w:rsidR="0099197F">
        <w:rPr>
          <w:rFonts w:ascii="Times New Roman" w:hAnsi="Times New Roman" w:cs="Times New Roman"/>
          <w:sz w:val="24"/>
          <w:szCs w:val="24"/>
        </w:rPr>
        <w:t xml:space="preserve">ст. 16, </w:t>
      </w:r>
      <w:r w:rsidR="0099197F" w:rsidRPr="00423C25">
        <w:rPr>
          <w:rFonts w:ascii="Times New Roman" w:hAnsi="Times New Roman" w:cs="Times New Roman"/>
          <w:sz w:val="24"/>
          <w:szCs w:val="24"/>
        </w:rPr>
        <w:t xml:space="preserve">45 Устава муниципального района «Город Людиново и </w:t>
      </w:r>
      <w:proofErr w:type="gramStart"/>
      <w:r w:rsidR="0099197F" w:rsidRPr="00423C25">
        <w:rPr>
          <w:rFonts w:ascii="Times New Roman" w:hAnsi="Times New Roman" w:cs="Times New Roman"/>
          <w:sz w:val="24"/>
          <w:szCs w:val="24"/>
        </w:rPr>
        <w:t>Людиновский район»</w:t>
      </w:r>
      <w:r w:rsidR="0099197F">
        <w:rPr>
          <w:rFonts w:ascii="Times New Roman" w:hAnsi="Times New Roman" w:cs="Times New Roman"/>
          <w:sz w:val="24"/>
          <w:szCs w:val="24"/>
        </w:rPr>
        <w:t>, Положением «О публичных слушаниях в муниципальном районе «Город Людиново и Людиновский  район», утвержденным решением Людин</w:t>
      </w:r>
      <w:r w:rsidR="008F1C0A">
        <w:rPr>
          <w:rFonts w:ascii="Times New Roman" w:hAnsi="Times New Roman" w:cs="Times New Roman"/>
          <w:sz w:val="24"/>
          <w:szCs w:val="24"/>
        </w:rPr>
        <w:t>овского Районного Собрания от 23.05.2024  №249</w:t>
      </w:r>
      <w:r w:rsidR="00F31622" w:rsidRPr="00F31622">
        <w:rPr>
          <w:rFonts w:ascii="Times New Roman" w:eastAsia="Times New Roman" w:hAnsi="Times New Roman" w:cs="Times New Roman"/>
          <w:sz w:val="24"/>
          <w:szCs w:val="24"/>
        </w:rPr>
        <w:t>и в целях преобразования путем объединения всех поселений, входящих в состав муниципального района «Город Людиново и Люди</w:t>
      </w:r>
      <w:r w:rsidR="00F22673">
        <w:rPr>
          <w:rFonts w:ascii="Times New Roman" w:eastAsia="Times New Roman" w:hAnsi="Times New Roman" w:cs="Times New Roman"/>
          <w:sz w:val="24"/>
          <w:szCs w:val="24"/>
        </w:rPr>
        <w:t>новский район»</w:t>
      </w:r>
      <w:r w:rsidR="00F31622" w:rsidRPr="00F31622">
        <w:rPr>
          <w:rFonts w:ascii="Times New Roman" w:eastAsia="Times New Roman" w:hAnsi="Times New Roman" w:cs="Times New Roman"/>
          <w:sz w:val="24"/>
          <w:szCs w:val="24"/>
        </w:rPr>
        <w:t xml:space="preserve">, и наделения вновь образованного муниципального образования статусом муниципального округа, </w:t>
      </w:r>
      <w:r w:rsidR="0099197F" w:rsidRPr="00F31622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D64E42">
        <w:rPr>
          <w:rFonts w:ascii="Times New Roman" w:hAnsi="Times New Roman" w:cs="Times New Roman"/>
          <w:sz w:val="24"/>
          <w:szCs w:val="24"/>
        </w:rPr>
        <w:t xml:space="preserve"> </w:t>
      </w:r>
      <w:r w:rsidR="0099197F" w:rsidRPr="00F31622">
        <w:rPr>
          <w:rFonts w:ascii="Times New Roman" w:hAnsi="Times New Roman" w:cs="Times New Roman"/>
          <w:sz w:val="24"/>
          <w:szCs w:val="24"/>
        </w:rPr>
        <w:t>РЕШИЛО:</w:t>
      </w:r>
      <w:proofErr w:type="gramEnd"/>
    </w:p>
    <w:p w:rsidR="008711B1" w:rsidRDefault="00F31622" w:rsidP="00D6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711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E4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711B1">
        <w:rPr>
          <w:rFonts w:ascii="Times New Roman" w:eastAsia="Times New Roman" w:hAnsi="Times New Roman" w:cs="Times New Roman"/>
          <w:sz w:val="24"/>
          <w:szCs w:val="24"/>
        </w:rPr>
        <w:t>Выступить с инициативой о преобразовании всех п</w:t>
      </w:r>
      <w:r w:rsidR="00D67F61">
        <w:rPr>
          <w:rFonts w:ascii="Times New Roman" w:eastAsia="Times New Roman" w:hAnsi="Times New Roman" w:cs="Times New Roman"/>
          <w:sz w:val="24"/>
          <w:szCs w:val="24"/>
        </w:rPr>
        <w:t xml:space="preserve">оселений: городского  поселения </w:t>
      </w:r>
      <w:r w:rsidRPr="008711B1">
        <w:rPr>
          <w:rFonts w:ascii="Times New Roman" w:eastAsia="Times New Roman" w:hAnsi="Times New Roman" w:cs="Times New Roman"/>
          <w:sz w:val="24"/>
          <w:szCs w:val="24"/>
        </w:rPr>
        <w:t xml:space="preserve">«Город Людиново», </w:t>
      </w:r>
      <w:r w:rsidR="00D67F61">
        <w:rPr>
          <w:rFonts w:ascii="Times New Roman" w:eastAsia="Times New Roman" w:hAnsi="Times New Roman" w:cs="Times New Roman"/>
          <w:sz w:val="24"/>
          <w:szCs w:val="24"/>
        </w:rPr>
        <w:t>сельского поселения «Село Букань», сельского поселения</w:t>
      </w:r>
      <w:r w:rsidR="008711B1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«Село Заречный», </w:t>
      </w:r>
      <w:r w:rsidRPr="008711B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«Деревня </w:t>
      </w:r>
      <w:r w:rsidR="00D67F61">
        <w:rPr>
          <w:rFonts w:ascii="Times New Roman" w:eastAsia="Times New Roman" w:hAnsi="Times New Roman" w:cs="Times New Roman"/>
          <w:sz w:val="24"/>
          <w:szCs w:val="24"/>
        </w:rPr>
        <w:t>Игнатовка», сельского поселения</w:t>
      </w:r>
      <w:r w:rsidR="008711B1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«Деревня Заболотье», сельск</w:t>
      </w:r>
      <w:r w:rsidR="00D67F61">
        <w:rPr>
          <w:rFonts w:ascii="Times New Roman" w:eastAsia="Times New Roman" w:hAnsi="Times New Roman" w:cs="Times New Roman"/>
          <w:sz w:val="24"/>
          <w:szCs w:val="24"/>
        </w:rPr>
        <w:t>ого поселения</w:t>
      </w:r>
      <w:r w:rsidR="008711B1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«Деревня Манино» </w:t>
      </w:r>
      <w:r w:rsidRPr="008711B1">
        <w:rPr>
          <w:rFonts w:ascii="Times New Roman" w:eastAsia="Times New Roman" w:hAnsi="Times New Roman" w:cs="Times New Roman"/>
          <w:sz w:val="24"/>
          <w:szCs w:val="24"/>
        </w:rPr>
        <w:t xml:space="preserve"> (далее - всех поселений), входящих в состав муниципаль</w:t>
      </w:r>
      <w:r w:rsidR="008711B1">
        <w:rPr>
          <w:rFonts w:ascii="Times New Roman" w:eastAsia="Times New Roman" w:hAnsi="Times New Roman" w:cs="Times New Roman"/>
          <w:sz w:val="24"/>
          <w:szCs w:val="24"/>
        </w:rPr>
        <w:t xml:space="preserve">ного района «Город Людиново и Людиновский </w:t>
      </w:r>
      <w:r w:rsidR="00D67F61">
        <w:rPr>
          <w:rFonts w:ascii="Times New Roman" w:eastAsia="Times New Roman" w:hAnsi="Times New Roman" w:cs="Times New Roman"/>
          <w:sz w:val="24"/>
          <w:szCs w:val="24"/>
        </w:rPr>
        <w:t>район», путем их</w:t>
      </w:r>
      <w:r w:rsidRPr="008711B1">
        <w:rPr>
          <w:rFonts w:ascii="Times New Roman" w:eastAsia="Times New Roman" w:hAnsi="Times New Roman" w:cs="Times New Roman"/>
          <w:sz w:val="24"/>
          <w:szCs w:val="24"/>
        </w:rPr>
        <w:t xml:space="preserve"> объединения и наделении вновь образованного муниципального образования статусом муниципального  округа (далее – Инициатива). </w:t>
      </w:r>
      <w:proofErr w:type="gramEnd"/>
    </w:p>
    <w:p w:rsidR="00F31622" w:rsidRPr="006274DA" w:rsidRDefault="00F31622" w:rsidP="00D6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711B1">
        <w:rPr>
          <w:rFonts w:ascii="Times New Roman" w:eastAsia="Times New Roman" w:hAnsi="Times New Roman" w:cs="Times New Roman"/>
          <w:sz w:val="24"/>
          <w:szCs w:val="24"/>
        </w:rPr>
        <w:t>2. Предложить</w:t>
      </w:r>
      <w:r w:rsidR="008711B1">
        <w:rPr>
          <w:rFonts w:ascii="Times New Roman" w:eastAsia="Times New Roman" w:hAnsi="Times New Roman" w:cs="Times New Roman"/>
          <w:sz w:val="24"/>
          <w:szCs w:val="24"/>
        </w:rPr>
        <w:t xml:space="preserve"> Городской Думе городского поселения «Город Людиново</w:t>
      </w:r>
      <w:r w:rsidR="005A41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11B1">
        <w:rPr>
          <w:rFonts w:ascii="Times New Roman" w:eastAsia="Times New Roman" w:hAnsi="Times New Roman" w:cs="Times New Roman"/>
          <w:sz w:val="24"/>
          <w:szCs w:val="24"/>
        </w:rPr>
        <w:t xml:space="preserve">Сельской Думе 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7354B5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«Село Букань», 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>Сельской Думесельского поселения</w:t>
      </w:r>
      <w:r w:rsidR="007354B5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«Село Заречный», 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>Сельской Думе</w:t>
      </w:r>
      <w:r w:rsidR="007354B5" w:rsidRPr="008711B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Игнатовка», 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>Сельской Думесельского поселения</w:t>
      </w:r>
      <w:r w:rsidR="007354B5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«Деревня Заболотье», 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>Сельской Думесельского поселения</w:t>
      </w:r>
      <w:r w:rsidR="007354B5" w:rsidRPr="008711B1">
        <w:rPr>
          <w:rFonts w:ascii="Times New Roman" w:eastAsia="Times New Roman" w:hAnsi="Times New Roman" w:cs="Times New Roman"/>
          <w:sz w:val="24"/>
          <w:szCs w:val="24"/>
        </w:rPr>
        <w:t xml:space="preserve"> «Деревня Манино»</w:t>
      </w:r>
      <w:r w:rsidR="007354B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1622" w:rsidRPr="007354B5" w:rsidRDefault="00F31622" w:rsidP="00D6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354B5">
        <w:rPr>
          <w:rFonts w:ascii="Times New Roman" w:eastAsia="Times New Roman" w:hAnsi="Times New Roman" w:cs="Times New Roman"/>
          <w:sz w:val="24"/>
          <w:szCs w:val="24"/>
        </w:rPr>
        <w:t>2.1. Рассмотреть Инициативу в соответствии с требованиями части 3.1-1 статьи 13, частей 2-4 статьи 28 Федерального закона «Об общих принципах организации местного самоуправления в Российской Федерации».</w:t>
      </w:r>
    </w:p>
    <w:p w:rsidR="00F31622" w:rsidRPr="007354B5" w:rsidRDefault="00F31622" w:rsidP="00D64E42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54B5">
        <w:rPr>
          <w:rFonts w:ascii="Times New Roman" w:eastAsia="Times New Roman" w:hAnsi="Times New Roman" w:cs="Times New Roman"/>
          <w:sz w:val="24"/>
          <w:szCs w:val="24"/>
        </w:rPr>
        <w:t xml:space="preserve">2.2. Направить итоги рассмотрения Инициативы в </w:t>
      </w:r>
      <w:r w:rsidR="007354B5" w:rsidRPr="007354B5">
        <w:rPr>
          <w:rFonts w:ascii="Times New Roman" w:eastAsia="Times New Roman" w:hAnsi="Times New Roman" w:cs="Times New Roman"/>
          <w:sz w:val="24"/>
          <w:szCs w:val="24"/>
        </w:rPr>
        <w:t xml:space="preserve">Людиновское Районное </w:t>
      </w:r>
      <w:r w:rsidR="007354B5" w:rsidRPr="007354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Собрание </w:t>
      </w:r>
      <w:r w:rsidR="00E34EF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354B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1B08A9">
        <w:rPr>
          <w:rFonts w:ascii="Times New Roman" w:eastAsia="Times New Roman" w:hAnsi="Times New Roman" w:cs="Times New Roman"/>
          <w:b/>
          <w:sz w:val="24"/>
          <w:szCs w:val="24"/>
        </w:rPr>
        <w:t>до 19</w:t>
      </w:r>
      <w:r w:rsidR="00E9012B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F22673">
        <w:rPr>
          <w:rFonts w:ascii="Times New Roman" w:eastAsia="Times New Roman" w:hAnsi="Times New Roman" w:cs="Times New Roman"/>
          <w:b/>
          <w:sz w:val="24"/>
          <w:szCs w:val="24"/>
        </w:rPr>
        <w:t>.2024 года</w:t>
      </w:r>
      <w:r w:rsidRPr="007354B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9197F" w:rsidRDefault="007354B5" w:rsidP="00D6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4DA">
        <w:rPr>
          <w:rFonts w:ascii="Times New Roman" w:hAnsi="Times New Roman" w:cs="Times New Roman"/>
          <w:sz w:val="24"/>
          <w:szCs w:val="24"/>
        </w:rPr>
        <w:t>3</w:t>
      </w:r>
      <w:r w:rsidR="0099197F" w:rsidRPr="006274DA">
        <w:rPr>
          <w:rFonts w:ascii="Times New Roman" w:hAnsi="Times New Roman" w:cs="Times New Roman"/>
          <w:sz w:val="24"/>
          <w:szCs w:val="24"/>
        </w:rPr>
        <w:t>. Назначить проведение публич</w:t>
      </w:r>
      <w:r w:rsidRPr="006274DA">
        <w:rPr>
          <w:rFonts w:ascii="Times New Roman" w:hAnsi="Times New Roman" w:cs="Times New Roman"/>
          <w:sz w:val="24"/>
          <w:szCs w:val="24"/>
        </w:rPr>
        <w:t>ных  слушаний по вопросу: «О п</w:t>
      </w:r>
      <w:r w:rsidRPr="006274DA">
        <w:rPr>
          <w:rFonts w:ascii="Times New Roman" w:eastAsia="Times New Roman" w:hAnsi="Times New Roman" w:cs="Times New Roman"/>
          <w:sz w:val="24"/>
          <w:szCs w:val="24"/>
        </w:rPr>
        <w:t>реобразовании всех поселений, входящих в состав муниципальногорайона «Город Людиново и Людиновский район» Калужской области, путем объединения и наделении  вновь образованного муниципального образования статусом муниципального округа</w:t>
      </w:r>
      <w:proofErr w:type="gramStart"/>
      <w:r w:rsidRPr="006274D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26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22673">
        <w:rPr>
          <w:rFonts w:ascii="Times New Roman" w:hAnsi="Times New Roman" w:cs="Times New Roman"/>
          <w:sz w:val="24"/>
          <w:szCs w:val="24"/>
        </w:rPr>
        <w:t xml:space="preserve">а </w:t>
      </w:r>
      <w:r w:rsidR="00F22673" w:rsidRPr="00E34EF6">
        <w:rPr>
          <w:rFonts w:ascii="Times New Roman" w:hAnsi="Times New Roman" w:cs="Times New Roman"/>
          <w:b/>
          <w:sz w:val="24"/>
          <w:szCs w:val="24"/>
        </w:rPr>
        <w:t>15.07</w:t>
      </w:r>
      <w:r w:rsidR="00245A0F" w:rsidRPr="00E34EF6">
        <w:rPr>
          <w:rFonts w:ascii="Times New Roman" w:hAnsi="Times New Roman" w:cs="Times New Roman"/>
          <w:b/>
          <w:sz w:val="24"/>
          <w:szCs w:val="24"/>
        </w:rPr>
        <w:t>.</w:t>
      </w:r>
      <w:r w:rsidRPr="00E34EF6">
        <w:rPr>
          <w:rFonts w:ascii="Times New Roman" w:hAnsi="Times New Roman" w:cs="Times New Roman"/>
          <w:b/>
          <w:sz w:val="24"/>
          <w:szCs w:val="24"/>
        </w:rPr>
        <w:t>2024года</w:t>
      </w:r>
      <w:r w:rsidR="0068292E">
        <w:rPr>
          <w:rFonts w:ascii="Times New Roman" w:hAnsi="Times New Roman" w:cs="Times New Roman"/>
          <w:sz w:val="24"/>
          <w:szCs w:val="24"/>
        </w:rPr>
        <w:t xml:space="preserve"> в</w:t>
      </w:r>
      <w:bookmarkStart w:id="0" w:name="_GoBack"/>
      <w:bookmarkEnd w:id="0"/>
      <w:r w:rsidR="0099197F" w:rsidRPr="006274DA">
        <w:rPr>
          <w:rFonts w:ascii="Times New Roman" w:hAnsi="Times New Roman" w:cs="Times New Roman"/>
          <w:sz w:val="24"/>
          <w:szCs w:val="24"/>
        </w:rPr>
        <w:t xml:space="preserve"> админист</w:t>
      </w:r>
      <w:r w:rsidR="00DF248C">
        <w:rPr>
          <w:rFonts w:ascii="Times New Roman" w:hAnsi="Times New Roman" w:cs="Times New Roman"/>
          <w:sz w:val="24"/>
          <w:szCs w:val="24"/>
        </w:rPr>
        <w:t xml:space="preserve">ративном здании, расположенном </w:t>
      </w:r>
      <w:r w:rsidR="0099197F" w:rsidRPr="006274DA">
        <w:rPr>
          <w:rFonts w:ascii="Times New Roman" w:hAnsi="Times New Roman" w:cs="Times New Roman"/>
          <w:sz w:val="24"/>
          <w:szCs w:val="24"/>
        </w:rPr>
        <w:t xml:space="preserve"> по адресу: г. Людиново, ул. Ленина, д. 20, малый зал, в 15.00 часов.</w:t>
      </w:r>
    </w:p>
    <w:p w:rsidR="00131172" w:rsidRDefault="001656D9" w:rsidP="00D64E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43622" w:rsidRPr="006274DA">
        <w:rPr>
          <w:rFonts w:ascii="Times New Roman" w:hAnsi="Times New Roman" w:cs="Times New Roman"/>
          <w:sz w:val="24"/>
          <w:szCs w:val="24"/>
        </w:rPr>
        <w:t>.</w:t>
      </w:r>
      <w:r w:rsidR="00D64E42">
        <w:rPr>
          <w:rFonts w:ascii="Times New Roman" w:hAnsi="Times New Roman" w:cs="Times New Roman"/>
          <w:sz w:val="24"/>
          <w:szCs w:val="24"/>
        </w:rPr>
        <w:t xml:space="preserve"> </w:t>
      </w:r>
      <w:r w:rsidR="00131172" w:rsidRPr="006274DA">
        <w:rPr>
          <w:rFonts w:ascii="Times New Roman" w:hAnsi="Times New Roman" w:cs="Times New Roman"/>
          <w:sz w:val="24"/>
          <w:szCs w:val="24"/>
        </w:rPr>
        <w:t xml:space="preserve">Определить адрес и контактную информацию для приема предложений по вопросу, вынесенному  на публичные слушания: </w:t>
      </w:r>
      <w:r w:rsidR="008E65B1" w:rsidRPr="006274DA">
        <w:rPr>
          <w:rFonts w:ascii="Times New Roman" w:hAnsi="Times New Roman" w:cs="Times New Roman"/>
          <w:sz w:val="24"/>
          <w:szCs w:val="24"/>
        </w:rPr>
        <w:t>249400</w:t>
      </w:r>
      <w:r w:rsidR="00131172" w:rsidRPr="006274DA">
        <w:rPr>
          <w:rFonts w:ascii="Times New Roman" w:hAnsi="Times New Roman" w:cs="Times New Roman"/>
          <w:sz w:val="24"/>
          <w:szCs w:val="24"/>
        </w:rPr>
        <w:t>, Калужск</w:t>
      </w:r>
      <w:r w:rsidR="008E65B1" w:rsidRPr="006274DA">
        <w:rPr>
          <w:rFonts w:ascii="Times New Roman" w:hAnsi="Times New Roman" w:cs="Times New Roman"/>
          <w:sz w:val="24"/>
          <w:szCs w:val="24"/>
        </w:rPr>
        <w:t>ая область, г. Людиново, ул. Ленина, 20  кабинет № 22</w:t>
      </w:r>
      <w:r w:rsidR="00131172" w:rsidRPr="006274DA">
        <w:rPr>
          <w:rFonts w:ascii="Times New Roman" w:hAnsi="Times New Roman" w:cs="Times New Roman"/>
          <w:sz w:val="24"/>
          <w:szCs w:val="24"/>
        </w:rPr>
        <w:t xml:space="preserve">, с </w:t>
      </w:r>
      <w:r w:rsidR="008E65B1" w:rsidRPr="006274DA">
        <w:rPr>
          <w:rFonts w:ascii="Times New Roman" w:hAnsi="Times New Roman" w:cs="Times New Roman"/>
          <w:sz w:val="24"/>
          <w:szCs w:val="24"/>
        </w:rPr>
        <w:t>08</w:t>
      </w:r>
      <w:r w:rsidR="00131172" w:rsidRPr="006274DA">
        <w:rPr>
          <w:rFonts w:ascii="Times New Roman" w:hAnsi="Times New Roman" w:cs="Times New Roman"/>
          <w:sz w:val="24"/>
          <w:szCs w:val="24"/>
        </w:rPr>
        <w:t>:00 до 16:00 час</w:t>
      </w:r>
      <w:proofErr w:type="gramStart"/>
      <w:r w:rsidR="00131172" w:rsidRPr="006274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31172" w:rsidRPr="00627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1172" w:rsidRPr="006274D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31172" w:rsidRPr="006274DA">
        <w:rPr>
          <w:rFonts w:ascii="Times New Roman" w:hAnsi="Times New Roman" w:cs="Times New Roman"/>
          <w:sz w:val="24"/>
          <w:szCs w:val="24"/>
        </w:rPr>
        <w:t xml:space="preserve">жедневно (перерыв на обед с </w:t>
      </w:r>
      <w:r w:rsidR="008E65B1" w:rsidRPr="006274DA">
        <w:rPr>
          <w:rFonts w:ascii="Times New Roman" w:hAnsi="Times New Roman" w:cs="Times New Roman"/>
          <w:sz w:val="24"/>
          <w:szCs w:val="24"/>
        </w:rPr>
        <w:t>13:00 до 14</w:t>
      </w:r>
      <w:r w:rsidR="00131172" w:rsidRPr="006274DA">
        <w:rPr>
          <w:rFonts w:ascii="Times New Roman" w:hAnsi="Times New Roman" w:cs="Times New Roman"/>
          <w:sz w:val="24"/>
          <w:szCs w:val="24"/>
        </w:rPr>
        <w:t xml:space="preserve">:00час.) адрес электронной </w:t>
      </w:r>
      <w:r w:rsidR="008E65B1" w:rsidRPr="006274DA">
        <w:rPr>
          <w:rFonts w:ascii="Times New Roman" w:hAnsi="Times New Roman" w:cs="Times New Roman"/>
          <w:sz w:val="24"/>
          <w:szCs w:val="24"/>
        </w:rPr>
        <w:t xml:space="preserve">почты: </w:t>
      </w:r>
      <w:proofErr w:type="spellStart"/>
      <w:r w:rsidR="008E65B1" w:rsidRPr="006274DA">
        <w:rPr>
          <w:rFonts w:ascii="Times New Roman" w:hAnsi="Times New Roman" w:cs="Times New Roman"/>
          <w:sz w:val="24"/>
          <w:szCs w:val="24"/>
          <w:lang w:val="en-US"/>
        </w:rPr>
        <w:t>aludin</w:t>
      </w:r>
      <w:proofErr w:type="spellEnd"/>
      <w:r w:rsidR="008E65B1" w:rsidRPr="006274D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E65B1" w:rsidRPr="006274DA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8E65B1" w:rsidRPr="006274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65B1" w:rsidRPr="006274DA">
        <w:rPr>
          <w:rFonts w:ascii="Times New Roman" w:hAnsi="Times New Roman" w:cs="Times New Roman"/>
          <w:sz w:val="24"/>
          <w:szCs w:val="24"/>
          <w:lang w:val="en-US"/>
        </w:rPr>
        <w:t>kaluga</w:t>
      </w:r>
      <w:proofErr w:type="spellEnd"/>
      <w:r w:rsidR="008E65B1" w:rsidRPr="006274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65B1" w:rsidRPr="006274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31172" w:rsidRPr="006274DA">
        <w:rPr>
          <w:rFonts w:ascii="Times New Roman" w:hAnsi="Times New Roman" w:cs="Times New Roman"/>
          <w:sz w:val="24"/>
          <w:szCs w:val="24"/>
        </w:rPr>
        <w:t xml:space="preserve"> контактный телефон: </w:t>
      </w:r>
      <w:r w:rsidR="008E65B1" w:rsidRPr="006274DA">
        <w:rPr>
          <w:rFonts w:ascii="Times New Roman" w:hAnsi="Times New Roman" w:cs="Times New Roman"/>
          <w:sz w:val="24"/>
          <w:szCs w:val="24"/>
          <w:shd w:val="clear" w:color="auto" w:fill="FFFFFF"/>
        </w:rPr>
        <w:t>8(4842) 6-70-53</w:t>
      </w:r>
      <w:r w:rsidR="008E65B1" w:rsidRPr="006274DA">
        <w:rPr>
          <w:rFonts w:ascii="Times New Roman" w:hAnsi="Times New Roman" w:cs="Times New Roman"/>
          <w:sz w:val="24"/>
          <w:szCs w:val="24"/>
        </w:rPr>
        <w:t xml:space="preserve">, уполномоченное лицо – </w:t>
      </w:r>
      <w:proofErr w:type="spellStart"/>
      <w:r w:rsidR="008E65B1" w:rsidRPr="006274DA"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 w:rsidR="008E65B1" w:rsidRPr="006274DA">
        <w:rPr>
          <w:rFonts w:ascii="Times New Roman" w:hAnsi="Times New Roman" w:cs="Times New Roman"/>
          <w:sz w:val="24"/>
          <w:szCs w:val="24"/>
        </w:rPr>
        <w:t xml:space="preserve"> Людмила Анатольевна должность заведующий юридическим отделом администрации муниципального района «Город Людиново и Людиновский район»</w:t>
      </w:r>
      <w:r w:rsidR="00131172" w:rsidRPr="006274DA">
        <w:rPr>
          <w:rFonts w:ascii="Times New Roman" w:hAnsi="Times New Roman" w:cs="Times New Roman"/>
          <w:sz w:val="24"/>
          <w:szCs w:val="24"/>
        </w:rPr>
        <w:t>.Также предложения и замечания могут быть направлены через официальны</w:t>
      </w:r>
      <w:r w:rsidR="00843622" w:rsidRPr="006274DA">
        <w:rPr>
          <w:rFonts w:ascii="Times New Roman" w:hAnsi="Times New Roman" w:cs="Times New Roman"/>
          <w:sz w:val="24"/>
          <w:szCs w:val="24"/>
        </w:rPr>
        <w:t>й сайт администрации муниципального района «Город Людиново и Людиновский район»</w:t>
      </w:r>
      <w:r w:rsidR="00131172" w:rsidRPr="006274DA">
        <w:rPr>
          <w:rFonts w:ascii="Times New Roman" w:hAnsi="Times New Roman" w:cs="Times New Roman"/>
          <w:sz w:val="24"/>
          <w:szCs w:val="24"/>
        </w:rPr>
        <w:t xml:space="preserve"> в сети Интернет в разде</w:t>
      </w:r>
      <w:r w:rsidR="00843622" w:rsidRPr="006274DA">
        <w:rPr>
          <w:rFonts w:ascii="Times New Roman" w:hAnsi="Times New Roman" w:cs="Times New Roman"/>
          <w:sz w:val="24"/>
          <w:szCs w:val="24"/>
        </w:rPr>
        <w:t>ле</w:t>
      </w:r>
      <w:r w:rsidR="00131172" w:rsidRPr="006274DA">
        <w:rPr>
          <w:rFonts w:ascii="Times New Roman" w:hAnsi="Times New Roman" w:cs="Times New Roman"/>
          <w:sz w:val="24"/>
          <w:szCs w:val="24"/>
        </w:rPr>
        <w:t xml:space="preserve"> - «Обращения граждан</w:t>
      </w:r>
      <w:r w:rsidR="00843622" w:rsidRPr="006274DA">
        <w:rPr>
          <w:rFonts w:ascii="Times New Roman" w:hAnsi="Times New Roman" w:cs="Times New Roman"/>
          <w:sz w:val="24"/>
          <w:szCs w:val="24"/>
        </w:rPr>
        <w:t>» (</w:t>
      </w:r>
      <w:hyperlink r:id="rId6" w:tooltip="https://lyudinovo-r40.gosweb.gosuslugi.ru" w:history="1">
        <w:r w:rsidR="00843622" w:rsidRPr="006274DA">
          <w:rPr>
            <w:rFonts w:ascii="Times New Roman" w:hAnsi="Times New Roman" w:cs="Times New Roman"/>
            <w:bCs/>
            <w:sz w:val="24"/>
            <w:szCs w:val="24"/>
            <w:u w:val="single"/>
          </w:rPr>
          <w:t>https://lyudinovo-r40.gosweb.gosuslugi.ru</w:t>
        </w:r>
      </w:hyperlink>
      <w:r w:rsidR="00843622" w:rsidRPr="006274D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.).</w:t>
      </w:r>
    </w:p>
    <w:p w:rsidR="00DF248C" w:rsidRPr="006274DA" w:rsidRDefault="001656D9" w:rsidP="00D6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48C" w:rsidRPr="00DF248C">
        <w:rPr>
          <w:rFonts w:ascii="Times New Roman" w:hAnsi="Times New Roman" w:cs="Times New Roman"/>
          <w:sz w:val="24"/>
          <w:szCs w:val="24"/>
        </w:rPr>
        <w:t>. Организацию проведения публичных слушаний возложить на Администрацию муниципального района  «Город Людиново и Людиновский район».</w:t>
      </w:r>
    </w:p>
    <w:p w:rsidR="00131172" w:rsidRPr="006274DA" w:rsidRDefault="001656D9" w:rsidP="00D64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31172" w:rsidRPr="006274DA">
        <w:rPr>
          <w:rFonts w:ascii="Times New Roman" w:hAnsi="Times New Roman" w:cs="Times New Roman"/>
          <w:sz w:val="24"/>
          <w:szCs w:val="24"/>
        </w:rPr>
        <w:t>. Направить настоящее решение в адрес представительных орга</w:t>
      </w:r>
      <w:r w:rsidR="00843622" w:rsidRPr="006274DA">
        <w:rPr>
          <w:rFonts w:ascii="Times New Roman" w:hAnsi="Times New Roman" w:cs="Times New Roman"/>
          <w:sz w:val="24"/>
          <w:szCs w:val="24"/>
        </w:rPr>
        <w:t>нов поселений, входящих в состав муниципального района «Город Людиново и Людиновский район»</w:t>
      </w:r>
      <w:r w:rsidR="00131172" w:rsidRPr="006274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172" w:rsidRPr="006274DA" w:rsidRDefault="001656D9" w:rsidP="00D6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274DA">
        <w:rPr>
          <w:rFonts w:ascii="Times New Roman" w:hAnsi="Times New Roman" w:cs="Times New Roman"/>
          <w:sz w:val="24"/>
          <w:szCs w:val="24"/>
        </w:rPr>
        <w:t>.</w:t>
      </w:r>
      <w:r w:rsidR="006274DA" w:rsidRPr="00423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74DA" w:rsidRPr="00423C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274DA" w:rsidRPr="00423C25"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 w:rsidR="00341829">
        <w:rPr>
          <w:rFonts w:ascii="Times New Roman" w:hAnsi="Times New Roman" w:cs="Times New Roman"/>
          <w:sz w:val="24"/>
          <w:szCs w:val="24"/>
        </w:rPr>
        <w:t>его решения возложить на комиссию</w:t>
      </w:r>
      <w:r w:rsidR="006274DA" w:rsidRPr="00423C25">
        <w:rPr>
          <w:rFonts w:ascii="Times New Roman" w:hAnsi="Times New Roman" w:cs="Times New Roman"/>
          <w:sz w:val="24"/>
          <w:szCs w:val="24"/>
        </w:rPr>
        <w:t xml:space="preserve"> по местному самоуправлению,  соблюдению законности, контролю и </w:t>
      </w:r>
      <w:r w:rsidR="006274DA">
        <w:rPr>
          <w:rFonts w:ascii="Times New Roman" w:hAnsi="Times New Roman" w:cs="Times New Roman"/>
          <w:sz w:val="24"/>
          <w:szCs w:val="24"/>
        </w:rPr>
        <w:t>депутатской этике  (В.В.</w:t>
      </w:r>
      <w:r w:rsidR="00054369">
        <w:rPr>
          <w:rFonts w:ascii="Times New Roman" w:hAnsi="Times New Roman" w:cs="Times New Roman"/>
          <w:sz w:val="24"/>
          <w:szCs w:val="24"/>
        </w:rPr>
        <w:t xml:space="preserve"> </w:t>
      </w:r>
      <w:r w:rsidR="006274DA">
        <w:rPr>
          <w:rFonts w:ascii="Times New Roman" w:hAnsi="Times New Roman" w:cs="Times New Roman"/>
          <w:sz w:val="24"/>
          <w:szCs w:val="24"/>
        </w:rPr>
        <w:t>Лазарева</w:t>
      </w:r>
      <w:r w:rsidR="006274DA"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31172" w:rsidRPr="000B1AE1" w:rsidRDefault="001656D9" w:rsidP="001311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31172" w:rsidRPr="000B1AE1">
        <w:rPr>
          <w:rFonts w:ascii="Times New Roman" w:hAnsi="Times New Roman" w:cs="Times New Roman"/>
          <w:sz w:val="24"/>
          <w:szCs w:val="24"/>
        </w:rPr>
        <w:t xml:space="preserve">. </w:t>
      </w:r>
      <w:r w:rsidR="00E01195">
        <w:rPr>
          <w:rFonts w:ascii="Times New Roman" w:hAnsi="Times New Roman" w:cs="Times New Roman"/>
          <w:sz w:val="24"/>
          <w:szCs w:val="24"/>
        </w:rPr>
        <w:t xml:space="preserve"> </w:t>
      </w:r>
      <w:r w:rsidR="00131172" w:rsidRPr="000B1AE1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</w:t>
      </w:r>
      <w:r w:rsidR="00131172" w:rsidRPr="000B1AE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9197F" w:rsidRPr="00423C25" w:rsidRDefault="0099197F" w:rsidP="009919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Pr="00423C25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23C2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3C2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4E4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197F" w:rsidRDefault="0099197F" w:rsidP="0099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197F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67E15"/>
    <w:multiLevelType w:val="hybridMultilevel"/>
    <w:tmpl w:val="4A96B0B6"/>
    <w:lvl w:ilvl="0" w:tplc="0A06D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C248D"/>
    <w:rsid w:val="00022F6D"/>
    <w:rsid w:val="00034E19"/>
    <w:rsid w:val="0003608E"/>
    <w:rsid w:val="000463B2"/>
    <w:rsid w:val="00054369"/>
    <w:rsid w:val="00055AB1"/>
    <w:rsid w:val="000570D4"/>
    <w:rsid w:val="00066432"/>
    <w:rsid w:val="00070623"/>
    <w:rsid w:val="00076097"/>
    <w:rsid w:val="000B1AE1"/>
    <w:rsid w:val="000C41DE"/>
    <w:rsid w:val="000D0C88"/>
    <w:rsid w:val="000D4852"/>
    <w:rsid w:val="00104856"/>
    <w:rsid w:val="00121E5B"/>
    <w:rsid w:val="00131172"/>
    <w:rsid w:val="00135138"/>
    <w:rsid w:val="001656D9"/>
    <w:rsid w:val="001802B7"/>
    <w:rsid w:val="001B08A9"/>
    <w:rsid w:val="001B50FF"/>
    <w:rsid w:val="001D2EBB"/>
    <w:rsid w:val="001F08CA"/>
    <w:rsid w:val="0020042C"/>
    <w:rsid w:val="00245A0F"/>
    <w:rsid w:val="00256B2F"/>
    <w:rsid w:val="00267CA2"/>
    <w:rsid w:val="002A37CF"/>
    <w:rsid w:val="002B74AC"/>
    <w:rsid w:val="0033693F"/>
    <w:rsid w:val="00341829"/>
    <w:rsid w:val="003732BB"/>
    <w:rsid w:val="00374E07"/>
    <w:rsid w:val="003759C5"/>
    <w:rsid w:val="003B5A6E"/>
    <w:rsid w:val="003C7241"/>
    <w:rsid w:val="004379F8"/>
    <w:rsid w:val="00456C25"/>
    <w:rsid w:val="004A0A11"/>
    <w:rsid w:val="004B62D2"/>
    <w:rsid w:val="004C50E1"/>
    <w:rsid w:val="004D07F0"/>
    <w:rsid w:val="004E11F0"/>
    <w:rsid w:val="0051214B"/>
    <w:rsid w:val="00536609"/>
    <w:rsid w:val="00564C4D"/>
    <w:rsid w:val="0056769C"/>
    <w:rsid w:val="00575CBF"/>
    <w:rsid w:val="005A3110"/>
    <w:rsid w:val="005A41EF"/>
    <w:rsid w:val="005C7E9A"/>
    <w:rsid w:val="005E307D"/>
    <w:rsid w:val="00613EE8"/>
    <w:rsid w:val="00623865"/>
    <w:rsid w:val="006274DA"/>
    <w:rsid w:val="006340A2"/>
    <w:rsid w:val="00672976"/>
    <w:rsid w:val="00675C33"/>
    <w:rsid w:val="006770CA"/>
    <w:rsid w:val="0068292E"/>
    <w:rsid w:val="00693303"/>
    <w:rsid w:val="006E1EB6"/>
    <w:rsid w:val="007119F1"/>
    <w:rsid w:val="007301D5"/>
    <w:rsid w:val="007354B5"/>
    <w:rsid w:val="007365B3"/>
    <w:rsid w:val="007414DA"/>
    <w:rsid w:val="00762ABD"/>
    <w:rsid w:val="00770942"/>
    <w:rsid w:val="007875D5"/>
    <w:rsid w:val="007C6815"/>
    <w:rsid w:val="007C762E"/>
    <w:rsid w:val="007D151E"/>
    <w:rsid w:val="007D3515"/>
    <w:rsid w:val="007E1533"/>
    <w:rsid w:val="00843622"/>
    <w:rsid w:val="00853102"/>
    <w:rsid w:val="00860E2B"/>
    <w:rsid w:val="008711B1"/>
    <w:rsid w:val="00874255"/>
    <w:rsid w:val="008804CD"/>
    <w:rsid w:val="00891378"/>
    <w:rsid w:val="008A30DC"/>
    <w:rsid w:val="008B0C01"/>
    <w:rsid w:val="008E65B1"/>
    <w:rsid w:val="008F1C0A"/>
    <w:rsid w:val="00947760"/>
    <w:rsid w:val="009567A3"/>
    <w:rsid w:val="0099197F"/>
    <w:rsid w:val="009B3C33"/>
    <w:rsid w:val="009B4E97"/>
    <w:rsid w:val="009B5BE8"/>
    <w:rsid w:val="009C248D"/>
    <w:rsid w:val="009D30EA"/>
    <w:rsid w:val="00A25626"/>
    <w:rsid w:val="00A42AD2"/>
    <w:rsid w:val="00A665F2"/>
    <w:rsid w:val="00A72619"/>
    <w:rsid w:val="00A7701B"/>
    <w:rsid w:val="00A8325E"/>
    <w:rsid w:val="00A839BA"/>
    <w:rsid w:val="00A86BEA"/>
    <w:rsid w:val="00AB64A6"/>
    <w:rsid w:val="00B2433C"/>
    <w:rsid w:val="00B465AD"/>
    <w:rsid w:val="00B470A7"/>
    <w:rsid w:val="00B47F42"/>
    <w:rsid w:val="00B5276C"/>
    <w:rsid w:val="00B86E24"/>
    <w:rsid w:val="00BB3ABD"/>
    <w:rsid w:val="00C03333"/>
    <w:rsid w:val="00C17538"/>
    <w:rsid w:val="00C267EB"/>
    <w:rsid w:val="00C44C44"/>
    <w:rsid w:val="00C52ED2"/>
    <w:rsid w:val="00C544D5"/>
    <w:rsid w:val="00C614A7"/>
    <w:rsid w:val="00C879D5"/>
    <w:rsid w:val="00CA5A6B"/>
    <w:rsid w:val="00CB16A3"/>
    <w:rsid w:val="00CD70F9"/>
    <w:rsid w:val="00CF3C47"/>
    <w:rsid w:val="00D02477"/>
    <w:rsid w:val="00D05F99"/>
    <w:rsid w:val="00D44B39"/>
    <w:rsid w:val="00D64E42"/>
    <w:rsid w:val="00D662EE"/>
    <w:rsid w:val="00D67F61"/>
    <w:rsid w:val="00DC38FE"/>
    <w:rsid w:val="00DF248C"/>
    <w:rsid w:val="00E01195"/>
    <w:rsid w:val="00E34EF6"/>
    <w:rsid w:val="00E4517E"/>
    <w:rsid w:val="00E9012B"/>
    <w:rsid w:val="00EA6D55"/>
    <w:rsid w:val="00EB5622"/>
    <w:rsid w:val="00EE46D0"/>
    <w:rsid w:val="00F22673"/>
    <w:rsid w:val="00F27634"/>
    <w:rsid w:val="00F31622"/>
    <w:rsid w:val="00F52C08"/>
    <w:rsid w:val="00F6374F"/>
    <w:rsid w:val="00F6558F"/>
    <w:rsid w:val="00F66952"/>
    <w:rsid w:val="00F72C72"/>
    <w:rsid w:val="00F95721"/>
    <w:rsid w:val="00FB5E77"/>
    <w:rsid w:val="00FC45AF"/>
    <w:rsid w:val="00FE03B6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udinovo-r40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130</cp:revision>
  <cp:lastPrinted>2024-06-10T05:47:00Z</cp:lastPrinted>
  <dcterms:created xsi:type="dcterms:W3CDTF">2013-01-19T09:49:00Z</dcterms:created>
  <dcterms:modified xsi:type="dcterms:W3CDTF">2024-06-17T12:37:00Z</dcterms:modified>
</cp:coreProperties>
</file>