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0E" w:rsidRPr="00643743" w:rsidRDefault="003A3B0E" w:rsidP="003A3B0E">
      <w:pPr>
        <w:spacing w:after="0"/>
        <w:ind w:left="4111"/>
        <w:jc w:val="both"/>
        <w:rPr>
          <w:rFonts w:ascii="Times New Roman" w:hAnsi="Times New Roman" w:cs="Times New Roman"/>
          <w:caps/>
        </w:rPr>
      </w:pPr>
      <w:bookmarkStart w:id="0" w:name="_GoBack"/>
      <w:r w:rsidRPr="00643743">
        <w:rPr>
          <w:rFonts w:ascii="Times New Roman" w:hAnsi="Times New Roman" w:cs="Times New Roman"/>
          <w:caps/>
          <w:sz w:val="24"/>
        </w:rPr>
        <w:t>Приложение</w:t>
      </w:r>
    </w:p>
    <w:p w:rsidR="001471B6" w:rsidRDefault="003A3B0E" w:rsidP="003A3B0E">
      <w:pPr>
        <w:spacing w:after="0"/>
        <w:ind w:left="4111"/>
        <w:jc w:val="both"/>
        <w:rPr>
          <w:rFonts w:ascii="Times New Roman" w:hAnsi="Times New Roman" w:cs="Times New Roman"/>
        </w:rPr>
      </w:pPr>
      <w:r w:rsidRPr="003A3B0E">
        <w:rPr>
          <w:rFonts w:ascii="Times New Roman" w:hAnsi="Times New Roman" w:cs="Times New Roman"/>
        </w:rPr>
        <w:t xml:space="preserve">к постановлению администрации МР «Город Людиново и Людиновский район» </w:t>
      </w:r>
      <w:r>
        <w:rPr>
          <w:rFonts w:ascii="Times New Roman" w:hAnsi="Times New Roman" w:cs="Times New Roman"/>
        </w:rPr>
        <w:t>«</w:t>
      </w:r>
      <w:r w:rsidRPr="003A3B0E">
        <w:rPr>
          <w:rFonts w:ascii="Times New Roman" w:hAnsi="Times New Roman" w:cs="Times New Roman"/>
        </w:rPr>
        <w:t>О внесении изменений в постановление администрации муниципального района «Город Людиново и Людиновский район» от 25.11.2024 № 1400 «Об утверждении административного регламента предоставления государственной услуги «Предоставление компенсации расходов на уплату взноса на капитальный ремонт»</w:t>
      </w:r>
      <w:r>
        <w:rPr>
          <w:rFonts w:ascii="Times New Roman" w:hAnsi="Times New Roman" w:cs="Times New Roman"/>
        </w:rPr>
        <w:t>»</w:t>
      </w:r>
    </w:p>
    <w:p w:rsidR="003A3B0E" w:rsidRPr="003A3B0E" w:rsidRDefault="003A3B0E" w:rsidP="003A3B0E">
      <w:pPr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51240">
        <w:rPr>
          <w:rFonts w:ascii="Times New Roman" w:hAnsi="Times New Roman" w:cs="Times New Roman"/>
        </w:rPr>
        <w:t>19.02.2025 № 189</w:t>
      </w:r>
    </w:p>
    <w:bookmarkEnd w:id="0"/>
    <w:p w:rsidR="003A3B0E" w:rsidRDefault="003A3B0E" w:rsidP="003A3B0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B0E" w:rsidRPr="00CE5246" w:rsidRDefault="003A3B0E" w:rsidP="003A3B0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246">
        <w:rPr>
          <w:rFonts w:ascii="Times New Roman" w:hAnsi="Times New Roman" w:cs="Times New Roman"/>
          <w:b/>
          <w:sz w:val="24"/>
          <w:szCs w:val="24"/>
        </w:rPr>
        <w:t>2.10.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3A3B0E" w:rsidRPr="001C4CF4" w:rsidRDefault="003A3B0E" w:rsidP="003A3B0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Pr="001C4CF4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государственной услуги являются:</w:t>
      </w:r>
    </w:p>
    <w:p w:rsidR="003A3B0E" w:rsidRPr="001C4CF4" w:rsidRDefault="003A3B0E" w:rsidP="003A3B0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CF4">
        <w:rPr>
          <w:rFonts w:ascii="Times New Roman" w:hAnsi="Times New Roman" w:cs="Times New Roman"/>
          <w:bCs/>
          <w:sz w:val="24"/>
          <w:szCs w:val="24"/>
        </w:rPr>
        <w:t xml:space="preserve">а) несоответствие заявителей и (или) проживающих совместно с заявителем граждан, указанных в </w:t>
      </w:r>
      <w:hyperlink w:anchor="P65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пунктах 1.2.3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1.2.4</w:t>
        </w:r>
      </w:hyperlink>
      <w:r w:rsidRPr="001C4CF4"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регламента категориям, указанным в </w:t>
      </w:r>
      <w:hyperlink r:id="rId4" w:history="1">
        <w:r w:rsidRPr="001C4CF4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подразделе 1</w:t>
        </w:r>
      </w:hyperlink>
      <w:r w:rsidRPr="001C4CF4">
        <w:rPr>
          <w:rFonts w:ascii="Times New Roman" w:hAnsi="Times New Roman" w:cs="Times New Roman"/>
          <w:bCs/>
          <w:sz w:val="24"/>
          <w:szCs w:val="24"/>
        </w:rPr>
        <w:t>.2. настоящего административного регламента;</w:t>
      </w:r>
    </w:p>
    <w:p w:rsidR="003A3B0E" w:rsidRPr="001C4CF4" w:rsidRDefault="003A3B0E" w:rsidP="003A3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CF4">
        <w:rPr>
          <w:rFonts w:ascii="Times New Roman" w:hAnsi="Times New Roman" w:cs="Times New Roman"/>
          <w:bCs/>
          <w:sz w:val="24"/>
          <w:szCs w:val="24"/>
        </w:rPr>
        <w:t>б) представление заявителями документов, не соответствующих перечню, установленному подразделом 2.6. настоящего административного регламента.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CF4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компенсации расходов уполномоченный орган в срок не позднее 30 дней со дня обращения заявителя за предоставлением компенсации расходов и получения уполномоченным органом полного перечня документов, предусмотренных </w:t>
      </w:r>
      <w:hyperlink w:anchor="P230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пунктом 2.6.1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 заявителю письменное уведомление об отказе в предоставлении компенсации расходов с указанием причины отказа.</w:t>
      </w:r>
      <w:proofErr w:type="gramEnd"/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>Отказ в предоставлении компенсации расходов может быть обжалован в порядке, установленном действующим законодательством Российской Федерации.</w:t>
      </w:r>
    </w:p>
    <w:p w:rsidR="003A3B0E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 xml:space="preserve">В случае получения отказа в предоставлении компенсации расходов гражданин вправе повторно обратиться в уполномоченный орган с документами, указанными в </w:t>
      </w:r>
      <w:hyperlink w:anchor="P230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2.6.1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условии устранения замечаний, явившихся основанием для отказа.</w:t>
      </w:r>
    </w:p>
    <w:p w:rsidR="003A3B0E" w:rsidRDefault="003A3B0E" w:rsidP="003A3B0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Основания для приостановления предоставления государственной услуги.</w:t>
      </w:r>
    </w:p>
    <w:p w:rsidR="003A3B0E" w:rsidRDefault="003A3B0E" w:rsidP="003A3B0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рассмотрения заявления приостанавливается на 10 рабочих дней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(сведений), запрашиваемых посредством единой системы межведомственного электронного взаимодействия.</w:t>
      </w:r>
    </w:p>
    <w:p w:rsidR="003A3B0E" w:rsidRDefault="003A3B0E" w:rsidP="003A3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факта наличия в заявлении о компенсации и (или) документах (сведениях), представленных заявителем, неполной информации уполномоченный орган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информации, подлежащей корректировке, но не более чем на 5 рабочих дней со дня получения заявителем уведомления.</w:t>
      </w:r>
      <w:proofErr w:type="gramEnd"/>
    </w:p>
    <w:p w:rsidR="003A3B0E" w:rsidRDefault="003A3B0E" w:rsidP="003A3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в течение 5 рабочих дней после получения уведомления о приостановке предоставления услуги направляет в орган, предоставляющий услугу (способом,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указанным в заявлении о компенсации), доработанное заявление о компенсации и (или) доработанные документы (сведения).</w:t>
      </w:r>
    </w:p>
    <w:p w:rsidR="003A3B0E" w:rsidRDefault="003A3B0E" w:rsidP="003A3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>В случае изменения условий, влияющих на объем и основания предоставления компенсации расходов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 xml:space="preserve">- получения сведений о состоянии индивидуального лицевого счета застрахованного лица, включающих информацию о наличии трудовой деятельности заявителей и (или) проживающих совместно с заявителем граждан, указанных в </w:t>
      </w:r>
      <w:hyperlink w:anchor="P65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пунктах 1.2.3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1.2.4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настоящего Регламента, исключающую право на предоставление компенсации расходов;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 xml:space="preserve">- получения сведений из ЕГРН об отсутствии прав заявителя на жилое помещение, в отношении которого производится компенсация расходов, по формам предоставления сведений, установленным </w:t>
      </w:r>
      <w:hyperlink r:id="rId5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статьей 62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регистрации недвижимости";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 xml:space="preserve">- изменения места жительства заявителя и (или) проживающих совместно с заявителем неработающих граждан, указанных в </w:t>
      </w:r>
      <w:hyperlink w:anchor="P65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пунктах 1.2.3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1C4CF4">
          <w:rPr>
            <w:rFonts w:ascii="Times New Roman" w:hAnsi="Times New Roman" w:cs="Times New Roman"/>
            <w:color w:val="0000FF"/>
            <w:sz w:val="24"/>
            <w:szCs w:val="24"/>
          </w:rPr>
          <w:t>1.2.4</w:t>
        </w:r>
      </w:hyperlink>
      <w:r w:rsidRPr="001C4CF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 xml:space="preserve">- изменения состава семьи, влияющего на право </w:t>
      </w:r>
      <w:proofErr w:type="gramStart"/>
      <w:r w:rsidRPr="001C4CF4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1C4CF4">
        <w:rPr>
          <w:rFonts w:ascii="Times New Roman" w:hAnsi="Times New Roman" w:cs="Times New Roman"/>
          <w:sz w:val="24"/>
          <w:szCs w:val="24"/>
        </w:rPr>
        <w:t xml:space="preserve"> на получение компенсации расходов;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смерти заявителей,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 xml:space="preserve">заявители обязаны уведомить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1C4CF4">
        <w:rPr>
          <w:rFonts w:ascii="Times New Roman" w:hAnsi="Times New Roman" w:cs="Times New Roman"/>
          <w:sz w:val="24"/>
          <w:szCs w:val="24"/>
        </w:rPr>
        <w:t xml:space="preserve"> в течение 15 дней со дня наступления указанных условий и представить документы, подтверждающие указанные условия, для проведе</w:t>
      </w:r>
      <w:r>
        <w:rPr>
          <w:rFonts w:ascii="Times New Roman" w:hAnsi="Times New Roman" w:cs="Times New Roman"/>
          <w:sz w:val="24"/>
          <w:szCs w:val="24"/>
        </w:rPr>
        <w:t>ния соответствующего перерасчет, за исключением условия «смерти заявителя»</w:t>
      </w:r>
      <w:r w:rsidRPr="001C4CF4">
        <w:rPr>
          <w:rFonts w:ascii="Times New Roman" w:hAnsi="Times New Roman" w:cs="Times New Roman"/>
          <w:sz w:val="24"/>
          <w:szCs w:val="24"/>
        </w:rPr>
        <w:t>.</w:t>
      </w:r>
    </w:p>
    <w:p w:rsidR="003A3B0E" w:rsidRPr="001C4CF4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>В случае обнаружения уполномоченным органом документально подтвержденных условий, влияющих на объем и основания предоставления компенсации расходов, уполномоченный орган осуществляет перерасчет с последующим уведомлением заявителей в течение 30 дней со дня осуществления перерасчета.</w:t>
      </w:r>
    </w:p>
    <w:p w:rsidR="003A3B0E" w:rsidRDefault="003A3B0E" w:rsidP="003A3B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CF4">
        <w:rPr>
          <w:rFonts w:ascii="Times New Roman" w:hAnsi="Times New Roman" w:cs="Times New Roman"/>
          <w:sz w:val="24"/>
          <w:szCs w:val="24"/>
        </w:rPr>
        <w:t>Суммы компенсации расходов, излишне выплаченные заявителям вследствие счетной ошибки либо представления ими документов с заведомо неверными сведениями, сокрытия данных, влияющих на право получения компенсации расходов, возмещаются заявителями добровольно, а в случае спора - взыскиваются в судебном порядке, установленном законодательством Российской Федерации.</w:t>
      </w:r>
    </w:p>
    <w:p w:rsidR="003A3B0E" w:rsidRDefault="003A3B0E"/>
    <w:sectPr w:rsidR="003A3B0E" w:rsidSect="00C5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43E"/>
    <w:rsid w:val="001471B6"/>
    <w:rsid w:val="003A3B0E"/>
    <w:rsid w:val="005F443E"/>
    <w:rsid w:val="00643743"/>
    <w:rsid w:val="00751240"/>
    <w:rsid w:val="00C55480"/>
    <w:rsid w:val="00E7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364&amp;dst=100799" TargetMode="External"/><Relationship Id="rId4" Type="http://schemas.openxmlformats.org/officeDocument/2006/relationships/hyperlink" Target="https://login.consultant.ru/link/?req=doc&amp;base=RLAW037&amp;n=16928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2025-02-17T09:34:00Z</cp:lastPrinted>
  <dcterms:created xsi:type="dcterms:W3CDTF">2025-02-20T09:23:00Z</dcterms:created>
  <dcterms:modified xsi:type="dcterms:W3CDTF">2025-02-20T09:23:00Z</dcterms:modified>
</cp:coreProperties>
</file>