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52A" w:rsidRDefault="00C3052A" w:rsidP="00C3052A">
      <w:pPr>
        <w:pStyle w:val="a4"/>
        <w:jc w:val="center"/>
        <w:rPr>
          <w:b/>
          <w:sz w:val="24"/>
          <w:szCs w:val="24"/>
          <w:lang w:val="ru-RU"/>
        </w:rPr>
      </w:pPr>
      <w:r>
        <w:rPr>
          <w:b/>
          <w:sz w:val="24"/>
          <w:szCs w:val="24"/>
          <w:lang w:val="ru-RU"/>
        </w:rPr>
        <w:t>СЕЛЬСКАЯ   ДУМА</w:t>
      </w:r>
    </w:p>
    <w:p w:rsidR="00C3052A" w:rsidRDefault="00C3052A" w:rsidP="00C3052A">
      <w:pPr>
        <w:pStyle w:val="a4"/>
        <w:jc w:val="center"/>
        <w:rPr>
          <w:b/>
          <w:sz w:val="24"/>
          <w:szCs w:val="24"/>
          <w:lang w:val="ru-RU"/>
        </w:rPr>
      </w:pPr>
      <w:r>
        <w:rPr>
          <w:b/>
          <w:sz w:val="24"/>
          <w:szCs w:val="24"/>
          <w:lang w:val="ru-RU"/>
        </w:rPr>
        <w:t>МУНИЦИПАЛЬНОГО  ОБРАЗОВАНИЯ    СЕЛЬСКОГО</w:t>
      </w:r>
    </w:p>
    <w:p w:rsidR="00C3052A" w:rsidRDefault="00C3052A" w:rsidP="00C3052A">
      <w:pPr>
        <w:pStyle w:val="a4"/>
        <w:jc w:val="center"/>
        <w:rPr>
          <w:b/>
          <w:sz w:val="24"/>
          <w:szCs w:val="24"/>
          <w:lang w:val="ru-RU"/>
        </w:rPr>
      </w:pPr>
      <w:r>
        <w:rPr>
          <w:b/>
          <w:sz w:val="24"/>
          <w:szCs w:val="24"/>
          <w:lang w:val="ru-RU"/>
        </w:rPr>
        <w:t>ПОСЕЛЕНИЯ   «СЕЛО  БУКАНЬ»</w:t>
      </w:r>
    </w:p>
    <w:p w:rsidR="00C3052A" w:rsidRDefault="00C3052A" w:rsidP="00C3052A">
      <w:pPr>
        <w:pStyle w:val="a4"/>
        <w:jc w:val="center"/>
        <w:rPr>
          <w:b/>
          <w:sz w:val="24"/>
          <w:szCs w:val="24"/>
          <w:lang w:val="ru-RU"/>
        </w:rPr>
      </w:pPr>
      <w:proofErr w:type="spellStart"/>
      <w:r>
        <w:rPr>
          <w:b/>
          <w:sz w:val="24"/>
          <w:szCs w:val="24"/>
          <w:lang w:val="ru-RU"/>
        </w:rPr>
        <w:t>Людиновского</w:t>
      </w:r>
      <w:proofErr w:type="spellEnd"/>
      <w:r>
        <w:rPr>
          <w:b/>
          <w:sz w:val="24"/>
          <w:szCs w:val="24"/>
          <w:lang w:val="ru-RU"/>
        </w:rPr>
        <w:t xml:space="preserve">  района  Калужской области</w:t>
      </w:r>
    </w:p>
    <w:p w:rsidR="00C3052A" w:rsidRDefault="00C3052A" w:rsidP="00C3052A">
      <w:pPr>
        <w:jc w:val="center"/>
        <w:rPr>
          <w:sz w:val="28"/>
          <w:szCs w:val="28"/>
        </w:rPr>
      </w:pPr>
    </w:p>
    <w:p w:rsidR="00C3052A" w:rsidRDefault="00C3052A" w:rsidP="00C3052A">
      <w:pPr>
        <w:jc w:val="center"/>
        <w:rPr>
          <w:sz w:val="28"/>
          <w:szCs w:val="28"/>
        </w:rPr>
      </w:pPr>
      <w:proofErr w:type="gramStart"/>
      <w:r>
        <w:rPr>
          <w:sz w:val="28"/>
          <w:szCs w:val="28"/>
        </w:rPr>
        <w:t>Р</w:t>
      </w:r>
      <w:proofErr w:type="gramEnd"/>
      <w:r>
        <w:rPr>
          <w:sz w:val="28"/>
          <w:szCs w:val="28"/>
        </w:rPr>
        <w:t xml:space="preserve"> Е Ш Е Н И Е</w:t>
      </w:r>
    </w:p>
    <w:p w:rsidR="00C3052A" w:rsidRDefault="00FE419F" w:rsidP="00C3052A">
      <w:pPr>
        <w:rPr>
          <w:sz w:val="28"/>
          <w:szCs w:val="28"/>
        </w:rPr>
      </w:pPr>
      <w:r>
        <w:rPr>
          <w:sz w:val="28"/>
          <w:szCs w:val="28"/>
        </w:rPr>
        <w:t xml:space="preserve">от   03  марта </w:t>
      </w:r>
      <w:r w:rsidR="002269D7">
        <w:rPr>
          <w:sz w:val="28"/>
          <w:szCs w:val="28"/>
        </w:rPr>
        <w:t xml:space="preserve">    2025</w:t>
      </w:r>
      <w:r w:rsidR="00C3052A">
        <w:rPr>
          <w:sz w:val="28"/>
          <w:szCs w:val="28"/>
        </w:rPr>
        <w:t xml:space="preserve">г.                                                                </w:t>
      </w:r>
      <w:r>
        <w:rPr>
          <w:sz w:val="28"/>
          <w:szCs w:val="28"/>
        </w:rPr>
        <w:t xml:space="preserve">                     </w:t>
      </w:r>
      <w:r w:rsidR="002269D7">
        <w:rPr>
          <w:sz w:val="28"/>
          <w:szCs w:val="28"/>
        </w:rPr>
        <w:t xml:space="preserve">  №</w:t>
      </w:r>
      <w:r>
        <w:rPr>
          <w:sz w:val="28"/>
          <w:szCs w:val="28"/>
        </w:rPr>
        <w:t xml:space="preserve"> 4</w:t>
      </w:r>
      <w:r w:rsidR="00C3052A">
        <w:rPr>
          <w:sz w:val="28"/>
          <w:szCs w:val="28"/>
        </w:rPr>
        <w:t xml:space="preserve">  </w:t>
      </w:r>
    </w:p>
    <w:p w:rsidR="00C3052A" w:rsidRPr="002269D7" w:rsidRDefault="00C3052A" w:rsidP="00C3052A">
      <w:pPr>
        <w:pStyle w:val="a4"/>
        <w:rPr>
          <w:sz w:val="27"/>
          <w:szCs w:val="27"/>
          <w:lang w:val="ru-RU"/>
        </w:rPr>
      </w:pPr>
      <w:r w:rsidRPr="002269D7">
        <w:rPr>
          <w:sz w:val="27"/>
          <w:szCs w:val="27"/>
          <w:lang w:val="ru-RU"/>
        </w:rPr>
        <w:t xml:space="preserve">Об установлении  стоимости  услуг  по погребению  </w:t>
      </w:r>
    </w:p>
    <w:p w:rsidR="00C3052A" w:rsidRPr="002269D7" w:rsidRDefault="00C3052A" w:rsidP="00C3052A">
      <w:pPr>
        <w:pStyle w:val="a4"/>
        <w:rPr>
          <w:sz w:val="27"/>
          <w:szCs w:val="27"/>
          <w:lang w:val="ru-RU"/>
        </w:rPr>
      </w:pPr>
      <w:r w:rsidRPr="002269D7">
        <w:rPr>
          <w:sz w:val="27"/>
          <w:szCs w:val="27"/>
          <w:lang w:val="ru-RU"/>
        </w:rPr>
        <w:t xml:space="preserve"> на территории муниципального образования </w:t>
      </w:r>
    </w:p>
    <w:p w:rsidR="00C3052A" w:rsidRPr="002269D7" w:rsidRDefault="00C3052A" w:rsidP="00C3052A">
      <w:pPr>
        <w:pStyle w:val="a4"/>
        <w:rPr>
          <w:sz w:val="27"/>
          <w:szCs w:val="27"/>
          <w:lang w:val="ru-RU"/>
        </w:rPr>
      </w:pPr>
      <w:r w:rsidRPr="002269D7">
        <w:rPr>
          <w:sz w:val="27"/>
          <w:szCs w:val="27"/>
          <w:lang w:val="ru-RU"/>
        </w:rPr>
        <w:t xml:space="preserve">сельского  поселения  «Село Букань»  </w:t>
      </w:r>
    </w:p>
    <w:p w:rsidR="00C3052A" w:rsidRPr="002269D7" w:rsidRDefault="00C3052A" w:rsidP="00C3052A">
      <w:pPr>
        <w:pStyle w:val="a4"/>
        <w:rPr>
          <w:sz w:val="27"/>
          <w:szCs w:val="27"/>
          <w:lang w:val="ru-RU"/>
        </w:rPr>
      </w:pPr>
    </w:p>
    <w:p w:rsidR="00FB6B9F" w:rsidRPr="002269D7" w:rsidRDefault="00C3052A" w:rsidP="002269D7">
      <w:pPr>
        <w:pStyle w:val="a4"/>
        <w:jc w:val="both"/>
        <w:rPr>
          <w:sz w:val="27"/>
          <w:szCs w:val="27"/>
          <w:lang w:val="ru-RU"/>
        </w:rPr>
      </w:pPr>
      <w:r w:rsidRPr="002269D7">
        <w:rPr>
          <w:sz w:val="27"/>
          <w:szCs w:val="27"/>
          <w:lang w:val="ru-RU"/>
        </w:rPr>
        <w:t xml:space="preserve">         </w:t>
      </w:r>
      <w:r w:rsidR="002269D7" w:rsidRPr="002269D7">
        <w:rPr>
          <w:sz w:val="27"/>
          <w:szCs w:val="27"/>
          <w:lang w:val="ru-RU"/>
        </w:rPr>
        <w:t xml:space="preserve">   </w:t>
      </w:r>
      <w:r w:rsidRPr="002269D7">
        <w:rPr>
          <w:sz w:val="27"/>
          <w:szCs w:val="27"/>
          <w:lang w:val="ru-RU"/>
        </w:rPr>
        <w:t>В соответствии  со статьей 17 Федерального  закона  от 06  октября 2003года № 131-ФЗ  « Об общих  принципах   организации    местного  самоуправления   в Российской   Федерации»,  статьями 9,10  Федерального    закона  от  12  января  1996 года №8 –ФЗ «О погребении и похоронном деле»</w:t>
      </w:r>
      <w:proofErr w:type="gramStart"/>
      <w:r w:rsidRPr="002269D7">
        <w:rPr>
          <w:sz w:val="27"/>
          <w:szCs w:val="27"/>
          <w:lang w:val="ru-RU"/>
        </w:rPr>
        <w:t xml:space="preserve"> ,</w:t>
      </w:r>
      <w:proofErr w:type="gramEnd"/>
      <w:r w:rsidRPr="002269D7">
        <w:rPr>
          <w:sz w:val="27"/>
          <w:szCs w:val="27"/>
          <w:lang w:val="ru-RU"/>
        </w:rPr>
        <w:t xml:space="preserve">  с  постановлением        Правительства  Российской Федерации   от </w:t>
      </w:r>
      <w:r w:rsidR="0027276F" w:rsidRPr="002269D7">
        <w:rPr>
          <w:rFonts w:ascii="Times New Roman" w:hAnsi="Times New Roman" w:cs="Times New Roman"/>
          <w:sz w:val="27"/>
          <w:szCs w:val="27"/>
          <w:lang w:val="ru-RU"/>
        </w:rPr>
        <w:t>23.01.2025 № 33 «Об утверждении коэффициента индексации для выплат, пособий и компенсаций в 2025 году»</w:t>
      </w:r>
      <w:r w:rsidRPr="002269D7">
        <w:rPr>
          <w:sz w:val="27"/>
          <w:szCs w:val="27"/>
          <w:lang w:val="ru-RU"/>
        </w:rPr>
        <w:t xml:space="preserve">, руководствуясь  решением   «Сельской Думы»  сельского  поселения «Село Букань»  от </w:t>
      </w:r>
      <w:r w:rsidR="00FB6B9F" w:rsidRPr="002269D7">
        <w:rPr>
          <w:sz w:val="27"/>
          <w:szCs w:val="27"/>
          <w:lang w:val="ru-RU"/>
        </w:rPr>
        <w:t xml:space="preserve">    20    ноября    2024  года  №27 «Об исполнении    </w:t>
      </w:r>
      <w:r w:rsidR="002269D7" w:rsidRPr="002269D7">
        <w:rPr>
          <w:sz w:val="27"/>
          <w:szCs w:val="27"/>
          <w:lang w:val="ru-RU"/>
        </w:rPr>
        <w:t xml:space="preserve">полномочий  муниципального района  «Город </w:t>
      </w:r>
      <w:r w:rsidR="00FB6B9F" w:rsidRPr="002269D7">
        <w:rPr>
          <w:sz w:val="27"/>
          <w:szCs w:val="27"/>
          <w:lang w:val="ru-RU"/>
        </w:rPr>
        <w:t xml:space="preserve">        </w:t>
      </w:r>
      <w:r w:rsidR="002269D7" w:rsidRPr="002269D7">
        <w:rPr>
          <w:sz w:val="27"/>
          <w:szCs w:val="27"/>
          <w:lang w:val="ru-RU"/>
        </w:rPr>
        <w:t xml:space="preserve">                       </w:t>
      </w:r>
    </w:p>
    <w:p w:rsidR="00C3052A" w:rsidRPr="002269D7" w:rsidRDefault="00FB6B9F" w:rsidP="00FB6B9F">
      <w:pPr>
        <w:pStyle w:val="a4"/>
        <w:jc w:val="both"/>
        <w:rPr>
          <w:sz w:val="27"/>
          <w:szCs w:val="27"/>
          <w:lang w:val="ru-RU"/>
        </w:rPr>
      </w:pPr>
      <w:r w:rsidRPr="002269D7">
        <w:rPr>
          <w:sz w:val="27"/>
          <w:szCs w:val="27"/>
          <w:lang w:val="ru-RU"/>
        </w:rPr>
        <w:t xml:space="preserve">   Людиново и </w:t>
      </w:r>
      <w:proofErr w:type="spellStart"/>
      <w:r w:rsidRPr="002269D7">
        <w:rPr>
          <w:sz w:val="27"/>
          <w:szCs w:val="27"/>
          <w:lang w:val="ru-RU"/>
        </w:rPr>
        <w:t>Людиновский</w:t>
      </w:r>
      <w:proofErr w:type="spellEnd"/>
      <w:r w:rsidRPr="002269D7">
        <w:rPr>
          <w:sz w:val="27"/>
          <w:szCs w:val="27"/>
          <w:lang w:val="ru-RU"/>
        </w:rPr>
        <w:t xml:space="preserve"> район»   сельским поселением «Село Букань» </w:t>
      </w:r>
      <w:r w:rsidR="00C3052A" w:rsidRPr="002269D7">
        <w:rPr>
          <w:sz w:val="27"/>
          <w:szCs w:val="27"/>
          <w:lang w:val="ru-RU"/>
        </w:rPr>
        <w:t xml:space="preserve">об исполнении   полномочия :  </w:t>
      </w:r>
      <w:r w:rsidR="002269D7" w:rsidRPr="002269D7">
        <w:rPr>
          <w:rFonts w:ascii="Times New Roman" w:hAnsi="Times New Roman"/>
          <w:sz w:val="27"/>
          <w:szCs w:val="27"/>
          <w:lang w:val="ru-RU"/>
        </w:rPr>
        <w:t>организация</w:t>
      </w:r>
      <w:r w:rsidR="00C3052A" w:rsidRPr="002269D7">
        <w:rPr>
          <w:rFonts w:ascii="Times New Roman" w:hAnsi="Times New Roman"/>
          <w:sz w:val="27"/>
          <w:szCs w:val="27"/>
          <w:lang w:val="ru-RU"/>
        </w:rPr>
        <w:t xml:space="preserve">  ритуальных услуг и содержание мест захоронения, соглашением о передаче    сельскому  поселению    осуществления   части полномочий    муниципального района «Город Люд</w:t>
      </w:r>
      <w:r w:rsidRPr="002269D7">
        <w:rPr>
          <w:rFonts w:ascii="Times New Roman" w:hAnsi="Times New Roman"/>
          <w:sz w:val="27"/>
          <w:szCs w:val="27"/>
          <w:lang w:val="ru-RU"/>
        </w:rPr>
        <w:t xml:space="preserve">иново и </w:t>
      </w:r>
      <w:proofErr w:type="spellStart"/>
      <w:r w:rsidRPr="002269D7">
        <w:rPr>
          <w:rFonts w:ascii="Times New Roman" w:hAnsi="Times New Roman"/>
          <w:sz w:val="27"/>
          <w:szCs w:val="27"/>
          <w:lang w:val="ru-RU"/>
        </w:rPr>
        <w:t>Людиновский</w:t>
      </w:r>
      <w:proofErr w:type="spellEnd"/>
      <w:r w:rsidRPr="002269D7">
        <w:rPr>
          <w:rFonts w:ascii="Times New Roman" w:hAnsi="Times New Roman"/>
          <w:sz w:val="27"/>
          <w:szCs w:val="27"/>
          <w:lang w:val="ru-RU"/>
        </w:rPr>
        <w:t xml:space="preserve"> район» от 27.12.2024</w:t>
      </w:r>
      <w:r w:rsidR="00C3052A" w:rsidRPr="002269D7">
        <w:rPr>
          <w:rFonts w:ascii="Times New Roman" w:hAnsi="Times New Roman"/>
          <w:sz w:val="27"/>
          <w:szCs w:val="27"/>
          <w:lang w:val="ru-RU"/>
        </w:rPr>
        <w:t>г.</w:t>
      </w:r>
      <w:proofErr w:type="gramStart"/>
      <w:r w:rsidR="00C3052A" w:rsidRPr="002269D7">
        <w:rPr>
          <w:rFonts w:ascii="Times New Roman" w:hAnsi="Times New Roman"/>
          <w:sz w:val="27"/>
          <w:szCs w:val="27"/>
          <w:lang w:val="ru-RU"/>
        </w:rPr>
        <w:t xml:space="preserve"> </w:t>
      </w:r>
      <w:r w:rsidRPr="002269D7">
        <w:rPr>
          <w:rFonts w:ascii="Times New Roman" w:hAnsi="Times New Roman"/>
          <w:sz w:val="27"/>
          <w:szCs w:val="27"/>
          <w:lang w:val="ru-RU"/>
        </w:rPr>
        <w:t>,</w:t>
      </w:r>
      <w:proofErr w:type="gramEnd"/>
      <w:r w:rsidR="00C3052A" w:rsidRPr="002269D7">
        <w:rPr>
          <w:sz w:val="27"/>
          <w:szCs w:val="27"/>
          <w:lang w:val="ru-RU"/>
        </w:rPr>
        <w:t>СЕЛЬСКАЯ  ДУМА    РЕШИЛА :</w:t>
      </w:r>
    </w:p>
    <w:p w:rsidR="00C3052A" w:rsidRPr="002269D7" w:rsidRDefault="00C3052A" w:rsidP="00C3052A">
      <w:pPr>
        <w:pStyle w:val="a4"/>
        <w:rPr>
          <w:b/>
          <w:sz w:val="27"/>
          <w:szCs w:val="27"/>
          <w:lang w:val="ru-RU"/>
        </w:rPr>
      </w:pPr>
      <w:r w:rsidRPr="002269D7">
        <w:rPr>
          <w:sz w:val="27"/>
          <w:szCs w:val="27"/>
          <w:lang w:val="ru-RU"/>
        </w:rPr>
        <w:t xml:space="preserve">          1. Установить стоимость услуг по погребению, предоставляемых на территории сельского поселения «Село  Букань», в размере </w:t>
      </w:r>
      <w:r w:rsidR="00FB6B9F" w:rsidRPr="002269D7">
        <w:rPr>
          <w:b/>
          <w:sz w:val="27"/>
          <w:szCs w:val="27"/>
          <w:lang w:val="ru-RU"/>
        </w:rPr>
        <w:t>9165</w:t>
      </w:r>
      <w:r w:rsidR="002269D7" w:rsidRPr="002269D7">
        <w:rPr>
          <w:b/>
          <w:sz w:val="27"/>
          <w:szCs w:val="27"/>
          <w:lang w:val="ru-RU"/>
        </w:rPr>
        <w:t xml:space="preserve"> рублей </w:t>
      </w:r>
      <w:r w:rsidRPr="002269D7">
        <w:rPr>
          <w:b/>
          <w:sz w:val="27"/>
          <w:szCs w:val="27"/>
          <w:lang w:val="ru-RU"/>
        </w:rPr>
        <w:t xml:space="preserve"> </w:t>
      </w:r>
    </w:p>
    <w:p w:rsidR="00C3052A" w:rsidRPr="002269D7" w:rsidRDefault="00FB6B9F" w:rsidP="00C3052A">
      <w:pPr>
        <w:pStyle w:val="a4"/>
        <w:rPr>
          <w:b/>
          <w:sz w:val="27"/>
          <w:szCs w:val="27"/>
          <w:lang w:val="ru-RU"/>
        </w:rPr>
      </w:pPr>
      <w:r w:rsidRPr="002269D7">
        <w:rPr>
          <w:b/>
          <w:sz w:val="27"/>
          <w:szCs w:val="27"/>
          <w:lang w:val="ru-RU"/>
        </w:rPr>
        <w:t>37</w:t>
      </w:r>
      <w:r w:rsidR="00C3052A" w:rsidRPr="002269D7">
        <w:rPr>
          <w:b/>
          <w:sz w:val="27"/>
          <w:szCs w:val="27"/>
          <w:lang w:val="ru-RU"/>
        </w:rPr>
        <w:t xml:space="preserve"> копеек.</w:t>
      </w:r>
    </w:p>
    <w:p w:rsidR="00C3052A" w:rsidRPr="002269D7" w:rsidRDefault="00C3052A" w:rsidP="00C3052A">
      <w:pPr>
        <w:pStyle w:val="a4"/>
        <w:rPr>
          <w:sz w:val="27"/>
          <w:szCs w:val="27"/>
          <w:lang w:val="ru-RU"/>
        </w:rPr>
      </w:pPr>
      <w:r w:rsidRPr="002269D7">
        <w:rPr>
          <w:sz w:val="27"/>
          <w:szCs w:val="27"/>
          <w:lang w:val="ru-RU"/>
        </w:rPr>
        <w:t xml:space="preserve">        2. Установить тарифы на ритуальные услуги, предоставляемые согласно гарантированному перечню услуг по погребению:</w:t>
      </w:r>
    </w:p>
    <w:p w:rsidR="00C3052A" w:rsidRPr="002269D7" w:rsidRDefault="00C3052A" w:rsidP="00C3052A">
      <w:pPr>
        <w:pStyle w:val="a4"/>
        <w:rPr>
          <w:sz w:val="27"/>
          <w:szCs w:val="27"/>
          <w:lang w:val="ru-RU"/>
        </w:rPr>
      </w:pPr>
      <w:r w:rsidRPr="002269D7">
        <w:rPr>
          <w:sz w:val="27"/>
          <w:szCs w:val="27"/>
          <w:lang w:val="ru-RU"/>
        </w:rPr>
        <w:t xml:space="preserve">         - умерших, имеющих супруга, близких родственников, иных родственников, законного представителя или иного лица  умершего, взявшего   на себя обязанность осуществлять  погребение  умершего (в </w:t>
      </w:r>
      <w:proofErr w:type="gramStart"/>
      <w:r w:rsidRPr="002269D7">
        <w:rPr>
          <w:sz w:val="27"/>
          <w:szCs w:val="27"/>
          <w:lang w:val="ru-RU"/>
        </w:rPr>
        <w:t>случаях</w:t>
      </w:r>
      <w:proofErr w:type="gramEnd"/>
      <w:r w:rsidRPr="002269D7">
        <w:rPr>
          <w:sz w:val="27"/>
          <w:szCs w:val="27"/>
          <w:lang w:val="ru-RU"/>
        </w:rPr>
        <w:t xml:space="preserve">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(приложение №1). </w:t>
      </w:r>
    </w:p>
    <w:p w:rsidR="00C3052A" w:rsidRPr="002269D7" w:rsidRDefault="00C3052A" w:rsidP="00C3052A">
      <w:pPr>
        <w:pStyle w:val="a4"/>
        <w:rPr>
          <w:sz w:val="27"/>
          <w:szCs w:val="27"/>
          <w:lang w:val="ru-RU"/>
        </w:rPr>
      </w:pPr>
      <w:r w:rsidRPr="002269D7">
        <w:rPr>
          <w:sz w:val="27"/>
          <w:szCs w:val="27"/>
          <w:lang w:val="ru-RU"/>
        </w:rPr>
        <w:t xml:space="preserve">        -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w:t>
      </w:r>
      <w:r w:rsidRPr="002269D7">
        <w:rPr>
          <w:sz w:val="27"/>
          <w:szCs w:val="27"/>
          <w:lang w:val="ru-RU"/>
        </w:rPr>
        <w:lastRenderedPageBreak/>
        <w:t xml:space="preserve">органами внутренних дел его личности, а также умерших, личность которых не установлена органами внутренних дел в определенные законодательством Российской Федерации сроки (в </w:t>
      </w:r>
      <w:proofErr w:type="gramStart"/>
      <w:r w:rsidRPr="002269D7">
        <w:rPr>
          <w:sz w:val="27"/>
          <w:szCs w:val="27"/>
          <w:lang w:val="ru-RU"/>
        </w:rPr>
        <w:t>случаях</w:t>
      </w:r>
      <w:proofErr w:type="gramEnd"/>
      <w:r w:rsidRPr="002269D7">
        <w:rPr>
          <w:sz w:val="27"/>
          <w:szCs w:val="27"/>
          <w:lang w:val="ru-RU"/>
        </w:rPr>
        <w:t xml:space="preserve">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(приложение №2);</w:t>
      </w:r>
    </w:p>
    <w:p w:rsidR="00C3052A" w:rsidRPr="002269D7" w:rsidRDefault="00C3052A" w:rsidP="00C3052A">
      <w:pPr>
        <w:pStyle w:val="a4"/>
        <w:rPr>
          <w:sz w:val="27"/>
          <w:szCs w:val="27"/>
          <w:lang w:val="ru-RU"/>
        </w:rPr>
      </w:pPr>
      <w:r w:rsidRPr="002269D7">
        <w:rPr>
          <w:sz w:val="27"/>
          <w:szCs w:val="27"/>
          <w:lang w:val="ru-RU"/>
        </w:rPr>
        <w:t xml:space="preserve">       3.Настоящее решение вступает в силу  с  момента  официального  опубликования (обнародования) и распространяется  на правоотношени</w:t>
      </w:r>
      <w:r w:rsidR="00FB6B9F" w:rsidRPr="002269D7">
        <w:rPr>
          <w:sz w:val="27"/>
          <w:szCs w:val="27"/>
          <w:lang w:val="ru-RU"/>
        </w:rPr>
        <w:t>я, возникшие  с  01 февраля 2025</w:t>
      </w:r>
      <w:r w:rsidRPr="002269D7">
        <w:rPr>
          <w:sz w:val="27"/>
          <w:szCs w:val="27"/>
          <w:lang w:val="ru-RU"/>
        </w:rPr>
        <w:t xml:space="preserve"> года</w:t>
      </w:r>
      <w:proofErr w:type="gramStart"/>
      <w:r w:rsidRPr="002269D7">
        <w:rPr>
          <w:sz w:val="27"/>
          <w:szCs w:val="27"/>
          <w:lang w:val="ru-RU"/>
        </w:rPr>
        <w:t xml:space="preserve"> .</w:t>
      </w:r>
      <w:proofErr w:type="gramEnd"/>
    </w:p>
    <w:p w:rsidR="00C3052A" w:rsidRPr="002269D7" w:rsidRDefault="00C3052A" w:rsidP="00C3052A">
      <w:pPr>
        <w:pStyle w:val="a4"/>
        <w:rPr>
          <w:sz w:val="27"/>
          <w:szCs w:val="27"/>
          <w:lang w:val="ru-RU"/>
        </w:rPr>
      </w:pPr>
      <w:r w:rsidRPr="002269D7">
        <w:rPr>
          <w:sz w:val="27"/>
          <w:szCs w:val="27"/>
          <w:lang w:val="ru-RU"/>
        </w:rPr>
        <w:t xml:space="preserve">       4. Решение </w:t>
      </w:r>
      <w:r w:rsidR="00FB6B9F" w:rsidRPr="002269D7">
        <w:rPr>
          <w:sz w:val="27"/>
          <w:szCs w:val="27"/>
          <w:lang w:val="ru-RU"/>
        </w:rPr>
        <w:t>Сельской Думы «Село Букань от 20.02.2024г.№2</w:t>
      </w:r>
      <w:r w:rsidRPr="002269D7">
        <w:rPr>
          <w:sz w:val="27"/>
          <w:szCs w:val="27"/>
          <w:lang w:val="ru-RU"/>
        </w:rPr>
        <w:t xml:space="preserve"> «Об установлении  стоимости  услуг  по погребению   на территории муниципального образования сельского  поселения  «Село Букань»   счит</w:t>
      </w:r>
      <w:r w:rsidR="00FB6B9F" w:rsidRPr="002269D7">
        <w:rPr>
          <w:sz w:val="27"/>
          <w:szCs w:val="27"/>
          <w:lang w:val="ru-RU"/>
        </w:rPr>
        <w:t>ать утратившим силу с 01.02.2025</w:t>
      </w:r>
      <w:r w:rsidRPr="002269D7">
        <w:rPr>
          <w:sz w:val="27"/>
          <w:szCs w:val="27"/>
          <w:lang w:val="ru-RU"/>
        </w:rPr>
        <w:t xml:space="preserve"> года.</w:t>
      </w:r>
    </w:p>
    <w:p w:rsidR="00C3052A" w:rsidRPr="002269D7" w:rsidRDefault="00C3052A" w:rsidP="00C3052A">
      <w:pPr>
        <w:pStyle w:val="a4"/>
        <w:rPr>
          <w:sz w:val="27"/>
          <w:szCs w:val="27"/>
          <w:lang w:val="ru-RU"/>
        </w:rPr>
      </w:pPr>
    </w:p>
    <w:p w:rsidR="00C3052A" w:rsidRPr="002269D7" w:rsidRDefault="00C3052A" w:rsidP="00C3052A">
      <w:pPr>
        <w:pStyle w:val="a4"/>
        <w:rPr>
          <w:sz w:val="27"/>
          <w:szCs w:val="27"/>
          <w:lang w:val="ru-RU"/>
        </w:rPr>
      </w:pPr>
    </w:p>
    <w:p w:rsidR="00C3052A" w:rsidRPr="002269D7" w:rsidRDefault="00C3052A" w:rsidP="00C3052A">
      <w:pPr>
        <w:pStyle w:val="a4"/>
        <w:rPr>
          <w:sz w:val="27"/>
          <w:szCs w:val="27"/>
          <w:lang w:val="ru-RU"/>
        </w:rPr>
      </w:pPr>
    </w:p>
    <w:p w:rsidR="00C3052A" w:rsidRPr="002269D7" w:rsidRDefault="002269D7" w:rsidP="00C3052A">
      <w:pPr>
        <w:pStyle w:val="a4"/>
        <w:rPr>
          <w:sz w:val="27"/>
          <w:szCs w:val="27"/>
          <w:lang w:val="ru-RU"/>
        </w:rPr>
      </w:pPr>
      <w:r>
        <w:rPr>
          <w:sz w:val="27"/>
          <w:szCs w:val="27"/>
          <w:lang w:val="ru-RU"/>
        </w:rPr>
        <w:t xml:space="preserve">   </w:t>
      </w:r>
      <w:r w:rsidR="00C3052A" w:rsidRPr="002269D7">
        <w:rPr>
          <w:sz w:val="27"/>
          <w:szCs w:val="27"/>
          <w:lang w:val="ru-RU"/>
        </w:rPr>
        <w:t xml:space="preserve">Глава сельского  поселения «Село Букань»             </w:t>
      </w:r>
      <w:r>
        <w:rPr>
          <w:sz w:val="27"/>
          <w:szCs w:val="27"/>
          <w:lang w:val="ru-RU"/>
        </w:rPr>
        <w:t xml:space="preserve">                  </w:t>
      </w:r>
      <w:r w:rsidRPr="002269D7">
        <w:rPr>
          <w:sz w:val="27"/>
          <w:szCs w:val="27"/>
          <w:lang w:val="ru-RU"/>
        </w:rPr>
        <w:t>В.В.Терехов</w:t>
      </w:r>
      <w:r w:rsidR="00C3052A" w:rsidRPr="002269D7">
        <w:rPr>
          <w:sz w:val="27"/>
          <w:szCs w:val="27"/>
          <w:lang w:val="ru-RU"/>
        </w:rPr>
        <w:t xml:space="preserve">                           </w:t>
      </w:r>
    </w:p>
    <w:p w:rsidR="00C3052A" w:rsidRPr="002269D7" w:rsidRDefault="00C3052A" w:rsidP="00C3052A">
      <w:pPr>
        <w:pStyle w:val="a3"/>
        <w:spacing w:after="0"/>
        <w:jc w:val="right"/>
        <w:rPr>
          <w:b/>
          <w:sz w:val="27"/>
          <w:szCs w:val="27"/>
          <w:lang w:val="ru-RU"/>
        </w:rPr>
      </w:pPr>
      <w:r w:rsidRPr="002269D7">
        <w:rPr>
          <w:b/>
          <w:sz w:val="27"/>
          <w:szCs w:val="27"/>
          <w:lang w:val="ru-RU"/>
        </w:rPr>
        <w:t xml:space="preserve">                                                                 </w:t>
      </w:r>
    </w:p>
    <w:p w:rsidR="00C3052A" w:rsidRPr="002269D7" w:rsidRDefault="00C3052A" w:rsidP="00C3052A">
      <w:pPr>
        <w:rPr>
          <w:sz w:val="24"/>
          <w:szCs w:val="24"/>
          <w:highlight w:val="yellow"/>
        </w:rPr>
      </w:pPr>
    </w:p>
    <w:p w:rsidR="00C3052A" w:rsidRDefault="00C3052A" w:rsidP="00C3052A">
      <w:pPr>
        <w:rPr>
          <w:sz w:val="24"/>
          <w:szCs w:val="24"/>
          <w:highlight w:val="yellow"/>
        </w:rPr>
      </w:pPr>
    </w:p>
    <w:p w:rsidR="003C3F57" w:rsidRDefault="003C3F57" w:rsidP="00C3052A">
      <w:pPr>
        <w:rPr>
          <w:sz w:val="24"/>
          <w:szCs w:val="24"/>
          <w:highlight w:val="yellow"/>
        </w:rPr>
      </w:pPr>
    </w:p>
    <w:p w:rsidR="003C3F57" w:rsidRDefault="003C3F57" w:rsidP="00C3052A">
      <w:pPr>
        <w:rPr>
          <w:sz w:val="24"/>
          <w:szCs w:val="24"/>
          <w:highlight w:val="yellow"/>
        </w:rPr>
      </w:pPr>
    </w:p>
    <w:p w:rsidR="003C3F57" w:rsidRDefault="003C3F57" w:rsidP="00C3052A">
      <w:pPr>
        <w:rPr>
          <w:sz w:val="24"/>
          <w:szCs w:val="24"/>
          <w:highlight w:val="yellow"/>
        </w:rPr>
      </w:pPr>
    </w:p>
    <w:p w:rsidR="003C3F57" w:rsidRDefault="003C3F57" w:rsidP="00C3052A">
      <w:pPr>
        <w:rPr>
          <w:sz w:val="24"/>
          <w:szCs w:val="24"/>
          <w:highlight w:val="yellow"/>
        </w:rPr>
      </w:pPr>
    </w:p>
    <w:p w:rsidR="003C3F57" w:rsidRDefault="003C3F57" w:rsidP="00C3052A">
      <w:pPr>
        <w:rPr>
          <w:sz w:val="24"/>
          <w:szCs w:val="24"/>
          <w:highlight w:val="yellow"/>
        </w:rPr>
      </w:pPr>
    </w:p>
    <w:p w:rsidR="003C3F57" w:rsidRDefault="003C3F57" w:rsidP="00C3052A">
      <w:pPr>
        <w:rPr>
          <w:sz w:val="24"/>
          <w:szCs w:val="24"/>
          <w:highlight w:val="yellow"/>
        </w:rPr>
      </w:pPr>
    </w:p>
    <w:p w:rsidR="003C3F57" w:rsidRDefault="003C3F57" w:rsidP="00C3052A">
      <w:pPr>
        <w:rPr>
          <w:sz w:val="24"/>
          <w:szCs w:val="24"/>
          <w:highlight w:val="yellow"/>
        </w:rPr>
      </w:pPr>
    </w:p>
    <w:p w:rsidR="003C3F57" w:rsidRDefault="003C3F57" w:rsidP="00C3052A">
      <w:pPr>
        <w:rPr>
          <w:sz w:val="24"/>
          <w:szCs w:val="24"/>
          <w:highlight w:val="yellow"/>
        </w:rPr>
      </w:pPr>
    </w:p>
    <w:p w:rsidR="003C3F57" w:rsidRDefault="003C3F57" w:rsidP="00C3052A">
      <w:pPr>
        <w:rPr>
          <w:sz w:val="24"/>
          <w:szCs w:val="24"/>
          <w:highlight w:val="yellow"/>
        </w:rPr>
      </w:pPr>
    </w:p>
    <w:p w:rsidR="003C3F57" w:rsidRDefault="003C3F57" w:rsidP="00C3052A">
      <w:pPr>
        <w:rPr>
          <w:sz w:val="24"/>
          <w:szCs w:val="24"/>
          <w:highlight w:val="yellow"/>
        </w:rPr>
      </w:pPr>
    </w:p>
    <w:p w:rsidR="003C3F57" w:rsidRDefault="003C3F57" w:rsidP="00C3052A">
      <w:pPr>
        <w:rPr>
          <w:sz w:val="24"/>
          <w:szCs w:val="24"/>
          <w:highlight w:val="yellow"/>
        </w:rPr>
      </w:pPr>
    </w:p>
    <w:p w:rsidR="003C3F57" w:rsidRPr="002269D7" w:rsidRDefault="003C3F57" w:rsidP="00C3052A">
      <w:pPr>
        <w:rPr>
          <w:sz w:val="24"/>
          <w:szCs w:val="24"/>
          <w:highlight w:val="yellow"/>
        </w:rPr>
      </w:pPr>
    </w:p>
    <w:p w:rsidR="00C3052A" w:rsidRDefault="00C3052A" w:rsidP="00C3052A">
      <w:pPr>
        <w:rPr>
          <w:sz w:val="26"/>
          <w:szCs w:val="26"/>
          <w:highlight w:val="yellow"/>
        </w:rPr>
      </w:pPr>
    </w:p>
    <w:p w:rsidR="00C3052A" w:rsidRDefault="00C3052A" w:rsidP="00C3052A">
      <w:pPr>
        <w:rPr>
          <w:sz w:val="26"/>
          <w:szCs w:val="26"/>
          <w:highlight w:val="yellow"/>
        </w:rPr>
      </w:pPr>
    </w:p>
    <w:p w:rsidR="003C3F57" w:rsidRDefault="003C3F57" w:rsidP="003C3F57">
      <w:pPr>
        <w:pStyle w:val="a4"/>
        <w:jc w:val="right"/>
        <w:rPr>
          <w:b/>
          <w:sz w:val="24"/>
          <w:szCs w:val="24"/>
          <w:lang w:val="ru-RU"/>
        </w:rPr>
      </w:pPr>
    </w:p>
    <w:p w:rsidR="00E635B8" w:rsidRDefault="00E635B8" w:rsidP="00E635B8">
      <w:pPr>
        <w:pStyle w:val="a4"/>
        <w:jc w:val="right"/>
        <w:rPr>
          <w:lang w:val="ru-RU"/>
        </w:rPr>
      </w:pPr>
      <w:r>
        <w:rPr>
          <w:lang w:val="ru-RU"/>
        </w:rPr>
        <w:t>Приложение №1</w:t>
      </w:r>
    </w:p>
    <w:p w:rsidR="00E635B8" w:rsidRDefault="00E635B8" w:rsidP="00E635B8">
      <w:pPr>
        <w:pStyle w:val="a4"/>
        <w:jc w:val="right"/>
        <w:rPr>
          <w:lang w:val="ru-RU"/>
        </w:rPr>
      </w:pPr>
      <w:r>
        <w:rPr>
          <w:lang w:val="ru-RU"/>
        </w:rPr>
        <w:t xml:space="preserve"> к решению Сельской Думы  </w:t>
      </w:r>
    </w:p>
    <w:p w:rsidR="00E635B8" w:rsidRDefault="00E635B8" w:rsidP="00E635B8">
      <w:pPr>
        <w:pStyle w:val="a4"/>
        <w:jc w:val="right"/>
        <w:rPr>
          <w:lang w:val="ru-RU"/>
        </w:rPr>
      </w:pPr>
      <w:r>
        <w:rPr>
          <w:lang w:val="ru-RU"/>
        </w:rPr>
        <w:t>сельского поселения  «Село Букань»</w:t>
      </w:r>
    </w:p>
    <w:p w:rsidR="00E635B8" w:rsidRDefault="00E635B8" w:rsidP="00E635B8">
      <w:pPr>
        <w:pStyle w:val="a4"/>
        <w:jc w:val="right"/>
        <w:rPr>
          <w:lang w:val="ru-RU"/>
        </w:rPr>
      </w:pPr>
      <w:r>
        <w:rPr>
          <w:lang w:val="ru-RU"/>
        </w:rPr>
        <w:t>от  03.03. 2025 №4</w:t>
      </w:r>
    </w:p>
    <w:p w:rsidR="00E635B8" w:rsidRDefault="00E635B8" w:rsidP="00E635B8">
      <w:pPr>
        <w:pStyle w:val="a3"/>
        <w:spacing w:after="0"/>
        <w:jc w:val="right"/>
        <w:rPr>
          <w:b/>
          <w:sz w:val="26"/>
          <w:szCs w:val="26"/>
          <w:lang w:val="ru-RU"/>
        </w:rPr>
      </w:pPr>
    </w:p>
    <w:p w:rsidR="003C3F57" w:rsidRDefault="003C3F57" w:rsidP="003C3F57">
      <w:pPr>
        <w:pStyle w:val="a4"/>
        <w:jc w:val="right"/>
        <w:rPr>
          <w:b/>
          <w:sz w:val="24"/>
          <w:szCs w:val="24"/>
          <w:lang w:val="ru-RU"/>
        </w:rPr>
      </w:pPr>
    </w:p>
    <w:p w:rsidR="003C3F57" w:rsidRDefault="003C3F57" w:rsidP="003C3F57">
      <w:pPr>
        <w:pStyle w:val="a3"/>
        <w:spacing w:after="0"/>
        <w:jc w:val="center"/>
        <w:rPr>
          <w:sz w:val="26"/>
          <w:szCs w:val="26"/>
          <w:lang w:val="ru-RU"/>
        </w:rPr>
      </w:pPr>
    </w:p>
    <w:p w:rsidR="003C3F57" w:rsidRDefault="003C3F57" w:rsidP="003C3F57">
      <w:pPr>
        <w:pStyle w:val="a3"/>
        <w:spacing w:after="0"/>
        <w:jc w:val="center"/>
        <w:rPr>
          <w:lang w:val="ru-RU"/>
        </w:rPr>
      </w:pPr>
      <w:r>
        <w:rPr>
          <w:lang w:val="ru-RU"/>
        </w:rPr>
        <w:t>Стоимость</w:t>
      </w:r>
    </w:p>
    <w:p w:rsidR="00815336" w:rsidRPr="00A87BEE" w:rsidRDefault="003C3F57" w:rsidP="00815336">
      <w:pPr>
        <w:pStyle w:val="a4"/>
        <w:rPr>
          <w:lang w:val="ru-RU"/>
        </w:rPr>
      </w:pPr>
      <w:r w:rsidRPr="00A87BEE">
        <w:rPr>
          <w:lang w:val="ru-RU"/>
        </w:rPr>
        <w:t>услуг, предоставляемых  согласно гарантированному  перечню услуг по погребению умерших, имеющих супруга, близких родственников, иных родственников, законного представителя или иного лица умершего, взявшего на себя обязанность осуществить погребение умершего (в случаях, если умерший граждан, не подлежал обязательному социальному страхованию на случай временной нетрудоспособности и в связи  с</w:t>
      </w:r>
      <w:r>
        <w:t> </w:t>
      </w:r>
      <w:r w:rsidRPr="00A87BEE">
        <w:rPr>
          <w:lang w:val="ru-RU"/>
        </w:rPr>
        <w:t xml:space="preserve">материнством на день смерти  и не являлся пенсионером, а также в случае рождения мертвого ребенка по истечении 154 дней беременности), </w:t>
      </w:r>
      <w:r w:rsidR="00307AD1" w:rsidRPr="00A87BEE">
        <w:rPr>
          <w:lang w:val="ru-RU"/>
        </w:rPr>
        <w:t xml:space="preserve"> </w:t>
      </w:r>
    </w:p>
    <w:p w:rsidR="00815336" w:rsidRDefault="00815336" w:rsidP="00815336">
      <w:pPr>
        <w:pStyle w:val="a4"/>
        <w:rPr>
          <w:lang w:val="ru-RU"/>
        </w:rPr>
      </w:pPr>
    </w:p>
    <w:p w:rsidR="003C3F57" w:rsidRPr="00815336" w:rsidRDefault="00307AD1" w:rsidP="00815336">
      <w:pPr>
        <w:pStyle w:val="a4"/>
        <w:rPr>
          <w:szCs w:val="26"/>
          <w:vertAlign w:val="superscript"/>
          <w:lang w:val="ru-RU"/>
        </w:rPr>
      </w:pPr>
      <w:r w:rsidRPr="00815336">
        <w:rPr>
          <w:lang w:val="ru-RU"/>
        </w:rPr>
        <w:t xml:space="preserve">  </w:t>
      </w:r>
      <w:r w:rsidR="003C3F57" w:rsidRPr="00815336">
        <w:rPr>
          <w:lang w:val="ru-RU"/>
        </w:rPr>
        <w:t>на территории</w:t>
      </w:r>
      <w:r w:rsidR="003C3F57" w:rsidRPr="00815336">
        <w:rPr>
          <w:szCs w:val="26"/>
          <w:lang w:val="ru-RU"/>
        </w:rPr>
        <w:t xml:space="preserve"> </w:t>
      </w:r>
      <w:r w:rsidRPr="00815336">
        <w:rPr>
          <w:lang w:val="ru-RU"/>
        </w:rPr>
        <w:t xml:space="preserve">  сельского поселения «Село Букань»  </w:t>
      </w:r>
      <w:proofErr w:type="spellStart"/>
      <w:r w:rsidRPr="00815336">
        <w:rPr>
          <w:lang w:val="ru-RU"/>
        </w:rPr>
        <w:t>Людиновского</w:t>
      </w:r>
      <w:proofErr w:type="spellEnd"/>
      <w:r w:rsidRPr="00815336">
        <w:rPr>
          <w:lang w:val="ru-RU"/>
        </w:rPr>
        <w:t xml:space="preserve">    района Калужской </w:t>
      </w:r>
      <w:r w:rsidRPr="00815336">
        <w:rPr>
          <w:u w:val="single"/>
          <w:lang w:val="ru-RU"/>
        </w:rPr>
        <w:t>области</w:t>
      </w:r>
      <w:r w:rsidRPr="00815336">
        <w:rPr>
          <w:lang w:val="ru-RU"/>
        </w:rPr>
        <w:t xml:space="preserve"> </w:t>
      </w:r>
      <w:r w:rsidR="003C3F57" w:rsidRPr="00815336">
        <w:rPr>
          <w:szCs w:val="26"/>
          <w:lang w:val="ru-RU"/>
        </w:rPr>
        <w:t>____________________________________________________________</w:t>
      </w:r>
      <w:r w:rsidRPr="00815336">
        <w:rPr>
          <w:szCs w:val="26"/>
          <w:lang w:val="ru-RU"/>
        </w:rPr>
        <w:t>____________________</w:t>
      </w:r>
      <w:r w:rsidR="003C3F57" w:rsidRPr="00815336">
        <w:rPr>
          <w:szCs w:val="26"/>
          <w:lang w:val="ru-RU"/>
        </w:rPr>
        <w:t>__</w:t>
      </w:r>
    </w:p>
    <w:p w:rsidR="003C3F57" w:rsidRDefault="003C3F57" w:rsidP="003C3F57">
      <w:pPr>
        <w:spacing w:after="150"/>
        <w:jc w:val="center"/>
        <w:rPr>
          <w:rFonts w:ascii="Times New Roman" w:hAnsi="Times New Roman" w:cs="Times New Roman"/>
          <w:bCs/>
          <w:sz w:val="20"/>
          <w:szCs w:val="16"/>
        </w:rPr>
      </w:pPr>
      <w:r>
        <w:rPr>
          <w:rFonts w:ascii="Times New Roman" w:hAnsi="Times New Roman" w:cs="Times New Roman"/>
          <w:szCs w:val="26"/>
          <w:vertAlign w:val="superscript"/>
        </w:rPr>
        <w:t>(наименование муниципального образования,  района, городского округа)</w:t>
      </w:r>
    </w:p>
    <w:p w:rsidR="003C3F57" w:rsidRDefault="003C3F57" w:rsidP="003C3F57">
      <w:pPr>
        <w:jc w:val="both"/>
        <w:rPr>
          <w:bCs/>
          <w:sz w:val="20"/>
          <w:szCs w:val="16"/>
        </w:rPr>
      </w:pPr>
    </w:p>
    <w:tbl>
      <w:tblPr>
        <w:tblpPr w:rightFromText="45" w:bottomFromText="200" w:vertAnchor="text" w:tblpX="-15"/>
        <w:tblW w:w="5000" w:type="pct"/>
        <w:tblLayout w:type="fixed"/>
        <w:tblCellMar>
          <w:left w:w="0" w:type="dxa"/>
          <w:right w:w="0" w:type="dxa"/>
        </w:tblCellMar>
        <w:tblLook w:val="04A0"/>
      </w:tblPr>
      <w:tblGrid>
        <w:gridCol w:w="6931"/>
        <w:gridCol w:w="2484"/>
      </w:tblGrid>
      <w:tr w:rsidR="003C3F57" w:rsidTr="003C3F57">
        <w:tc>
          <w:tcPr>
            <w:tcW w:w="6931"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C3F57" w:rsidRDefault="003C3F57">
            <w:pPr>
              <w:spacing w:after="150"/>
              <w:jc w:val="center"/>
              <w:rPr>
                <w:rFonts w:ascii="Times New Roman" w:hAnsi="Times New Roman" w:cs="Times New Roman"/>
              </w:rPr>
            </w:pPr>
            <w:r>
              <w:rPr>
                <w:rFonts w:ascii="Times New Roman" w:hAnsi="Times New Roman" w:cs="Times New Roman"/>
                <w:sz w:val="24"/>
                <w:szCs w:val="24"/>
              </w:rPr>
              <w:t>Наименование услуг</w:t>
            </w:r>
          </w:p>
        </w:tc>
        <w:tc>
          <w:tcPr>
            <w:tcW w:w="2484"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C3F57" w:rsidRDefault="003C3F57">
            <w:pPr>
              <w:spacing w:after="150"/>
              <w:jc w:val="center"/>
              <w:rPr>
                <w:rFonts w:ascii="Times New Roman" w:hAnsi="Times New Roman" w:cs="Times New Roman"/>
                <w:b/>
                <w:sz w:val="24"/>
                <w:szCs w:val="24"/>
              </w:rPr>
            </w:pPr>
            <w:r>
              <w:rPr>
                <w:rFonts w:ascii="Times New Roman" w:hAnsi="Times New Roman" w:cs="Times New Roman"/>
                <w:sz w:val="24"/>
                <w:szCs w:val="24"/>
              </w:rPr>
              <w:t xml:space="preserve">Стоимость услуг по погребению  </w:t>
            </w:r>
          </w:p>
          <w:p w:rsidR="003C3F57" w:rsidRDefault="003C3F57">
            <w:pPr>
              <w:spacing w:after="150"/>
              <w:jc w:val="center"/>
              <w:rPr>
                <w:rFonts w:ascii="Times New Roman" w:hAnsi="Times New Roman" w:cs="Times New Roman"/>
                <w:sz w:val="24"/>
                <w:szCs w:val="24"/>
              </w:rPr>
            </w:pPr>
            <w:r>
              <w:rPr>
                <w:rFonts w:ascii="Times New Roman" w:hAnsi="Times New Roman" w:cs="Times New Roman"/>
                <w:b/>
                <w:sz w:val="24"/>
                <w:szCs w:val="24"/>
              </w:rPr>
              <w:t>с 1 февраля 2025г.</w:t>
            </w:r>
          </w:p>
          <w:p w:rsidR="003C3F57" w:rsidRDefault="003C3F57">
            <w:pPr>
              <w:spacing w:after="150"/>
              <w:jc w:val="center"/>
              <w:rPr>
                <w:rFonts w:ascii="Times New Roman" w:hAnsi="Times New Roman" w:cs="Times New Roman"/>
              </w:rPr>
            </w:pPr>
            <w:r>
              <w:rPr>
                <w:rFonts w:ascii="Times New Roman" w:hAnsi="Times New Roman" w:cs="Times New Roman"/>
                <w:sz w:val="24"/>
                <w:szCs w:val="24"/>
              </w:rPr>
              <w:t>(руб.)</w:t>
            </w:r>
          </w:p>
        </w:tc>
      </w:tr>
      <w:tr w:rsidR="003C3F57" w:rsidTr="003C3F57">
        <w:tc>
          <w:tcPr>
            <w:tcW w:w="6931" w:type="dxa"/>
            <w:tcBorders>
              <w:top w:val="thickThinLargeGap" w:sz="6" w:space="0" w:color="C0C0C0"/>
              <w:left w:val="thickThinLargeGap" w:sz="6" w:space="0" w:color="C0C0C0"/>
              <w:bottom w:val="thickThinLargeGap" w:sz="6" w:space="0" w:color="C0C0C0"/>
              <w:right w:val="thickThinLargeGap" w:sz="6" w:space="0" w:color="C0C0C0"/>
            </w:tcBorders>
            <w:hideMark/>
          </w:tcPr>
          <w:p w:rsidR="003C3F57" w:rsidRDefault="003C3F57">
            <w:pPr>
              <w:autoSpaceDE w:val="0"/>
              <w:jc w:val="both"/>
              <w:rPr>
                <w:rFonts w:ascii="Times New Roman" w:hAnsi="Times New Roman" w:cs="Times New Roman"/>
              </w:rPr>
            </w:pPr>
            <w:r>
              <w:rPr>
                <w:rFonts w:ascii="Times New Roman" w:hAnsi="Times New Roman" w:cs="Times New Roman"/>
                <w:szCs w:val="26"/>
              </w:rPr>
              <w:t>Оформление документов, необходимых для погребения</w:t>
            </w:r>
          </w:p>
        </w:tc>
        <w:tc>
          <w:tcPr>
            <w:tcW w:w="2484" w:type="dxa"/>
            <w:tcBorders>
              <w:top w:val="thickThinLargeGap" w:sz="6" w:space="0" w:color="C0C0C0"/>
              <w:left w:val="thickThinLargeGap" w:sz="6" w:space="0" w:color="C0C0C0"/>
              <w:bottom w:val="thickThinLargeGap" w:sz="6" w:space="0" w:color="C0C0C0"/>
              <w:right w:val="thickThinLargeGap" w:sz="6" w:space="0" w:color="C0C0C0"/>
            </w:tcBorders>
            <w:hideMark/>
          </w:tcPr>
          <w:p w:rsidR="003C3F57" w:rsidRDefault="003C3F57">
            <w:pPr>
              <w:pStyle w:val="a4"/>
              <w:spacing w:line="276" w:lineRule="auto"/>
              <w:jc w:val="center"/>
              <w:rPr>
                <w:sz w:val="24"/>
                <w:szCs w:val="24"/>
                <w:lang w:val="ru-RU"/>
              </w:rPr>
            </w:pPr>
            <w:r>
              <w:rPr>
                <w:sz w:val="24"/>
                <w:szCs w:val="24"/>
                <w:lang w:val="ru-RU"/>
              </w:rPr>
              <w:t>119,84</w:t>
            </w:r>
          </w:p>
        </w:tc>
      </w:tr>
      <w:tr w:rsidR="003C3F57" w:rsidTr="003C3F57">
        <w:tc>
          <w:tcPr>
            <w:tcW w:w="6931" w:type="dxa"/>
            <w:tcBorders>
              <w:top w:val="thickThinLargeGap" w:sz="6" w:space="0" w:color="C0C0C0"/>
              <w:left w:val="thickThinLargeGap" w:sz="6" w:space="0" w:color="C0C0C0"/>
              <w:bottom w:val="thickThinLargeGap" w:sz="6" w:space="0" w:color="C0C0C0"/>
              <w:right w:val="thickThinLargeGap" w:sz="6" w:space="0" w:color="C0C0C0"/>
            </w:tcBorders>
            <w:hideMark/>
          </w:tcPr>
          <w:p w:rsidR="003C3F57" w:rsidRDefault="003C3F57">
            <w:pPr>
              <w:autoSpaceDE w:val="0"/>
              <w:jc w:val="both"/>
              <w:rPr>
                <w:rFonts w:ascii="Times New Roman" w:hAnsi="Times New Roman" w:cs="Times New Roman"/>
              </w:rPr>
            </w:pPr>
            <w:r>
              <w:rPr>
                <w:rFonts w:ascii="Times New Roman" w:hAnsi="Times New Roman" w:cs="Times New Roman"/>
                <w:szCs w:val="26"/>
              </w:rPr>
              <w:t>Предоставление и доставка гроба и других предметов,        необходимых для погребения</w:t>
            </w:r>
          </w:p>
        </w:tc>
        <w:tc>
          <w:tcPr>
            <w:tcW w:w="2484" w:type="dxa"/>
            <w:tcBorders>
              <w:top w:val="thickThinLargeGap" w:sz="6" w:space="0" w:color="C0C0C0"/>
              <w:left w:val="thickThinLargeGap" w:sz="6" w:space="0" w:color="C0C0C0"/>
              <w:bottom w:val="thickThinLargeGap" w:sz="6" w:space="0" w:color="C0C0C0"/>
              <w:right w:val="thickThinLargeGap" w:sz="6" w:space="0" w:color="C0C0C0"/>
            </w:tcBorders>
            <w:hideMark/>
          </w:tcPr>
          <w:p w:rsidR="003C3F57" w:rsidRDefault="003C3F57">
            <w:pPr>
              <w:pStyle w:val="a4"/>
              <w:spacing w:line="276" w:lineRule="auto"/>
              <w:jc w:val="center"/>
              <w:rPr>
                <w:sz w:val="24"/>
                <w:szCs w:val="24"/>
                <w:lang w:val="ru-RU"/>
              </w:rPr>
            </w:pPr>
            <w:r>
              <w:rPr>
                <w:sz w:val="24"/>
                <w:szCs w:val="24"/>
                <w:lang w:val="ru-RU"/>
              </w:rPr>
              <w:t xml:space="preserve">5163,40 </w:t>
            </w:r>
          </w:p>
        </w:tc>
      </w:tr>
      <w:tr w:rsidR="003C3F57" w:rsidTr="003C3F57">
        <w:tc>
          <w:tcPr>
            <w:tcW w:w="6931" w:type="dxa"/>
            <w:tcBorders>
              <w:top w:val="thickThinLargeGap" w:sz="6" w:space="0" w:color="C0C0C0"/>
              <w:left w:val="thickThinLargeGap" w:sz="6" w:space="0" w:color="C0C0C0"/>
              <w:bottom w:val="thickThinLargeGap" w:sz="6" w:space="0" w:color="C0C0C0"/>
              <w:right w:val="thickThinLargeGap" w:sz="6" w:space="0" w:color="C0C0C0"/>
            </w:tcBorders>
            <w:hideMark/>
          </w:tcPr>
          <w:p w:rsidR="003C3F57" w:rsidRDefault="003C3F57">
            <w:pPr>
              <w:autoSpaceDE w:val="0"/>
              <w:jc w:val="both"/>
              <w:rPr>
                <w:rFonts w:ascii="Times New Roman" w:hAnsi="Times New Roman" w:cs="Times New Roman"/>
              </w:rPr>
            </w:pPr>
            <w:r>
              <w:rPr>
                <w:rFonts w:ascii="Times New Roman" w:hAnsi="Times New Roman" w:cs="Times New Roman"/>
                <w:szCs w:val="26"/>
              </w:rPr>
              <w:t>Перевозка тела (останков) умершего на кладбище (в крематорий)</w:t>
            </w:r>
          </w:p>
        </w:tc>
        <w:tc>
          <w:tcPr>
            <w:tcW w:w="2484" w:type="dxa"/>
            <w:tcBorders>
              <w:top w:val="thickThinLargeGap" w:sz="6" w:space="0" w:color="C0C0C0"/>
              <w:left w:val="thickThinLargeGap" w:sz="6" w:space="0" w:color="C0C0C0"/>
              <w:bottom w:val="thickThinLargeGap" w:sz="6" w:space="0" w:color="C0C0C0"/>
              <w:right w:val="thickThinLargeGap" w:sz="6" w:space="0" w:color="C0C0C0"/>
            </w:tcBorders>
          </w:tcPr>
          <w:p w:rsidR="003C3F57" w:rsidRDefault="003C3F57">
            <w:pPr>
              <w:pStyle w:val="a4"/>
              <w:spacing w:line="276" w:lineRule="auto"/>
              <w:jc w:val="center"/>
              <w:rPr>
                <w:sz w:val="24"/>
                <w:szCs w:val="24"/>
                <w:lang w:val="ru-RU"/>
              </w:rPr>
            </w:pPr>
            <w:r>
              <w:rPr>
                <w:sz w:val="24"/>
                <w:szCs w:val="24"/>
                <w:lang w:val="ru-RU"/>
              </w:rPr>
              <w:t>2562,77</w:t>
            </w:r>
          </w:p>
          <w:p w:rsidR="003C3F57" w:rsidRDefault="003C3F57">
            <w:pPr>
              <w:pStyle w:val="a4"/>
              <w:spacing w:line="276" w:lineRule="auto"/>
              <w:jc w:val="center"/>
              <w:rPr>
                <w:sz w:val="24"/>
                <w:szCs w:val="24"/>
                <w:lang w:val="ru-RU"/>
              </w:rPr>
            </w:pPr>
          </w:p>
        </w:tc>
      </w:tr>
      <w:tr w:rsidR="003C3F57" w:rsidTr="003C3F57">
        <w:tc>
          <w:tcPr>
            <w:tcW w:w="6931" w:type="dxa"/>
            <w:tcBorders>
              <w:top w:val="thickThinLargeGap" w:sz="6" w:space="0" w:color="C0C0C0"/>
              <w:left w:val="thickThinLargeGap" w:sz="6" w:space="0" w:color="C0C0C0"/>
              <w:bottom w:val="thickThinLargeGap" w:sz="6" w:space="0" w:color="C0C0C0"/>
              <w:right w:val="thickThinLargeGap" w:sz="6" w:space="0" w:color="C0C0C0"/>
            </w:tcBorders>
            <w:hideMark/>
          </w:tcPr>
          <w:p w:rsidR="003C3F57" w:rsidRDefault="003C3F57">
            <w:pPr>
              <w:autoSpaceDE w:val="0"/>
              <w:jc w:val="both"/>
              <w:rPr>
                <w:rFonts w:ascii="Times New Roman" w:hAnsi="Times New Roman" w:cs="Times New Roman"/>
              </w:rPr>
            </w:pPr>
            <w:r>
              <w:rPr>
                <w:rFonts w:ascii="Times New Roman" w:hAnsi="Times New Roman" w:cs="Times New Roman"/>
                <w:szCs w:val="26"/>
              </w:rPr>
              <w:t>Погребение (кремация с последующей выдачей урны с прахом)</w:t>
            </w:r>
          </w:p>
        </w:tc>
        <w:tc>
          <w:tcPr>
            <w:tcW w:w="2484" w:type="dxa"/>
            <w:tcBorders>
              <w:top w:val="thickThinLargeGap" w:sz="6" w:space="0" w:color="C0C0C0"/>
              <w:left w:val="thickThinLargeGap" w:sz="6" w:space="0" w:color="C0C0C0"/>
              <w:bottom w:val="thickThinLargeGap" w:sz="6" w:space="0" w:color="C0C0C0"/>
              <w:right w:val="thickThinLargeGap" w:sz="6" w:space="0" w:color="C0C0C0"/>
            </w:tcBorders>
            <w:hideMark/>
          </w:tcPr>
          <w:p w:rsidR="003C3F57" w:rsidRDefault="003C3F57">
            <w:pPr>
              <w:pStyle w:val="a4"/>
              <w:spacing w:line="276" w:lineRule="auto"/>
              <w:jc w:val="center"/>
              <w:rPr>
                <w:sz w:val="24"/>
                <w:szCs w:val="24"/>
                <w:lang w:val="ru-RU"/>
              </w:rPr>
            </w:pPr>
            <w:r>
              <w:rPr>
                <w:sz w:val="24"/>
                <w:szCs w:val="24"/>
                <w:lang w:val="ru-RU"/>
              </w:rPr>
              <w:t>1319,36</w:t>
            </w:r>
          </w:p>
        </w:tc>
      </w:tr>
      <w:tr w:rsidR="003C3F57" w:rsidTr="003C3F57">
        <w:tc>
          <w:tcPr>
            <w:tcW w:w="6931" w:type="dxa"/>
            <w:tcBorders>
              <w:top w:val="thickThinLargeGap" w:sz="6" w:space="0" w:color="C0C0C0"/>
              <w:left w:val="thickThinLargeGap" w:sz="6" w:space="0" w:color="C0C0C0"/>
              <w:bottom w:val="thickThinLargeGap" w:sz="6" w:space="0" w:color="C0C0C0"/>
              <w:right w:val="thickThinLargeGap" w:sz="6" w:space="0" w:color="C0C0C0"/>
            </w:tcBorders>
            <w:hideMark/>
          </w:tcPr>
          <w:p w:rsidR="003C3F57" w:rsidRDefault="003C3F57">
            <w:pPr>
              <w:spacing w:after="150"/>
              <w:jc w:val="center"/>
              <w:rPr>
                <w:rFonts w:ascii="Times New Roman" w:hAnsi="Times New Roman" w:cs="Times New Roman"/>
                <w:b/>
              </w:rPr>
            </w:pPr>
            <w:r>
              <w:rPr>
                <w:rFonts w:ascii="Times New Roman" w:hAnsi="Times New Roman" w:cs="Times New Roman"/>
                <w:b/>
                <w:szCs w:val="26"/>
              </w:rPr>
              <w:t xml:space="preserve">                            </w:t>
            </w:r>
            <w:r>
              <w:rPr>
                <w:rFonts w:ascii="Times New Roman" w:hAnsi="Times New Roman" w:cs="Times New Roman"/>
                <w:szCs w:val="26"/>
              </w:rPr>
              <w:t>Стоимость услуг по погребению</w:t>
            </w:r>
            <w:r>
              <w:rPr>
                <w:rFonts w:ascii="Times New Roman" w:hAnsi="Times New Roman" w:cs="Times New Roman"/>
                <w:b/>
                <w:szCs w:val="26"/>
              </w:rPr>
              <w:t>, всего:</w:t>
            </w:r>
          </w:p>
        </w:tc>
        <w:tc>
          <w:tcPr>
            <w:tcW w:w="2484" w:type="dxa"/>
            <w:tcBorders>
              <w:top w:val="thickThinLargeGap" w:sz="6" w:space="0" w:color="C0C0C0"/>
              <w:left w:val="thickThinLargeGap" w:sz="6" w:space="0" w:color="C0C0C0"/>
              <w:bottom w:val="thickThinLargeGap" w:sz="6" w:space="0" w:color="C0C0C0"/>
              <w:right w:val="thickThinLargeGap" w:sz="6" w:space="0" w:color="C0C0C0"/>
            </w:tcBorders>
            <w:hideMark/>
          </w:tcPr>
          <w:p w:rsidR="003C3F57" w:rsidRDefault="003C3F57">
            <w:pPr>
              <w:pStyle w:val="a4"/>
              <w:spacing w:line="276" w:lineRule="auto"/>
              <w:jc w:val="center"/>
              <w:rPr>
                <w:b/>
                <w:sz w:val="24"/>
                <w:szCs w:val="24"/>
                <w:lang w:val="ru-RU"/>
              </w:rPr>
            </w:pPr>
            <w:r>
              <w:rPr>
                <w:b/>
                <w:sz w:val="24"/>
                <w:szCs w:val="24"/>
                <w:lang w:val="ru-RU"/>
              </w:rPr>
              <w:t>9165,37</w:t>
            </w:r>
          </w:p>
        </w:tc>
      </w:tr>
    </w:tbl>
    <w:p w:rsidR="003C3F57" w:rsidRDefault="003C3F57" w:rsidP="003C3F57">
      <w:pPr>
        <w:pStyle w:val="a3"/>
        <w:spacing w:after="0"/>
        <w:jc w:val="right"/>
        <w:rPr>
          <w:b/>
          <w:sz w:val="26"/>
          <w:szCs w:val="26"/>
          <w:lang w:val="ru-RU"/>
        </w:rPr>
      </w:pPr>
    </w:p>
    <w:p w:rsidR="003C3F57" w:rsidRDefault="003C3F57" w:rsidP="003C3F57">
      <w:pPr>
        <w:pStyle w:val="a3"/>
        <w:spacing w:after="0"/>
        <w:jc w:val="right"/>
        <w:rPr>
          <w:b/>
          <w:sz w:val="26"/>
          <w:szCs w:val="26"/>
          <w:lang w:val="ru-RU"/>
        </w:rPr>
      </w:pPr>
    </w:p>
    <w:p w:rsidR="00815336" w:rsidRDefault="00815336" w:rsidP="003C3F57">
      <w:pPr>
        <w:pStyle w:val="a3"/>
        <w:spacing w:after="0"/>
        <w:jc w:val="right"/>
        <w:rPr>
          <w:b/>
          <w:sz w:val="26"/>
          <w:szCs w:val="26"/>
          <w:lang w:val="ru-RU"/>
        </w:rPr>
      </w:pPr>
    </w:p>
    <w:p w:rsidR="00815336" w:rsidRDefault="00815336" w:rsidP="003C3F57">
      <w:pPr>
        <w:pStyle w:val="a3"/>
        <w:spacing w:after="0"/>
        <w:jc w:val="right"/>
        <w:rPr>
          <w:b/>
          <w:sz w:val="28"/>
          <w:lang w:val="ru-RU"/>
        </w:rPr>
      </w:pPr>
    </w:p>
    <w:p w:rsidR="00FE419F" w:rsidRDefault="00FE419F" w:rsidP="003C3F57">
      <w:pPr>
        <w:pStyle w:val="a3"/>
        <w:spacing w:after="0"/>
        <w:jc w:val="right"/>
        <w:rPr>
          <w:b/>
          <w:sz w:val="28"/>
          <w:lang w:val="ru-RU"/>
        </w:rPr>
      </w:pPr>
    </w:p>
    <w:p w:rsidR="00FE419F" w:rsidRDefault="00FE419F" w:rsidP="003C3F57">
      <w:pPr>
        <w:pStyle w:val="a3"/>
        <w:spacing w:after="0"/>
        <w:jc w:val="right"/>
        <w:rPr>
          <w:b/>
          <w:sz w:val="28"/>
          <w:lang w:val="ru-RU"/>
        </w:rPr>
      </w:pPr>
    </w:p>
    <w:p w:rsidR="00FE419F" w:rsidRDefault="00FE419F" w:rsidP="003C3F57">
      <w:pPr>
        <w:pStyle w:val="a3"/>
        <w:spacing w:after="0"/>
        <w:jc w:val="right"/>
        <w:rPr>
          <w:b/>
          <w:sz w:val="28"/>
          <w:lang w:val="ru-RU"/>
        </w:rPr>
      </w:pPr>
    </w:p>
    <w:p w:rsidR="00FE419F" w:rsidRDefault="00FE419F" w:rsidP="003C3F57">
      <w:pPr>
        <w:pStyle w:val="a3"/>
        <w:spacing w:after="0"/>
        <w:jc w:val="right"/>
        <w:rPr>
          <w:b/>
          <w:sz w:val="28"/>
          <w:lang w:val="ru-RU"/>
        </w:rPr>
      </w:pPr>
    </w:p>
    <w:p w:rsidR="00FE419F" w:rsidRDefault="00FE419F" w:rsidP="003C3F57">
      <w:pPr>
        <w:pStyle w:val="a3"/>
        <w:spacing w:after="0"/>
        <w:jc w:val="right"/>
        <w:rPr>
          <w:b/>
          <w:sz w:val="28"/>
          <w:lang w:val="ru-RU"/>
        </w:rPr>
      </w:pPr>
    </w:p>
    <w:p w:rsidR="00FE419F" w:rsidRDefault="00FE419F" w:rsidP="003C3F57">
      <w:pPr>
        <w:pStyle w:val="a3"/>
        <w:spacing w:after="0"/>
        <w:jc w:val="right"/>
        <w:rPr>
          <w:b/>
          <w:sz w:val="28"/>
          <w:lang w:val="ru-RU"/>
        </w:rPr>
      </w:pPr>
    </w:p>
    <w:p w:rsidR="00FE419F" w:rsidRDefault="00FE419F" w:rsidP="003C3F57">
      <w:pPr>
        <w:pStyle w:val="a3"/>
        <w:spacing w:after="0"/>
        <w:jc w:val="right"/>
        <w:rPr>
          <w:b/>
          <w:sz w:val="28"/>
          <w:lang w:val="ru-RU"/>
        </w:rPr>
      </w:pPr>
    </w:p>
    <w:p w:rsidR="00FE419F" w:rsidRDefault="00FE419F" w:rsidP="00FE419F">
      <w:pPr>
        <w:pStyle w:val="a4"/>
        <w:jc w:val="right"/>
        <w:rPr>
          <w:lang w:val="ru-RU"/>
        </w:rPr>
      </w:pPr>
      <w:r>
        <w:rPr>
          <w:lang w:val="ru-RU"/>
        </w:rPr>
        <w:lastRenderedPageBreak/>
        <w:t>Приложение №2</w:t>
      </w:r>
    </w:p>
    <w:p w:rsidR="00FE419F" w:rsidRDefault="00FE419F" w:rsidP="00FE419F">
      <w:pPr>
        <w:pStyle w:val="a4"/>
        <w:jc w:val="right"/>
        <w:rPr>
          <w:lang w:val="ru-RU"/>
        </w:rPr>
      </w:pPr>
      <w:r>
        <w:rPr>
          <w:lang w:val="ru-RU"/>
        </w:rPr>
        <w:t xml:space="preserve">к решению Сельской Думы  </w:t>
      </w:r>
    </w:p>
    <w:p w:rsidR="00FE419F" w:rsidRDefault="00FE419F" w:rsidP="00FE419F">
      <w:pPr>
        <w:pStyle w:val="a4"/>
        <w:jc w:val="right"/>
        <w:rPr>
          <w:lang w:val="ru-RU"/>
        </w:rPr>
      </w:pPr>
      <w:r>
        <w:rPr>
          <w:lang w:val="ru-RU"/>
        </w:rPr>
        <w:t>сельского поселения  «Село Букань»</w:t>
      </w:r>
    </w:p>
    <w:p w:rsidR="00FE419F" w:rsidRDefault="00FE419F" w:rsidP="00FE419F">
      <w:pPr>
        <w:pStyle w:val="a4"/>
        <w:jc w:val="right"/>
        <w:rPr>
          <w:lang w:val="ru-RU"/>
        </w:rPr>
      </w:pPr>
      <w:r>
        <w:rPr>
          <w:lang w:val="ru-RU"/>
        </w:rPr>
        <w:t>от  03.03. 2025 №4</w:t>
      </w:r>
    </w:p>
    <w:p w:rsidR="003C3F57" w:rsidRDefault="003C3F57" w:rsidP="003C3F57">
      <w:pPr>
        <w:pStyle w:val="a4"/>
        <w:jc w:val="right"/>
        <w:rPr>
          <w:b/>
          <w:sz w:val="24"/>
          <w:szCs w:val="24"/>
          <w:lang w:val="ru-RU"/>
        </w:rPr>
      </w:pPr>
      <w:r>
        <w:rPr>
          <w:b/>
          <w:sz w:val="24"/>
          <w:szCs w:val="24"/>
          <w:lang w:val="ru-RU"/>
        </w:rPr>
        <w:t>.</w:t>
      </w:r>
    </w:p>
    <w:p w:rsidR="003C3F57" w:rsidRDefault="003C3F57" w:rsidP="003C3F57">
      <w:pPr>
        <w:pStyle w:val="a3"/>
        <w:spacing w:after="0"/>
        <w:jc w:val="right"/>
        <w:rPr>
          <w:b/>
          <w:lang w:val="ru-RU"/>
        </w:rPr>
      </w:pPr>
    </w:p>
    <w:p w:rsidR="003C3F57" w:rsidRDefault="003C3F57" w:rsidP="003C3F57">
      <w:pPr>
        <w:pStyle w:val="a3"/>
        <w:spacing w:after="0"/>
        <w:jc w:val="center"/>
        <w:rPr>
          <w:lang w:val="ru-RU"/>
        </w:rPr>
      </w:pPr>
      <w:r>
        <w:rPr>
          <w:lang w:val="ru-RU"/>
        </w:rPr>
        <w:t>Стоимость</w:t>
      </w:r>
    </w:p>
    <w:p w:rsidR="003C3F57" w:rsidRDefault="003C3F57" w:rsidP="003C3F57">
      <w:pPr>
        <w:jc w:val="both"/>
        <w:rPr>
          <w:rFonts w:ascii="Times New Roman" w:hAnsi="Times New Roman" w:cs="Times New Roman"/>
          <w:sz w:val="24"/>
          <w:szCs w:val="24"/>
        </w:rPr>
      </w:pPr>
      <w:r>
        <w:rPr>
          <w:rFonts w:ascii="Times New Roman" w:hAnsi="Times New Roman" w:cs="Times New Roman"/>
          <w:sz w:val="24"/>
          <w:szCs w:val="24"/>
        </w:rPr>
        <w:t xml:space="preserve"> услуг, предоставляемых согласно гарантированному перечню  услуг по погребению:</w:t>
      </w:r>
    </w:p>
    <w:p w:rsidR="003C3F57" w:rsidRDefault="003C3F57" w:rsidP="003C3F57">
      <w:pPr>
        <w:jc w:val="both"/>
        <w:rPr>
          <w:rFonts w:ascii="Times New Roman" w:hAnsi="Times New Roman" w:cs="Times New Roman"/>
          <w:sz w:val="24"/>
          <w:szCs w:val="24"/>
        </w:rPr>
      </w:pPr>
      <w:r>
        <w:rPr>
          <w:rFonts w:ascii="Times New Roman" w:hAnsi="Times New Roman" w:cs="Times New Roman"/>
          <w:sz w:val="24"/>
          <w:szCs w:val="24"/>
        </w:rPr>
        <w:t xml:space="preserve">        -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
    <w:p w:rsidR="003C3F57" w:rsidRDefault="003C3F57" w:rsidP="003C3F57">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умерших, личность  которых не установлена органами внутренних дел  в определенные законодательством Российской Федерации сроки,</w:t>
      </w:r>
      <w:proofErr w:type="gramEnd"/>
    </w:p>
    <w:p w:rsidR="00815336" w:rsidRDefault="003C3F57" w:rsidP="00307AD1">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(в случаях, если умерший граждан,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3C3F57" w:rsidRPr="00815336" w:rsidRDefault="003C3F57" w:rsidP="00815336">
      <w:pPr>
        <w:pStyle w:val="a4"/>
        <w:rPr>
          <w:rFonts w:ascii="Times New Roman" w:hAnsi="Times New Roman" w:cs="Times New Roman"/>
          <w:szCs w:val="26"/>
          <w:vertAlign w:val="superscript"/>
          <w:lang w:val="ru-RU"/>
        </w:rPr>
      </w:pPr>
      <w:r w:rsidRPr="00815336">
        <w:rPr>
          <w:rFonts w:ascii="Times New Roman" w:hAnsi="Times New Roman" w:cs="Times New Roman"/>
          <w:lang w:val="ru-RU"/>
        </w:rPr>
        <w:t xml:space="preserve"> на территории </w:t>
      </w:r>
      <w:r w:rsidR="00307AD1" w:rsidRPr="00815336">
        <w:rPr>
          <w:lang w:val="ru-RU"/>
        </w:rPr>
        <w:t xml:space="preserve">    сельского поселения «Село Букань»  </w:t>
      </w:r>
      <w:proofErr w:type="spellStart"/>
      <w:r w:rsidR="00307AD1" w:rsidRPr="00815336">
        <w:rPr>
          <w:lang w:val="ru-RU"/>
        </w:rPr>
        <w:t>Людиновского</w:t>
      </w:r>
      <w:proofErr w:type="spellEnd"/>
      <w:r w:rsidR="008372E5">
        <w:rPr>
          <w:lang w:val="ru-RU"/>
        </w:rPr>
        <w:t xml:space="preserve">  </w:t>
      </w:r>
      <w:r w:rsidR="00307AD1" w:rsidRPr="00815336">
        <w:rPr>
          <w:lang w:val="ru-RU"/>
        </w:rPr>
        <w:t xml:space="preserve"> района </w:t>
      </w:r>
      <w:r w:rsidR="00815336">
        <w:rPr>
          <w:lang w:val="ru-RU"/>
        </w:rPr>
        <w:t xml:space="preserve">  </w:t>
      </w:r>
      <w:r w:rsidR="00307AD1" w:rsidRPr="00815336">
        <w:rPr>
          <w:lang w:val="ru-RU"/>
        </w:rPr>
        <w:t xml:space="preserve">Калужской </w:t>
      </w:r>
      <w:r w:rsidR="00307AD1" w:rsidRPr="00815336">
        <w:rPr>
          <w:u w:val="single"/>
          <w:lang w:val="ru-RU"/>
        </w:rPr>
        <w:t>области</w:t>
      </w:r>
      <w:r w:rsidR="00307AD1" w:rsidRPr="00815336">
        <w:rPr>
          <w:lang w:val="ru-RU"/>
        </w:rPr>
        <w:t xml:space="preserve"> </w:t>
      </w:r>
      <w:r w:rsidRPr="00815336">
        <w:rPr>
          <w:rFonts w:ascii="Times New Roman" w:hAnsi="Times New Roman" w:cs="Times New Roman"/>
          <w:lang w:val="ru-RU"/>
        </w:rPr>
        <w:t>__________________________________________________________</w:t>
      </w:r>
      <w:r w:rsidR="00815336" w:rsidRPr="00815336">
        <w:rPr>
          <w:rFonts w:ascii="Times New Roman" w:hAnsi="Times New Roman" w:cs="Times New Roman"/>
          <w:lang w:val="ru-RU"/>
        </w:rPr>
        <w:t>_____________</w:t>
      </w:r>
      <w:r w:rsidRPr="00815336">
        <w:rPr>
          <w:rFonts w:ascii="Times New Roman" w:hAnsi="Times New Roman" w:cs="Times New Roman"/>
          <w:lang w:val="ru-RU"/>
        </w:rPr>
        <w:t>_____</w:t>
      </w:r>
      <w:r w:rsidRPr="00815336">
        <w:rPr>
          <w:rFonts w:ascii="Times New Roman" w:hAnsi="Times New Roman" w:cs="Times New Roman"/>
          <w:szCs w:val="26"/>
          <w:vertAlign w:val="superscript"/>
          <w:lang w:val="ru-RU"/>
        </w:rPr>
        <w:t xml:space="preserve">                                          (наименование муниципального образования,  района, городского округа)</w:t>
      </w:r>
    </w:p>
    <w:tbl>
      <w:tblPr>
        <w:tblpPr w:rightFromText="45" w:bottomFromText="200" w:vertAnchor="text" w:tblpX="-15"/>
        <w:tblW w:w="5000" w:type="pct"/>
        <w:tblLayout w:type="fixed"/>
        <w:tblCellMar>
          <w:left w:w="0" w:type="dxa"/>
          <w:right w:w="0" w:type="dxa"/>
        </w:tblCellMar>
        <w:tblLook w:val="04A0"/>
      </w:tblPr>
      <w:tblGrid>
        <w:gridCol w:w="6221"/>
        <w:gridCol w:w="3194"/>
      </w:tblGrid>
      <w:tr w:rsidR="003C3F57" w:rsidTr="003C3F57">
        <w:trPr>
          <w:trHeight w:val="1353"/>
        </w:trPr>
        <w:tc>
          <w:tcPr>
            <w:tcW w:w="6221"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C3F57" w:rsidRDefault="003C3F57">
            <w:pPr>
              <w:spacing w:after="150"/>
              <w:jc w:val="center"/>
              <w:rPr>
                <w:rFonts w:ascii="Times New Roman" w:hAnsi="Times New Roman" w:cs="Times New Roman"/>
                <w:sz w:val="24"/>
                <w:szCs w:val="24"/>
              </w:rPr>
            </w:pPr>
            <w:r>
              <w:rPr>
                <w:rFonts w:ascii="Times New Roman" w:hAnsi="Times New Roman" w:cs="Times New Roman"/>
                <w:sz w:val="24"/>
                <w:szCs w:val="24"/>
              </w:rPr>
              <w:t>Наименование услуг</w:t>
            </w:r>
          </w:p>
        </w:tc>
        <w:tc>
          <w:tcPr>
            <w:tcW w:w="3194"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3C3F57" w:rsidRDefault="003C3F57">
            <w:pPr>
              <w:spacing w:after="0"/>
              <w:jc w:val="center"/>
              <w:rPr>
                <w:rFonts w:ascii="Times New Roman" w:hAnsi="Times New Roman" w:cs="Times New Roman"/>
                <w:b/>
                <w:sz w:val="24"/>
                <w:szCs w:val="24"/>
              </w:rPr>
            </w:pPr>
            <w:r>
              <w:rPr>
                <w:rFonts w:ascii="Times New Roman" w:hAnsi="Times New Roman" w:cs="Times New Roman"/>
                <w:sz w:val="24"/>
                <w:szCs w:val="24"/>
              </w:rPr>
              <w:t xml:space="preserve">Стоимость услуг по погребению </w:t>
            </w:r>
          </w:p>
          <w:p w:rsidR="003C3F57" w:rsidRDefault="003C3F57">
            <w:pPr>
              <w:spacing w:after="0"/>
              <w:jc w:val="center"/>
              <w:rPr>
                <w:rFonts w:ascii="Times New Roman" w:hAnsi="Times New Roman" w:cs="Times New Roman"/>
                <w:sz w:val="24"/>
                <w:szCs w:val="24"/>
              </w:rPr>
            </w:pPr>
            <w:r>
              <w:rPr>
                <w:rFonts w:ascii="Times New Roman" w:hAnsi="Times New Roman" w:cs="Times New Roman"/>
                <w:b/>
                <w:sz w:val="24"/>
                <w:szCs w:val="24"/>
              </w:rPr>
              <w:t>с 1 февраля 2025 года</w:t>
            </w:r>
          </w:p>
          <w:p w:rsidR="003C3F57" w:rsidRDefault="003C3F57">
            <w:pPr>
              <w:spacing w:after="0"/>
              <w:jc w:val="center"/>
              <w:rPr>
                <w:rFonts w:ascii="Times New Roman" w:hAnsi="Times New Roman" w:cs="Times New Roman"/>
              </w:rPr>
            </w:pPr>
            <w:r>
              <w:rPr>
                <w:rFonts w:ascii="Times New Roman" w:hAnsi="Times New Roman" w:cs="Times New Roman"/>
                <w:sz w:val="24"/>
                <w:szCs w:val="24"/>
              </w:rPr>
              <w:t>(руб.)</w:t>
            </w:r>
          </w:p>
        </w:tc>
      </w:tr>
      <w:tr w:rsidR="003C3F57" w:rsidTr="003C3F57">
        <w:trPr>
          <w:trHeight w:val="397"/>
        </w:trPr>
        <w:tc>
          <w:tcPr>
            <w:tcW w:w="6221" w:type="dxa"/>
            <w:tcBorders>
              <w:top w:val="thickThinLargeGap" w:sz="6" w:space="0" w:color="C0C0C0"/>
              <w:left w:val="thickThinLargeGap" w:sz="6" w:space="0" w:color="C0C0C0"/>
              <w:bottom w:val="thickThinLargeGap" w:sz="6" w:space="0" w:color="C0C0C0"/>
              <w:right w:val="thickThinLargeGap" w:sz="6" w:space="0" w:color="C0C0C0"/>
            </w:tcBorders>
            <w:hideMark/>
          </w:tcPr>
          <w:p w:rsidR="003C3F57" w:rsidRDefault="003C3F57">
            <w:pPr>
              <w:autoSpaceDE w:val="0"/>
              <w:ind w:firstLine="540"/>
              <w:jc w:val="both"/>
              <w:rPr>
                <w:rFonts w:ascii="Times New Roman" w:hAnsi="Times New Roman" w:cs="Times New Roman"/>
                <w:sz w:val="24"/>
                <w:szCs w:val="24"/>
              </w:rPr>
            </w:pPr>
            <w:r>
              <w:rPr>
                <w:rFonts w:ascii="Times New Roman" w:hAnsi="Times New Roman" w:cs="Times New Roman"/>
                <w:sz w:val="24"/>
                <w:szCs w:val="24"/>
              </w:rPr>
              <w:t>Оформление документов, необходимых для погребения</w:t>
            </w:r>
          </w:p>
        </w:tc>
        <w:tc>
          <w:tcPr>
            <w:tcW w:w="3194" w:type="dxa"/>
            <w:tcBorders>
              <w:top w:val="thickThinLargeGap" w:sz="6" w:space="0" w:color="C0C0C0"/>
              <w:left w:val="thickThinLargeGap" w:sz="6" w:space="0" w:color="C0C0C0"/>
              <w:bottom w:val="thickThinLargeGap" w:sz="6" w:space="0" w:color="C0C0C0"/>
              <w:right w:val="thickThinLargeGap" w:sz="6" w:space="0" w:color="C0C0C0"/>
            </w:tcBorders>
            <w:hideMark/>
          </w:tcPr>
          <w:p w:rsidR="003C3F57" w:rsidRDefault="003C3F57" w:rsidP="00815336">
            <w:pPr>
              <w:pStyle w:val="a4"/>
              <w:spacing w:line="276" w:lineRule="auto"/>
              <w:jc w:val="center"/>
              <w:rPr>
                <w:sz w:val="24"/>
                <w:szCs w:val="24"/>
                <w:lang w:val="ru-RU"/>
              </w:rPr>
            </w:pPr>
            <w:r>
              <w:rPr>
                <w:sz w:val="24"/>
                <w:szCs w:val="24"/>
                <w:lang w:val="ru-RU"/>
              </w:rPr>
              <w:t>119,8</w:t>
            </w:r>
            <w:r w:rsidR="008372E5">
              <w:rPr>
                <w:sz w:val="24"/>
                <w:szCs w:val="24"/>
                <w:lang w:val="ru-RU"/>
              </w:rPr>
              <w:t>4</w:t>
            </w:r>
          </w:p>
        </w:tc>
      </w:tr>
      <w:tr w:rsidR="003C3F57" w:rsidTr="003C3F57">
        <w:trPr>
          <w:trHeight w:val="397"/>
        </w:trPr>
        <w:tc>
          <w:tcPr>
            <w:tcW w:w="6221" w:type="dxa"/>
            <w:tcBorders>
              <w:top w:val="thickThinLargeGap" w:sz="6" w:space="0" w:color="C0C0C0"/>
              <w:left w:val="thickThinLargeGap" w:sz="6" w:space="0" w:color="C0C0C0"/>
              <w:bottom w:val="thickThinLargeGap" w:sz="6" w:space="0" w:color="C0C0C0"/>
              <w:right w:val="thickThinLargeGap" w:sz="6" w:space="0" w:color="C0C0C0"/>
            </w:tcBorders>
            <w:hideMark/>
          </w:tcPr>
          <w:p w:rsidR="003C3F57" w:rsidRDefault="003C3F57">
            <w:pPr>
              <w:autoSpaceDE w:val="0"/>
              <w:ind w:firstLine="540"/>
              <w:jc w:val="both"/>
              <w:rPr>
                <w:rFonts w:ascii="Times New Roman" w:hAnsi="Times New Roman" w:cs="Times New Roman"/>
                <w:sz w:val="24"/>
                <w:szCs w:val="24"/>
              </w:rPr>
            </w:pPr>
            <w:r>
              <w:rPr>
                <w:rFonts w:ascii="Times New Roman" w:hAnsi="Times New Roman" w:cs="Times New Roman"/>
                <w:sz w:val="24"/>
                <w:szCs w:val="24"/>
              </w:rPr>
              <w:t>Облачение тела</w:t>
            </w:r>
          </w:p>
        </w:tc>
        <w:tc>
          <w:tcPr>
            <w:tcW w:w="3194" w:type="dxa"/>
            <w:tcBorders>
              <w:top w:val="thickThinLargeGap" w:sz="6" w:space="0" w:color="C0C0C0"/>
              <w:left w:val="thickThinLargeGap" w:sz="6" w:space="0" w:color="C0C0C0"/>
              <w:bottom w:val="thickThinLargeGap" w:sz="6" w:space="0" w:color="C0C0C0"/>
              <w:right w:val="thickThinLargeGap" w:sz="6" w:space="0" w:color="C0C0C0"/>
            </w:tcBorders>
            <w:hideMark/>
          </w:tcPr>
          <w:p w:rsidR="003C3F57" w:rsidRDefault="003C3F57" w:rsidP="00815336">
            <w:pPr>
              <w:pStyle w:val="a4"/>
              <w:spacing w:line="276" w:lineRule="auto"/>
              <w:jc w:val="center"/>
              <w:rPr>
                <w:sz w:val="24"/>
                <w:szCs w:val="24"/>
                <w:lang w:val="ru-RU"/>
              </w:rPr>
            </w:pPr>
            <w:r>
              <w:rPr>
                <w:sz w:val="24"/>
                <w:szCs w:val="24"/>
                <w:lang w:val="ru-RU"/>
              </w:rPr>
              <w:t>2312,73</w:t>
            </w:r>
          </w:p>
        </w:tc>
      </w:tr>
      <w:tr w:rsidR="003C3F57" w:rsidTr="003C3F57">
        <w:trPr>
          <w:trHeight w:val="397"/>
        </w:trPr>
        <w:tc>
          <w:tcPr>
            <w:tcW w:w="6221" w:type="dxa"/>
            <w:tcBorders>
              <w:top w:val="thickThinLargeGap" w:sz="6" w:space="0" w:color="C0C0C0"/>
              <w:left w:val="thickThinLargeGap" w:sz="6" w:space="0" w:color="C0C0C0"/>
              <w:bottom w:val="thickThinLargeGap" w:sz="6" w:space="0" w:color="C0C0C0"/>
              <w:right w:val="thickThinLargeGap" w:sz="6" w:space="0" w:color="C0C0C0"/>
            </w:tcBorders>
            <w:hideMark/>
          </w:tcPr>
          <w:p w:rsidR="003C3F57" w:rsidRDefault="003C3F57">
            <w:pPr>
              <w:autoSpaceDE w:val="0"/>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гроба</w:t>
            </w:r>
          </w:p>
        </w:tc>
        <w:tc>
          <w:tcPr>
            <w:tcW w:w="3194" w:type="dxa"/>
            <w:tcBorders>
              <w:top w:val="thickThinLargeGap" w:sz="6" w:space="0" w:color="C0C0C0"/>
              <w:left w:val="thickThinLargeGap" w:sz="6" w:space="0" w:color="C0C0C0"/>
              <w:bottom w:val="thickThinLargeGap" w:sz="6" w:space="0" w:color="C0C0C0"/>
              <w:right w:val="thickThinLargeGap" w:sz="6" w:space="0" w:color="C0C0C0"/>
            </w:tcBorders>
            <w:hideMark/>
          </w:tcPr>
          <w:p w:rsidR="003C3F57" w:rsidRDefault="003C3F57" w:rsidP="00815336">
            <w:pPr>
              <w:pStyle w:val="a4"/>
              <w:spacing w:line="276" w:lineRule="auto"/>
              <w:jc w:val="center"/>
              <w:rPr>
                <w:sz w:val="24"/>
                <w:szCs w:val="24"/>
                <w:lang w:val="ru-RU"/>
              </w:rPr>
            </w:pPr>
            <w:r>
              <w:rPr>
                <w:sz w:val="24"/>
                <w:szCs w:val="24"/>
                <w:lang w:val="ru-RU"/>
              </w:rPr>
              <w:t>2850,67</w:t>
            </w:r>
          </w:p>
        </w:tc>
      </w:tr>
      <w:tr w:rsidR="003C3F57" w:rsidTr="003C3F57">
        <w:trPr>
          <w:trHeight w:val="397"/>
        </w:trPr>
        <w:tc>
          <w:tcPr>
            <w:tcW w:w="6221" w:type="dxa"/>
            <w:tcBorders>
              <w:top w:val="thickThinLargeGap" w:sz="6" w:space="0" w:color="C0C0C0"/>
              <w:left w:val="thickThinLargeGap" w:sz="6" w:space="0" w:color="C0C0C0"/>
              <w:bottom w:val="thickThinLargeGap" w:sz="6" w:space="0" w:color="C0C0C0"/>
              <w:right w:val="thickThinLargeGap" w:sz="6" w:space="0" w:color="C0C0C0"/>
            </w:tcBorders>
            <w:hideMark/>
          </w:tcPr>
          <w:p w:rsidR="003C3F57" w:rsidRDefault="003C3F57">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Перевозка </w:t>
            </w:r>
            <w:proofErr w:type="gramStart"/>
            <w:r>
              <w:rPr>
                <w:rFonts w:ascii="Times New Roman" w:hAnsi="Times New Roman" w:cs="Times New Roman"/>
                <w:sz w:val="24"/>
                <w:szCs w:val="24"/>
              </w:rPr>
              <w:t>умершего</w:t>
            </w:r>
            <w:proofErr w:type="gramEnd"/>
            <w:r>
              <w:rPr>
                <w:rFonts w:ascii="Times New Roman" w:hAnsi="Times New Roman" w:cs="Times New Roman"/>
                <w:sz w:val="24"/>
                <w:szCs w:val="24"/>
              </w:rPr>
              <w:t xml:space="preserve"> на кладбище (в крематорий);</w:t>
            </w:r>
          </w:p>
        </w:tc>
        <w:tc>
          <w:tcPr>
            <w:tcW w:w="3194" w:type="dxa"/>
            <w:tcBorders>
              <w:top w:val="thickThinLargeGap" w:sz="6" w:space="0" w:color="C0C0C0"/>
              <w:left w:val="thickThinLargeGap" w:sz="6" w:space="0" w:color="C0C0C0"/>
              <w:bottom w:val="thickThinLargeGap" w:sz="6" w:space="0" w:color="C0C0C0"/>
              <w:right w:val="thickThinLargeGap" w:sz="6" w:space="0" w:color="C0C0C0"/>
            </w:tcBorders>
            <w:hideMark/>
          </w:tcPr>
          <w:p w:rsidR="003C3F57" w:rsidRDefault="003C3F57" w:rsidP="00815336">
            <w:pPr>
              <w:pStyle w:val="a4"/>
              <w:spacing w:line="276" w:lineRule="auto"/>
              <w:jc w:val="center"/>
              <w:rPr>
                <w:sz w:val="24"/>
                <w:szCs w:val="24"/>
                <w:lang w:val="ru-RU"/>
              </w:rPr>
            </w:pPr>
            <w:r>
              <w:rPr>
                <w:sz w:val="24"/>
                <w:szCs w:val="24"/>
                <w:lang w:val="ru-RU"/>
              </w:rPr>
              <w:t>2562,77</w:t>
            </w:r>
          </w:p>
        </w:tc>
      </w:tr>
      <w:tr w:rsidR="003C3F57" w:rsidTr="003C3F57">
        <w:trPr>
          <w:trHeight w:val="397"/>
        </w:trPr>
        <w:tc>
          <w:tcPr>
            <w:tcW w:w="6221" w:type="dxa"/>
            <w:tcBorders>
              <w:top w:val="thickThinLargeGap" w:sz="6" w:space="0" w:color="C0C0C0"/>
              <w:left w:val="thickThinLargeGap" w:sz="6" w:space="0" w:color="C0C0C0"/>
              <w:bottom w:val="thickThinLargeGap" w:sz="6" w:space="0" w:color="C0C0C0"/>
              <w:right w:val="thickThinLargeGap" w:sz="6" w:space="0" w:color="C0C0C0"/>
            </w:tcBorders>
            <w:hideMark/>
          </w:tcPr>
          <w:p w:rsidR="003C3F57" w:rsidRDefault="003C3F57">
            <w:pPr>
              <w:autoSpaceDE w:val="0"/>
              <w:ind w:firstLine="540"/>
              <w:jc w:val="both"/>
              <w:rPr>
                <w:rFonts w:ascii="Times New Roman" w:hAnsi="Times New Roman" w:cs="Times New Roman"/>
                <w:sz w:val="24"/>
                <w:szCs w:val="24"/>
              </w:rPr>
            </w:pPr>
            <w:r>
              <w:rPr>
                <w:rFonts w:ascii="Times New Roman" w:hAnsi="Times New Roman" w:cs="Times New Roman"/>
                <w:sz w:val="24"/>
                <w:szCs w:val="24"/>
              </w:rPr>
              <w:t>Погребение</w:t>
            </w:r>
          </w:p>
        </w:tc>
        <w:tc>
          <w:tcPr>
            <w:tcW w:w="3194" w:type="dxa"/>
            <w:tcBorders>
              <w:top w:val="thickThinLargeGap" w:sz="6" w:space="0" w:color="C0C0C0"/>
              <w:left w:val="thickThinLargeGap" w:sz="6" w:space="0" w:color="C0C0C0"/>
              <w:bottom w:val="thickThinLargeGap" w:sz="6" w:space="0" w:color="C0C0C0"/>
              <w:right w:val="thickThinLargeGap" w:sz="6" w:space="0" w:color="C0C0C0"/>
            </w:tcBorders>
            <w:hideMark/>
          </w:tcPr>
          <w:p w:rsidR="003C3F57" w:rsidRDefault="003C3F57" w:rsidP="00815336">
            <w:pPr>
              <w:pStyle w:val="a4"/>
              <w:spacing w:line="276" w:lineRule="auto"/>
              <w:jc w:val="center"/>
              <w:rPr>
                <w:sz w:val="24"/>
                <w:szCs w:val="24"/>
                <w:lang w:val="ru-RU"/>
              </w:rPr>
            </w:pPr>
            <w:r>
              <w:rPr>
                <w:sz w:val="24"/>
                <w:szCs w:val="24"/>
                <w:lang w:val="ru-RU"/>
              </w:rPr>
              <w:t>1319,36</w:t>
            </w:r>
          </w:p>
        </w:tc>
      </w:tr>
      <w:tr w:rsidR="003C3F57" w:rsidTr="003C3F57">
        <w:trPr>
          <w:trHeight w:val="397"/>
        </w:trPr>
        <w:tc>
          <w:tcPr>
            <w:tcW w:w="6221" w:type="dxa"/>
            <w:tcBorders>
              <w:top w:val="thickThinLargeGap" w:sz="6" w:space="0" w:color="C0C0C0"/>
              <w:left w:val="thickThinLargeGap" w:sz="6" w:space="0" w:color="C0C0C0"/>
              <w:bottom w:val="thickThinLargeGap" w:sz="6" w:space="0" w:color="C0C0C0"/>
              <w:right w:val="thickThinLargeGap" w:sz="6" w:space="0" w:color="C0C0C0"/>
            </w:tcBorders>
            <w:hideMark/>
          </w:tcPr>
          <w:p w:rsidR="003C3F57" w:rsidRDefault="003C3F57">
            <w:pPr>
              <w:spacing w:after="150"/>
              <w:jc w:val="center"/>
              <w:rPr>
                <w:rFonts w:ascii="Times New Roman" w:hAnsi="Times New Roman" w:cs="Times New Roman"/>
                <w:sz w:val="24"/>
                <w:szCs w:val="24"/>
              </w:rPr>
            </w:pPr>
            <w:r>
              <w:rPr>
                <w:rFonts w:ascii="Times New Roman" w:hAnsi="Times New Roman" w:cs="Times New Roman"/>
                <w:sz w:val="24"/>
                <w:szCs w:val="24"/>
              </w:rPr>
              <w:t xml:space="preserve">                            Стоимость услуг по погребению, </w:t>
            </w:r>
            <w:r>
              <w:rPr>
                <w:rFonts w:ascii="Times New Roman" w:hAnsi="Times New Roman" w:cs="Times New Roman"/>
                <w:b/>
                <w:sz w:val="24"/>
                <w:szCs w:val="24"/>
              </w:rPr>
              <w:t>всего:</w:t>
            </w:r>
          </w:p>
        </w:tc>
        <w:tc>
          <w:tcPr>
            <w:tcW w:w="3194" w:type="dxa"/>
            <w:tcBorders>
              <w:top w:val="thickThinLargeGap" w:sz="6" w:space="0" w:color="C0C0C0"/>
              <w:left w:val="thickThinLargeGap" w:sz="6" w:space="0" w:color="C0C0C0"/>
              <w:bottom w:val="thickThinLargeGap" w:sz="6" w:space="0" w:color="C0C0C0"/>
              <w:right w:val="thickThinLargeGap" w:sz="6" w:space="0" w:color="C0C0C0"/>
            </w:tcBorders>
            <w:hideMark/>
          </w:tcPr>
          <w:p w:rsidR="003C3F57" w:rsidRPr="00815336" w:rsidRDefault="003C3F57" w:rsidP="00815336">
            <w:pPr>
              <w:pStyle w:val="a4"/>
              <w:spacing w:line="276" w:lineRule="auto"/>
              <w:jc w:val="center"/>
              <w:rPr>
                <w:b/>
                <w:sz w:val="24"/>
                <w:szCs w:val="24"/>
                <w:lang w:val="ru-RU"/>
              </w:rPr>
            </w:pPr>
            <w:r w:rsidRPr="00815336">
              <w:rPr>
                <w:b/>
                <w:sz w:val="24"/>
                <w:szCs w:val="24"/>
                <w:lang w:val="ru-RU"/>
              </w:rPr>
              <w:t>9165,37</w:t>
            </w:r>
          </w:p>
        </w:tc>
      </w:tr>
    </w:tbl>
    <w:p w:rsidR="003C3F57" w:rsidRDefault="003C3F57" w:rsidP="003C3F57"/>
    <w:p w:rsidR="00C3052A" w:rsidRDefault="00C3052A" w:rsidP="00C3052A">
      <w:pPr>
        <w:rPr>
          <w:sz w:val="24"/>
          <w:szCs w:val="24"/>
          <w:highlight w:val="yellow"/>
        </w:rPr>
      </w:pPr>
    </w:p>
    <w:p w:rsidR="00C3052A" w:rsidRDefault="00C3052A" w:rsidP="00C3052A">
      <w:pPr>
        <w:rPr>
          <w:sz w:val="24"/>
          <w:szCs w:val="24"/>
          <w:highlight w:val="yellow"/>
        </w:rPr>
      </w:pPr>
    </w:p>
    <w:p w:rsidR="00C3052A" w:rsidRDefault="00C3052A" w:rsidP="00C3052A">
      <w:pPr>
        <w:rPr>
          <w:sz w:val="24"/>
          <w:szCs w:val="24"/>
          <w:highlight w:val="yellow"/>
        </w:rPr>
      </w:pPr>
    </w:p>
    <w:p w:rsidR="00C3052A" w:rsidRDefault="00C3052A" w:rsidP="00C3052A">
      <w:pPr>
        <w:rPr>
          <w:sz w:val="24"/>
          <w:szCs w:val="24"/>
          <w:highlight w:val="yellow"/>
        </w:rPr>
      </w:pPr>
    </w:p>
    <w:p w:rsidR="00C3052A" w:rsidRDefault="00C3052A" w:rsidP="00C3052A">
      <w:pPr>
        <w:rPr>
          <w:sz w:val="24"/>
          <w:szCs w:val="24"/>
          <w:highlight w:val="yellow"/>
        </w:rPr>
      </w:pPr>
    </w:p>
    <w:p w:rsidR="00C3052A" w:rsidRDefault="00C3052A" w:rsidP="00C3052A">
      <w:pPr>
        <w:rPr>
          <w:sz w:val="24"/>
          <w:szCs w:val="24"/>
          <w:highlight w:val="yellow"/>
        </w:rPr>
      </w:pPr>
    </w:p>
    <w:p w:rsidR="00C3052A" w:rsidRDefault="00C3052A" w:rsidP="00C3052A">
      <w:pPr>
        <w:rPr>
          <w:sz w:val="24"/>
          <w:szCs w:val="24"/>
          <w:highlight w:val="yellow"/>
        </w:rPr>
      </w:pPr>
    </w:p>
    <w:p w:rsidR="009558D0" w:rsidRDefault="009558D0" w:rsidP="00C3052A">
      <w:pPr>
        <w:rPr>
          <w:sz w:val="24"/>
          <w:szCs w:val="24"/>
        </w:rPr>
      </w:pPr>
    </w:p>
    <w:p w:rsidR="009558D0" w:rsidRDefault="009558D0" w:rsidP="00C3052A">
      <w:pPr>
        <w:rPr>
          <w:sz w:val="24"/>
          <w:szCs w:val="24"/>
        </w:rPr>
      </w:pPr>
    </w:p>
    <w:p w:rsidR="009558D0" w:rsidRDefault="009558D0" w:rsidP="00C3052A">
      <w:pPr>
        <w:rPr>
          <w:sz w:val="24"/>
          <w:szCs w:val="24"/>
        </w:rPr>
      </w:pPr>
    </w:p>
    <w:p w:rsidR="009558D0" w:rsidRDefault="009558D0" w:rsidP="00C3052A">
      <w:pPr>
        <w:rPr>
          <w:sz w:val="24"/>
          <w:szCs w:val="24"/>
        </w:rPr>
      </w:pPr>
    </w:p>
    <w:p w:rsidR="009558D0" w:rsidRDefault="009558D0" w:rsidP="00C3052A">
      <w:pPr>
        <w:rPr>
          <w:sz w:val="24"/>
          <w:szCs w:val="24"/>
        </w:rPr>
      </w:pPr>
    </w:p>
    <w:p w:rsidR="009558D0" w:rsidRDefault="009558D0" w:rsidP="00C3052A">
      <w:pPr>
        <w:rPr>
          <w:sz w:val="24"/>
          <w:szCs w:val="24"/>
        </w:rPr>
      </w:pPr>
    </w:p>
    <w:p w:rsidR="009558D0" w:rsidRDefault="009558D0" w:rsidP="00C3052A">
      <w:pPr>
        <w:rPr>
          <w:sz w:val="24"/>
          <w:szCs w:val="24"/>
        </w:rPr>
      </w:pPr>
    </w:p>
    <w:p w:rsidR="009558D0" w:rsidRDefault="009558D0" w:rsidP="00C3052A">
      <w:pPr>
        <w:rPr>
          <w:sz w:val="24"/>
          <w:szCs w:val="24"/>
        </w:rPr>
      </w:pPr>
    </w:p>
    <w:p w:rsidR="009558D0" w:rsidRDefault="009558D0" w:rsidP="00C3052A">
      <w:pPr>
        <w:rPr>
          <w:sz w:val="24"/>
          <w:szCs w:val="24"/>
        </w:rPr>
      </w:pPr>
    </w:p>
    <w:p w:rsidR="009558D0" w:rsidRDefault="009558D0" w:rsidP="00C3052A">
      <w:pPr>
        <w:rPr>
          <w:sz w:val="24"/>
          <w:szCs w:val="24"/>
        </w:rPr>
      </w:pPr>
    </w:p>
    <w:p w:rsidR="009558D0" w:rsidRDefault="009558D0" w:rsidP="00C3052A">
      <w:pPr>
        <w:rPr>
          <w:sz w:val="24"/>
          <w:szCs w:val="24"/>
        </w:rPr>
      </w:pPr>
    </w:p>
    <w:p w:rsidR="009558D0" w:rsidRDefault="009558D0" w:rsidP="00C3052A">
      <w:pPr>
        <w:rPr>
          <w:sz w:val="24"/>
          <w:szCs w:val="24"/>
        </w:rPr>
      </w:pPr>
    </w:p>
    <w:p w:rsidR="009558D0" w:rsidRDefault="009558D0" w:rsidP="00C3052A">
      <w:pPr>
        <w:rPr>
          <w:sz w:val="24"/>
          <w:szCs w:val="24"/>
        </w:rPr>
      </w:pPr>
    </w:p>
    <w:p w:rsidR="009558D0" w:rsidRDefault="009558D0" w:rsidP="00C3052A">
      <w:pPr>
        <w:rPr>
          <w:sz w:val="24"/>
          <w:szCs w:val="24"/>
        </w:rPr>
      </w:pPr>
    </w:p>
    <w:p w:rsidR="009558D0" w:rsidRDefault="009558D0" w:rsidP="00C3052A">
      <w:pPr>
        <w:rPr>
          <w:sz w:val="24"/>
          <w:szCs w:val="24"/>
        </w:rPr>
      </w:pPr>
    </w:p>
    <w:p w:rsidR="009558D0" w:rsidRDefault="009558D0" w:rsidP="00C3052A">
      <w:pPr>
        <w:rPr>
          <w:sz w:val="24"/>
          <w:szCs w:val="24"/>
        </w:rPr>
      </w:pPr>
    </w:p>
    <w:p w:rsidR="009558D0" w:rsidRDefault="009558D0" w:rsidP="00C3052A">
      <w:pPr>
        <w:rPr>
          <w:sz w:val="24"/>
          <w:szCs w:val="24"/>
        </w:rPr>
      </w:pPr>
    </w:p>
    <w:p w:rsidR="00FE419F" w:rsidRDefault="00FE419F" w:rsidP="00C3052A">
      <w:pPr>
        <w:rPr>
          <w:sz w:val="24"/>
          <w:szCs w:val="24"/>
        </w:rPr>
      </w:pPr>
    </w:p>
    <w:p w:rsidR="00FE419F" w:rsidRDefault="00FE419F" w:rsidP="00C3052A">
      <w:pPr>
        <w:rPr>
          <w:sz w:val="24"/>
          <w:szCs w:val="24"/>
        </w:rPr>
      </w:pPr>
    </w:p>
    <w:p w:rsidR="00FE419F" w:rsidRDefault="00FE419F" w:rsidP="00C3052A">
      <w:pPr>
        <w:rPr>
          <w:sz w:val="24"/>
          <w:szCs w:val="24"/>
        </w:rPr>
      </w:pPr>
    </w:p>
    <w:p w:rsidR="00FE419F" w:rsidRDefault="00FE419F" w:rsidP="00C3052A">
      <w:pPr>
        <w:rPr>
          <w:sz w:val="24"/>
          <w:szCs w:val="24"/>
        </w:rPr>
      </w:pPr>
    </w:p>
    <w:p w:rsidR="00FE419F" w:rsidRDefault="00FE419F" w:rsidP="00C3052A">
      <w:pPr>
        <w:rPr>
          <w:sz w:val="24"/>
          <w:szCs w:val="24"/>
        </w:rPr>
      </w:pPr>
    </w:p>
    <w:p w:rsidR="009558D0" w:rsidRDefault="009558D0" w:rsidP="00C3052A">
      <w:pPr>
        <w:rPr>
          <w:sz w:val="24"/>
          <w:szCs w:val="24"/>
        </w:rPr>
      </w:pPr>
    </w:p>
    <w:sectPr w:rsidR="009558D0" w:rsidSect="00E35B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052A"/>
    <w:rsid w:val="00047C53"/>
    <w:rsid w:val="000F7F02"/>
    <w:rsid w:val="00126C2F"/>
    <w:rsid w:val="00191744"/>
    <w:rsid w:val="0022576C"/>
    <w:rsid w:val="002269D7"/>
    <w:rsid w:val="0027276F"/>
    <w:rsid w:val="00307AD1"/>
    <w:rsid w:val="0037587F"/>
    <w:rsid w:val="003C3F57"/>
    <w:rsid w:val="003E0357"/>
    <w:rsid w:val="00415BB9"/>
    <w:rsid w:val="00510CEE"/>
    <w:rsid w:val="0069137A"/>
    <w:rsid w:val="007658DF"/>
    <w:rsid w:val="00815336"/>
    <w:rsid w:val="008372E5"/>
    <w:rsid w:val="008B0B41"/>
    <w:rsid w:val="008D4387"/>
    <w:rsid w:val="009558D0"/>
    <w:rsid w:val="00A81E38"/>
    <w:rsid w:val="00A87BEE"/>
    <w:rsid w:val="00BA78D3"/>
    <w:rsid w:val="00BF0EBD"/>
    <w:rsid w:val="00C3052A"/>
    <w:rsid w:val="00D03301"/>
    <w:rsid w:val="00D14CF4"/>
    <w:rsid w:val="00E35B5C"/>
    <w:rsid w:val="00E635B8"/>
    <w:rsid w:val="00FB6B9F"/>
    <w:rsid w:val="00FE419F"/>
    <w:rsid w:val="00FF0780"/>
    <w:rsid w:val="00FF4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B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052A"/>
    <w:pPr>
      <w:spacing w:after="150" w:line="240" w:lineRule="auto"/>
    </w:pPr>
    <w:rPr>
      <w:rFonts w:ascii="Times New Roman" w:eastAsia="Times New Roman" w:hAnsi="Times New Roman" w:cs="Times New Roman"/>
      <w:sz w:val="24"/>
      <w:szCs w:val="24"/>
      <w:lang w:val="en-US" w:eastAsia="en-US" w:bidi="en-US"/>
    </w:rPr>
  </w:style>
  <w:style w:type="paragraph" w:styleId="a4">
    <w:name w:val="No Spacing"/>
    <w:basedOn w:val="a"/>
    <w:uiPriority w:val="1"/>
    <w:qFormat/>
    <w:rsid w:val="00C3052A"/>
    <w:pPr>
      <w:spacing w:after="0" w:line="240" w:lineRule="auto"/>
    </w:pPr>
    <w:rPr>
      <w:rFonts w:asciiTheme="majorHAnsi" w:eastAsiaTheme="majorEastAsia" w:hAnsiTheme="majorHAnsi" w:cstheme="majorBidi"/>
      <w:lang w:val="en-US" w:eastAsia="en-US" w:bidi="en-US"/>
    </w:rPr>
  </w:style>
</w:styles>
</file>

<file path=word/webSettings.xml><?xml version="1.0" encoding="utf-8"?>
<w:webSettings xmlns:r="http://schemas.openxmlformats.org/officeDocument/2006/relationships" xmlns:w="http://schemas.openxmlformats.org/wordprocessingml/2006/main">
  <w:divs>
    <w:div w:id="109934437">
      <w:bodyDiv w:val="1"/>
      <w:marLeft w:val="0"/>
      <w:marRight w:val="0"/>
      <w:marTop w:val="0"/>
      <w:marBottom w:val="0"/>
      <w:divBdr>
        <w:top w:val="none" w:sz="0" w:space="0" w:color="auto"/>
        <w:left w:val="none" w:sz="0" w:space="0" w:color="auto"/>
        <w:bottom w:val="none" w:sz="0" w:space="0" w:color="auto"/>
        <w:right w:val="none" w:sz="0" w:space="0" w:color="auto"/>
      </w:divBdr>
    </w:div>
    <w:div w:id="225914318">
      <w:bodyDiv w:val="1"/>
      <w:marLeft w:val="0"/>
      <w:marRight w:val="0"/>
      <w:marTop w:val="0"/>
      <w:marBottom w:val="0"/>
      <w:divBdr>
        <w:top w:val="none" w:sz="0" w:space="0" w:color="auto"/>
        <w:left w:val="none" w:sz="0" w:space="0" w:color="auto"/>
        <w:bottom w:val="none" w:sz="0" w:space="0" w:color="auto"/>
        <w:right w:val="none" w:sz="0" w:space="0" w:color="auto"/>
      </w:divBdr>
    </w:div>
    <w:div w:id="396831083">
      <w:bodyDiv w:val="1"/>
      <w:marLeft w:val="0"/>
      <w:marRight w:val="0"/>
      <w:marTop w:val="0"/>
      <w:marBottom w:val="0"/>
      <w:divBdr>
        <w:top w:val="none" w:sz="0" w:space="0" w:color="auto"/>
        <w:left w:val="none" w:sz="0" w:space="0" w:color="auto"/>
        <w:bottom w:val="none" w:sz="0" w:space="0" w:color="auto"/>
        <w:right w:val="none" w:sz="0" w:space="0" w:color="auto"/>
      </w:divBdr>
    </w:div>
    <w:div w:id="438960609">
      <w:bodyDiv w:val="1"/>
      <w:marLeft w:val="0"/>
      <w:marRight w:val="0"/>
      <w:marTop w:val="0"/>
      <w:marBottom w:val="0"/>
      <w:divBdr>
        <w:top w:val="none" w:sz="0" w:space="0" w:color="auto"/>
        <w:left w:val="none" w:sz="0" w:space="0" w:color="auto"/>
        <w:bottom w:val="none" w:sz="0" w:space="0" w:color="auto"/>
        <w:right w:val="none" w:sz="0" w:space="0" w:color="auto"/>
      </w:divBdr>
    </w:div>
    <w:div w:id="1835685416">
      <w:bodyDiv w:val="1"/>
      <w:marLeft w:val="0"/>
      <w:marRight w:val="0"/>
      <w:marTop w:val="0"/>
      <w:marBottom w:val="0"/>
      <w:divBdr>
        <w:top w:val="none" w:sz="0" w:space="0" w:color="auto"/>
        <w:left w:val="none" w:sz="0" w:space="0" w:color="auto"/>
        <w:bottom w:val="none" w:sz="0" w:space="0" w:color="auto"/>
        <w:right w:val="none" w:sz="0" w:space="0" w:color="auto"/>
      </w:divBdr>
    </w:div>
    <w:div w:id="1872571517">
      <w:bodyDiv w:val="1"/>
      <w:marLeft w:val="0"/>
      <w:marRight w:val="0"/>
      <w:marTop w:val="0"/>
      <w:marBottom w:val="0"/>
      <w:divBdr>
        <w:top w:val="none" w:sz="0" w:space="0" w:color="auto"/>
        <w:left w:val="none" w:sz="0" w:space="0" w:color="auto"/>
        <w:bottom w:val="none" w:sz="0" w:space="0" w:color="auto"/>
        <w:right w:val="none" w:sz="0" w:space="0" w:color="auto"/>
      </w:divBdr>
    </w:div>
    <w:div w:id="21121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977</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cp:lastPrinted>2025-02-13T09:35:00Z</cp:lastPrinted>
  <dcterms:created xsi:type="dcterms:W3CDTF">2025-01-31T06:28:00Z</dcterms:created>
  <dcterms:modified xsi:type="dcterms:W3CDTF">2025-03-03T12:32:00Z</dcterms:modified>
</cp:coreProperties>
</file>