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810" w:rsidRDefault="00E11810" w:rsidP="00E11810">
      <w:pPr>
        <w:pStyle w:val="a3"/>
        <w:jc w:val="center"/>
        <w:rPr>
          <w:b/>
          <w:sz w:val="24"/>
          <w:szCs w:val="24"/>
          <w:lang w:val="ru-RU"/>
        </w:rPr>
      </w:pPr>
      <w:r>
        <w:rPr>
          <w:b/>
          <w:sz w:val="24"/>
          <w:szCs w:val="24"/>
          <w:lang w:val="ru-RU"/>
        </w:rPr>
        <w:t>СЕЛЬСКАЯ  ДУМА</w:t>
      </w:r>
    </w:p>
    <w:p w:rsidR="00E11810" w:rsidRDefault="00E11810" w:rsidP="00E11810">
      <w:pPr>
        <w:pStyle w:val="a3"/>
        <w:jc w:val="center"/>
        <w:rPr>
          <w:b/>
          <w:sz w:val="24"/>
          <w:szCs w:val="24"/>
          <w:lang w:val="ru-RU"/>
        </w:rPr>
      </w:pPr>
      <w:r>
        <w:rPr>
          <w:b/>
          <w:sz w:val="24"/>
          <w:szCs w:val="24"/>
          <w:lang w:val="ru-RU"/>
        </w:rPr>
        <w:t>муниципального образования сельского поселения</w:t>
      </w:r>
    </w:p>
    <w:p w:rsidR="00E11810" w:rsidRDefault="00E11810" w:rsidP="00E11810">
      <w:pPr>
        <w:pStyle w:val="a3"/>
        <w:jc w:val="center"/>
        <w:rPr>
          <w:b/>
          <w:sz w:val="24"/>
          <w:szCs w:val="24"/>
          <w:lang w:val="ru-RU"/>
        </w:rPr>
      </w:pPr>
      <w:r>
        <w:rPr>
          <w:b/>
          <w:sz w:val="24"/>
          <w:szCs w:val="24"/>
          <w:lang w:val="ru-RU"/>
        </w:rPr>
        <w:t>«Село Букань»</w:t>
      </w:r>
    </w:p>
    <w:p w:rsidR="00E11810" w:rsidRDefault="00E11810" w:rsidP="00E11810">
      <w:pPr>
        <w:pStyle w:val="a3"/>
        <w:jc w:val="center"/>
        <w:rPr>
          <w:b/>
          <w:sz w:val="24"/>
          <w:szCs w:val="24"/>
          <w:lang w:val="ru-RU"/>
        </w:rPr>
      </w:pPr>
      <w:proofErr w:type="spellStart"/>
      <w:r>
        <w:rPr>
          <w:b/>
          <w:sz w:val="24"/>
          <w:szCs w:val="24"/>
          <w:lang w:val="ru-RU"/>
        </w:rPr>
        <w:t>Людиновского</w:t>
      </w:r>
      <w:proofErr w:type="spellEnd"/>
      <w:r>
        <w:rPr>
          <w:b/>
          <w:sz w:val="24"/>
          <w:szCs w:val="24"/>
          <w:lang w:val="ru-RU"/>
        </w:rPr>
        <w:t xml:space="preserve"> района    Калужской области</w:t>
      </w:r>
    </w:p>
    <w:p w:rsidR="00E11810" w:rsidRDefault="00E11810" w:rsidP="00E11810">
      <w:pPr>
        <w:rPr>
          <w:b/>
          <w:bCs/>
          <w:sz w:val="26"/>
          <w:szCs w:val="26"/>
        </w:rPr>
      </w:pPr>
      <w:r>
        <w:rPr>
          <w:b/>
          <w:sz w:val="26"/>
          <w:szCs w:val="26"/>
        </w:rPr>
        <w:t xml:space="preserve">                                                                       </w:t>
      </w:r>
      <w:r>
        <w:rPr>
          <w:b/>
          <w:bCs/>
          <w:sz w:val="26"/>
          <w:szCs w:val="26"/>
        </w:rPr>
        <w:t>РЕШЕНИЕ</w:t>
      </w:r>
    </w:p>
    <w:p w:rsidR="00E11810" w:rsidRDefault="008847E9" w:rsidP="00E11810">
      <w:pPr>
        <w:rPr>
          <w:b/>
          <w:sz w:val="26"/>
          <w:szCs w:val="26"/>
        </w:rPr>
      </w:pPr>
      <w:r>
        <w:rPr>
          <w:b/>
          <w:sz w:val="26"/>
          <w:szCs w:val="26"/>
        </w:rPr>
        <w:t>от   03.03. 2025</w:t>
      </w:r>
      <w:r w:rsidR="00E11810">
        <w:rPr>
          <w:b/>
          <w:sz w:val="26"/>
          <w:szCs w:val="26"/>
        </w:rPr>
        <w:t xml:space="preserve"> г.                                                                      </w:t>
      </w:r>
      <w:r>
        <w:rPr>
          <w:b/>
          <w:sz w:val="26"/>
          <w:szCs w:val="26"/>
        </w:rPr>
        <w:t xml:space="preserve">                             № 5</w:t>
      </w:r>
    </w:p>
    <w:p w:rsidR="00E11810" w:rsidRDefault="00E11810" w:rsidP="00E11810">
      <w:pPr>
        <w:pStyle w:val="a3"/>
        <w:jc w:val="center"/>
        <w:rPr>
          <w:sz w:val="24"/>
          <w:szCs w:val="24"/>
          <w:lang w:val="ru-RU"/>
        </w:rPr>
      </w:pPr>
      <w:r>
        <w:rPr>
          <w:sz w:val="24"/>
          <w:szCs w:val="24"/>
          <w:lang w:val="ru-RU"/>
        </w:rPr>
        <w:t xml:space="preserve">О внесении изменений и дополнений в решение Сельской Думы сельского поселения «Село Букань» от 01.04.2022 № 6  «Об утверждении Положения </w:t>
      </w:r>
      <w:bookmarkStart w:id="0" w:name="_Hlk77671647"/>
      <w:r>
        <w:rPr>
          <w:sz w:val="24"/>
          <w:szCs w:val="24"/>
          <w:lang w:val="ru-RU"/>
        </w:rPr>
        <w:t xml:space="preserve">о муниципальном контроле </w:t>
      </w:r>
      <w:bookmarkStart w:id="1" w:name="_Hlk77686366"/>
      <w:r>
        <w:rPr>
          <w:sz w:val="24"/>
          <w:szCs w:val="24"/>
          <w:lang w:val="ru-RU"/>
        </w:rPr>
        <w:t xml:space="preserve">на автомобильном транспорте и в дорожном хозяйстве в границах населенных пунктов </w:t>
      </w:r>
      <w:bookmarkEnd w:id="0"/>
      <w:r>
        <w:rPr>
          <w:sz w:val="24"/>
          <w:szCs w:val="24"/>
          <w:lang w:val="ru-RU"/>
        </w:rPr>
        <w:t>сельского поселения «Село Букань»</w:t>
      </w:r>
      <w:bookmarkEnd w:id="1"/>
    </w:p>
    <w:p w:rsidR="00E11810" w:rsidRDefault="00E11810" w:rsidP="00E11810">
      <w:pPr>
        <w:pStyle w:val="a3"/>
        <w:jc w:val="center"/>
        <w:rPr>
          <w:lang w:val="ru-RU"/>
        </w:rPr>
      </w:pPr>
    </w:p>
    <w:p w:rsidR="00E11810" w:rsidRDefault="00E11810" w:rsidP="00E11810">
      <w:pPr>
        <w:pStyle w:val="a3"/>
        <w:rPr>
          <w:b/>
          <w:sz w:val="24"/>
          <w:szCs w:val="24"/>
          <w:lang w:val="ru-RU"/>
        </w:rPr>
      </w:pPr>
      <w:r>
        <w:rPr>
          <w:sz w:val="24"/>
          <w:szCs w:val="24"/>
          <w:lang w:val="ru-RU"/>
        </w:rPr>
        <w:t xml:space="preserve">         </w:t>
      </w:r>
      <w:proofErr w:type="gramStart"/>
      <w:r>
        <w:rPr>
          <w:sz w:val="24"/>
          <w:szCs w:val="24"/>
          <w:lang w:val="ru-RU"/>
        </w:rPr>
        <w:t xml:space="preserve">Рассмотрев Протест </w:t>
      </w:r>
      <w:proofErr w:type="spellStart"/>
      <w:r>
        <w:rPr>
          <w:sz w:val="24"/>
          <w:szCs w:val="24"/>
          <w:lang w:val="ru-RU"/>
        </w:rPr>
        <w:t>Людиновской</w:t>
      </w:r>
      <w:proofErr w:type="spellEnd"/>
      <w:r>
        <w:rPr>
          <w:sz w:val="24"/>
          <w:szCs w:val="24"/>
          <w:lang w:val="ru-RU"/>
        </w:rPr>
        <w:t xml:space="preserve"> городской прокуратуры от 26.0</w:t>
      </w:r>
      <w:r w:rsidR="008847E9">
        <w:rPr>
          <w:sz w:val="24"/>
          <w:szCs w:val="24"/>
          <w:lang w:val="ru-RU"/>
        </w:rPr>
        <w:t>2.2025 г. № 7-62-225</w:t>
      </w:r>
      <w:r>
        <w:rPr>
          <w:sz w:val="24"/>
          <w:szCs w:val="24"/>
          <w:lang w:val="ru-RU"/>
        </w:rPr>
        <w:t>, А</w:t>
      </w:r>
      <w:r w:rsidR="008847E9">
        <w:rPr>
          <w:sz w:val="24"/>
          <w:szCs w:val="24"/>
          <w:lang w:val="ru-RU"/>
        </w:rPr>
        <w:t>А №082037</w:t>
      </w:r>
      <w:r>
        <w:rPr>
          <w:sz w:val="24"/>
          <w:szCs w:val="24"/>
          <w:lang w:val="ru-RU"/>
        </w:rPr>
        <w:t>, в соответствии с Федеральным законом от 31.07.2020 № 248-ФЗ «О государственном контроле (надзоре) и муниципальном контроле в Российской Федерации»,</w:t>
      </w:r>
      <w:r>
        <w:rPr>
          <w:bCs/>
          <w:sz w:val="24"/>
          <w:szCs w:val="24"/>
          <w:lang w:val="ru-RU"/>
        </w:rPr>
        <w:t xml:space="preserve"> на основании соглашения по </w:t>
      </w:r>
      <w:r>
        <w:rPr>
          <w:sz w:val="24"/>
          <w:szCs w:val="24"/>
          <w:lang w:val="ru-RU"/>
        </w:rPr>
        <w:t xml:space="preserve">осуществлению части полномочий муниципального района «Город Людиново и </w:t>
      </w:r>
      <w:proofErr w:type="spellStart"/>
      <w:r>
        <w:rPr>
          <w:sz w:val="24"/>
          <w:szCs w:val="24"/>
          <w:lang w:val="ru-RU"/>
        </w:rPr>
        <w:t>Людиновский</w:t>
      </w:r>
      <w:proofErr w:type="spellEnd"/>
      <w:r>
        <w:rPr>
          <w:sz w:val="24"/>
          <w:szCs w:val="24"/>
          <w:lang w:val="ru-RU"/>
        </w:rPr>
        <w:t xml:space="preserve"> район» по решению вопросов местного значения муниципальным образованием сельского поселения «Село Букань», Уставом  муниципального образования сельского поселения «Село</w:t>
      </w:r>
      <w:proofErr w:type="gramEnd"/>
      <w:r>
        <w:rPr>
          <w:sz w:val="24"/>
          <w:szCs w:val="24"/>
          <w:lang w:val="ru-RU"/>
        </w:rPr>
        <w:t xml:space="preserve"> Букань», Сельская Дума сельского поселения «Село Букань»</w:t>
      </w:r>
    </w:p>
    <w:p w:rsidR="008847E9" w:rsidRDefault="00E11810" w:rsidP="00E11810">
      <w:pPr>
        <w:pStyle w:val="a3"/>
        <w:rPr>
          <w:b/>
          <w:lang w:val="ru-RU"/>
        </w:rPr>
      </w:pPr>
      <w:r>
        <w:rPr>
          <w:b/>
          <w:lang w:val="ru-RU"/>
        </w:rPr>
        <w:tab/>
        <w:t>РЕШИЛА:</w:t>
      </w:r>
    </w:p>
    <w:p w:rsidR="00E11810" w:rsidRDefault="00E11810" w:rsidP="00E11810">
      <w:pPr>
        <w:pStyle w:val="a3"/>
        <w:rPr>
          <w:lang w:val="ru-RU"/>
        </w:rPr>
      </w:pPr>
      <w:r>
        <w:rPr>
          <w:lang w:val="ru-RU"/>
        </w:rPr>
        <w:tab/>
        <w:t xml:space="preserve">1. Внести в решение Сельской Думы сельского поселения «Село Букань» от 01.04.2022 №6 </w:t>
      </w:r>
      <w:proofErr w:type="gramStart"/>
      <w:r>
        <w:rPr>
          <w:lang w:val="ru-RU"/>
        </w:rPr>
        <w:t xml:space="preserve">( </w:t>
      </w:r>
      <w:proofErr w:type="gramEnd"/>
      <w:r>
        <w:rPr>
          <w:lang w:val="ru-RU"/>
        </w:rPr>
        <w:t>в редакции решения  Сельской Думы  от 10.02.2023 г.№7, от 25.05.2023г.№ 18,  от 30.06.2023г №21</w:t>
      </w:r>
      <w:r w:rsidR="00240D53">
        <w:rPr>
          <w:lang w:val="ru-RU"/>
        </w:rPr>
        <w:t>, от 20.02.2024  №4</w:t>
      </w:r>
      <w:r>
        <w:rPr>
          <w:lang w:val="ru-RU"/>
        </w:rPr>
        <w:t>) «</w:t>
      </w:r>
      <w:r>
        <w:rPr>
          <w:bCs/>
          <w:color w:val="000000"/>
          <w:lang w:val="ru-RU"/>
        </w:rPr>
        <w:t>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«Село Букань»</w:t>
      </w:r>
      <w:r w:rsidR="008847E9">
        <w:rPr>
          <w:lang w:val="ru-RU"/>
        </w:rPr>
        <w:t xml:space="preserve"> следующие   </w:t>
      </w:r>
      <w:r>
        <w:rPr>
          <w:lang w:val="ru-RU"/>
        </w:rPr>
        <w:t xml:space="preserve"> дополнения:</w:t>
      </w:r>
    </w:p>
    <w:p w:rsidR="00240D53" w:rsidRDefault="00240D53" w:rsidP="00E11810">
      <w:pPr>
        <w:pStyle w:val="a3"/>
        <w:rPr>
          <w:lang w:val="ru-RU"/>
        </w:rPr>
      </w:pPr>
      <w:r>
        <w:rPr>
          <w:lang w:val="ru-RU"/>
        </w:rPr>
        <w:tab/>
        <w:t>1.1.  Часть 2 Положения  дополнить  пунктом 2.12:</w:t>
      </w:r>
    </w:p>
    <w:p w:rsidR="00240D53" w:rsidRPr="004A230E" w:rsidRDefault="00E11810" w:rsidP="00240D53">
      <w:pPr>
        <w:shd w:val="clear" w:color="auto" w:fill="FFFFFF"/>
        <w:spacing w:after="300" w:line="240" w:lineRule="auto"/>
        <w:textAlignment w:val="baseline"/>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t>
      </w:r>
      <w:r w:rsidR="00240D53">
        <w:rPr>
          <w:rFonts w:ascii="Times New Roman" w:hAnsi="Times New Roman" w:cs="Times New Roman"/>
          <w:sz w:val="24"/>
          <w:szCs w:val="24"/>
        </w:rPr>
        <w:t>2.12</w:t>
      </w:r>
      <w:bookmarkStart w:id="2" w:name="l1172"/>
      <w:bookmarkEnd w:id="2"/>
      <w:r w:rsidR="00432B18">
        <w:rPr>
          <w:rFonts w:ascii="Times New Roman" w:hAnsi="Times New Roman" w:cs="Times New Roman"/>
          <w:sz w:val="24"/>
          <w:szCs w:val="24"/>
        </w:rPr>
        <w:t>.</w:t>
      </w:r>
      <w:r w:rsidR="00240D53" w:rsidRPr="00240D53">
        <w:rPr>
          <w:rFonts w:ascii="Times New Roman" w:eastAsia="Times New Roman" w:hAnsi="Times New Roman" w:cs="Times New Roman"/>
          <w:b/>
          <w:bCs/>
          <w:color w:val="000000"/>
          <w:sz w:val="37"/>
          <w:szCs w:val="37"/>
        </w:rPr>
        <w:t xml:space="preserve"> </w:t>
      </w:r>
      <w:r w:rsidR="00240D53" w:rsidRPr="00240D53">
        <w:rPr>
          <w:rFonts w:ascii="Times New Roman" w:eastAsia="Times New Roman" w:hAnsi="Times New Roman" w:cs="Times New Roman"/>
          <w:bCs/>
          <w:color w:val="000000"/>
          <w:sz w:val="24"/>
          <w:szCs w:val="24"/>
        </w:rPr>
        <w:t>Профилактический визит по инициативе контролируемого лица</w:t>
      </w:r>
      <w:r w:rsidR="00432B18">
        <w:rPr>
          <w:rFonts w:ascii="Times New Roman" w:eastAsia="Times New Roman" w:hAnsi="Times New Roman" w:cs="Times New Roman"/>
          <w:bCs/>
          <w:color w:val="000000"/>
          <w:sz w:val="24"/>
          <w:szCs w:val="24"/>
        </w:rPr>
        <w:t>:</w:t>
      </w:r>
      <w:r w:rsidR="00240D53" w:rsidRPr="00240D53">
        <w:rPr>
          <w:rFonts w:ascii="Times New Roman" w:eastAsia="Times New Roman" w:hAnsi="Times New Roman" w:cs="Times New Roman"/>
          <w:bCs/>
          <w:color w:val="000000"/>
          <w:sz w:val="24"/>
          <w:szCs w:val="24"/>
        </w:rPr>
        <w:t> </w:t>
      </w:r>
    </w:p>
    <w:p w:rsidR="00240D53" w:rsidRPr="004A230E" w:rsidRDefault="00432B18" w:rsidP="00240D53">
      <w:pPr>
        <w:shd w:val="clear" w:color="auto" w:fill="FFFFFF"/>
        <w:spacing w:after="3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808080"/>
          <w:sz w:val="18"/>
        </w:rPr>
        <w:t>1</w:t>
      </w:r>
      <w:r w:rsidR="00240D53" w:rsidRPr="004A230E">
        <w:rPr>
          <w:rFonts w:ascii="Times New Roman" w:eastAsia="Times New Roman" w:hAnsi="Times New Roman" w:cs="Times New Roman"/>
          <w:color w:val="808080"/>
          <w:sz w:val="18"/>
        </w:rPr>
        <w:t>.</w:t>
      </w:r>
      <w:r w:rsidR="00240D53" w:rsidRPr="004A230E">
        <w:rPr>
          <w:rFonts w:ascii="Times New Roman" w:eastAsia="Times New Roman" w:hAnsi="Times New Roman" w:cs="Times New Roman"/>
          <w:color w:val="000000"/>
          <w:sz w:val="24"/>
          <w:szCs w:val="24"/>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3" w:name="l1188"/>
      <w:bookmarkStart w:id="4" w:name="l1173"/>
      <w:bookmarkEnd w:id="3"/>
      <w:bookmarkEnd w:id="4"/>
    </w:p>
    <w:p w:rsidR="00240D53" w:rsidRPr="004A230E" w:rsidRDefault="00432B18" w:rsidP="00240D53">
      <w:pPr>
        <w:shd w:val="clear" w:color="auto" w:fill="FFFFFF"/>
        <w:spacing w:after="3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808080"/>
          <w:sz w:val="18"/>
        </w:rPr>
        <w:t>2</w:t>
      </w:r>
      <w:r w:rsidR="00240D53" w:rsidRPr="004A230E">
        <w:rPr>
          <w:rFonts w:ascii="Times New Roman" w:eastAsia="Times New Roman" w:hAnsi="Times New Roman" w:cs="Times New Roman"/>
          <w:color w:val="808080"/>
          <w:sz w:val="18"/>
        </w:rPr>
        <w:t>.</w:t>
      </w:r>
      <w:r w:rsidR="00240D53" w:rsidRPr="004A230E">
        <w:rPr>
          <w:rFonts w:ascii="Times New Roman" w:eastAsia="Times New Roman" w:hAnsi="Times New Roman" w:cs="Times New Roman"/>
          <w:color w:val="000000"/>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40D53" w:rsidRPr="004A230E" w:rsidRDefault="00432B18" w:rsidP="00240D53">
      <w:pPr>
        <w:shd w:val="clear" w:color="auto" w:fill="FFFFFF"/>
        <w:spacing w:after="3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808080"/>
          <w:sz w:val="18"/>
        </w:rPr>
        <w:t>3</w:t>
      </w:r>
      <w:r w:rsidR="00240D53" w:rsidRPr="004A230E">
        <w:rPr>
          <w:rFonts w:ascii="Times New Roman" w:eastAsia="Times New Roman" w:hAnsi="Times New Roman" w:cs="Times New Roman"/>
          <w:color w:val="808080"/>
          <w:sz w:val="18"/>
        </w:rPr>
        <w:t>.</w:t>
      </w:r>
      <w:r w:rsidR="00240D53" w:rsidRPr="004A230E">
        <w:rPr>
          <w:rFonts w:ascii="Times New Roman" w:eastAsia="Times New Roman" w:hAnsi="Times New Roman" w:cs="Times New Roman"/>
          <w:color w:val="000000"/>
          <w:sz w:val="24"/>
          <w:szCs w:val="24"/>
        </w:rPr>
        <w:t>Решение об отказе в проведении профилактического визита принимается в следующих случаях:</w:t>
      </w:r>
    </w:p>
    <w:p w:rsidR="00240D53" w:rsidRPr="004A230E" w:rsidRDefault="00240D53" w:rsidP="00240D53">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4A230E">
        <w:rPr>
          <w:rFonts w:ascii="Times New Roman" w:eastAsia="Times New Roman" w:hAnsi="Times New Roman" w:cs="Times New Roman"/>
          <w:color w:val="808080"/>
          <w:sz w:val="18"/>
        </w:rPr>
        <w:t>1)</w:t>
      </w:r>
      <w:r w:rsidRPr="004A230E">
        <w:rPr>
          <w:rFonts w:ascii="Times New Roman" w:eastAsia="Times New Roman" w:hAnsi="Times New Roman" w:cs="Times New Roman"/>
          <w:color w:val="000000"/>
          <w:sz w:val="24"/>
          <w:szCs w:val="24"/>
        </w:rPr>
        <w:t>от контролируемого лица поступило уведомление об отзыве заявления;</w:t>
      </w:r>
      <w:bookmarkStart w:id="5" w:name="l1189"/>
      <w:bookmarkEnd w:id="5"/>
    </w:p>
    <w:p w:rsidR="00240D53" w:rsidRPr="004A230E" w:rsidRDefault="00240D53" w:rsidP="00240D53">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4A230E">
        <w:rPr>
          <w:rFonts w:ascii="Times New Roman" w:eastAsia="Times New Roman" w:hAnsi="Times New Roman" w:cs="Times New Roman"/>
          <w:color w:val="808080"/>
          <w:sz w:val="18"/>
        </w:rPr>
        <w:t>2)</w:t>
      </w:r>
      <w:r w:rsidRPr="004A230E">
        <w:rPr>
          <w:rFonts w:ascii="Times New Roman" w:eastAsia="Times New Roman" w:hAnsi="Times New Roman" w:cs="Times New Roman"/>
          <w:color w:val="000000"/>
          <w:sz w:val="24"/>
          <w:szCs w:val="24"/>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6" w:name="l1174"/>
      <w:bookmarkEnd w:id="6"/>
    </w:p>
    <w:p w:rsidR="00240D53" w:rsidRPr="004A230E" w:rsidRDefault="00240D53" w:rsidP="00240D53">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4A230E">
        <w:rPr>
          <w:rFonts w:ascii="Times New Roman" w:eastAsia="Times New Roman" w:hAnsi="Times New Roman" w:cs="Times New Roman"/>
          <w:color w:val="808080"/>
          <w:sz w:val="18"/>
        </w:rPr>
        <w:lastRenderedPageBreak/>
        <w:t>3)</w:t>
      </w:r>
      <w:r w:rsidRPr="004A230E">
        <w:rPr>
          <w:rFonts w:ascii="Times New Roman" w:eastAsia="Times New Roman" w:hAnsi="Times New Roman" w:cs="Times New Roman"/>
          <w:color w:val="000000"/>
          <w:sz w:val="24"/>
          <w:szCs w:val="24"/>
        </w:rPr>
        <w:t>в течение года до даты подачи заявления контрольным (надзорным) органом проведен профилактический визит по ранее поданному заявлению;</w:t>
      </w:r>
    </w:p>
    <w:p w:rsidR="00240D53" w:rsidRPr="004A230E" w:rsidRDefault="00240D53" w:rsidP="00240D53">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4A230E">
        <w:rPr>
          <w:rFonts w:ascii="Times New Roman" w:eastAsia="Times New Roman" w:hAnsi="Times New Roman" w:cs="Times New Roman"/>
          <w:color w:val="808080"/>
          <w:sz w:val="18"/>
        </w:rPr>
        <w:t>4)</w:t>
      </w:r>
      <w:r w:rsidRPr="004A230E">
        <w:rPr>
          <w:rFonts w:ascii="Times New Roman" w:eastAsia="Times New Roman" w:hAnsi="Times New Roman" w:cs="Times New Roman"/>
          <w:color w:val="000000"/>
          <w:sz w:val="24"/>
          <w:szCs w:val="24"/>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7" w:name="l1190"/>
      <w:bookmarkStart w:id="8" w:name="l1175"/>
      <w:bookmarkEnd w:id="7"/>
      <w:bookmarkEnd w:id="8"/>
    </w:p>
    <w:p w:rsidR="00240D53" w:rsidRPr="004A230E" w:rsidRDefault="00432B18" w:rsidP="00240D53">
      <w:pPr>
        <w:shd w:val="clear" w:color="auto" w:fill="FFFFFF"/>
        <w:spacing w:after="3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808080"/>
          <w:sz w:val="18"/>
        </w:rPr>
        <w:t>4</w:t>
      </w:r>
      <w:r w:rsidR="00240D53" w:rsidRPr="004A230E">
        <w:rPr>
          <w:rFonts w:ascii="Times New Roman" w:eastAsia="Times New Roman" w:hAnsi="Times New Roman" w:cs="Times New Roman"/>
          <w:color w:val="000000"/>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40D53" w:rsidRPr="004A230E" w:rsidRDefault="00432B18" w:rsidP="00240D53">
      <w:pPr>
        <w:shd w:val="clear" w:color="auto" w:fill="FFFFFF"/>
        <w:spacing w:after="3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808080"/>
          <w:sz w:val="18"/>
        </w:rPr>
        <w:t>5</w:t>
      </w:r>
      <w:r w:rsidR="00240D53" w:rsidRPr="004A230E">
        <w:rPr>
          <w:rFonts w:ascii="Times New Roman" w:eastAsia="Times New Roman" w:hAnsi="Times New Roman" w:cs="Times New Roman"/>
          <w:color w:val="808080"/>
          <w:sz w:val="18"/>
        </w:rPr>
        <w:t>.</w:t>
      </w:r>
      <w:r w:rsidR="00240D53" w:rsidRPr="004A230E">
        <w:rPr>
          <w:rFonts w:ascii="Times New Roman" w:eastAsia="Times New Roman" w:hAnsi="Times New Roman" w:cs="Times New Roman"/>
          <w:color w:val="000000"/>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00240D53" w:rsidRPr="004A230E">
        <w:rPr>
          <w:rFonts w:ascii="Times New Roman" w:eastAsia="Times New Roman" w:hAnsi="Times New Roman" w:cs="Times New Roman"/>
          <w:color w:val="000000"/>
          <w:sz w:val="24"/>
          <w:szCs w:val="24"/>
        </w:rPr>
        <w:t>позднее</w:t>
      </w:r>
      <w:proofErr w:type="gramEnd"/>
      <w:r w:rsidR="00240D53" w:rsidRPr="004A230E">
        <w:rPr>
          <w:rFonts w:ascii="Times New Roman" w:eastAsia="Times New Roman" w:hAnsi="Times New Roman" w:cs="Times New Roman"/>
          <w:color w:val="000000"/>
          <w:sz w:val="24"/>
          <w:szCs w:val="24"/>
        </w:rPr>
        <w:t xml:space="preserve"> чем за пять рабочих дней до даты его проведения.</w:t>
      </w:r>
    </w:p>
    <w:p w:rsidR="00240D53" w:rsidRPr="004A230E" w:rsidRDefault="00432B18" w:rsidP="00240D53">
      <w:pPr>
        <w:shd w:val="clear" w:color="auto" w:fill="FFFFFF"/>
        <w:spacing w:after="3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808080"/>
          <w:sz w:val="18"/>
        </w:rPr>
        <w:t>6</w:t>
      </w:r>
      <w:r w:rsidR="00240D53" w:rsidRPr="004A230E">
        <w:rPr>
          <w:rFonts w:ascii="Times New Roman" w:eastAsia="Times New Roman" w:hAnsi="Times New Roman" w:cs="Times New Roman"/>
          <w:color w:val="808080"/>
          <w:sz w:val="18"/>
        </w:rPr>
        <w:t>.</w:t>
      </w:r>
      <w:r w:rsidR="00240D53" w:rsidRPr="004A230E">
        <w:rPr>
          <w:rFonts w:ascii="Times New Roman" w:eastAsia="Times New Roman" w:hAnsi="Times New Roman" w:cs="Times New Roman"/>
          <w:color w:val="000000"/>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9" w:name="l1191"/>
      <w:bookmarkStart w:id="10" w:name="l1176"/>
      <w:bookmarkEnd w:id="9"/>
      <w:bookmarkEnd w:id="10"/>
    </w:p>
    <w:p w:rsidR="00240D53" w:rsidRPr="004A230E" w:rsidRDefault="00432B18" w:rsidP="00240D53">
      <w:pPr>
        <w:shd w:val="clear" w:color="auto" w:fill="FFFFFF"/>
        <w:spacing w:after="3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808080"/>
          <w:sz w:val="18"/>
        </w:rPr>
        <w:t>7</w:t>
      </w:r>
      <w:r w:rsidR="00240D53" w:rsidRPr="004A230E">
        <w:rPr>
          <w:rFonts w:ascii="Times New Roman" w:eastAsia="Times New Roman" w:hAnsi="Times New Roman" w:cs="Times New Roman"/>
          <w:color w:val="808080"/>
          <w:sz w:val="18"/>
        </w:rPr>
        <w:t>.</w:t>
      </w:r>
      <w:r w:rsidR="00240D53" w:rsidRPr="004A230E">
        <w:rPr>
          <w:rFonts w:ascii="Times New Roman" w:eastAsia="Times New Roman" w:hAnsi="Times New Roman" w:cs="Times New Roman"/>
          <w:color w:val="000000"/>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240D53" w:rsidRPr="004A230E" w:rsidRDefault="00432B18" w:rsidP="00240D53">
      <w:pPr>
        <w:shd w:val="clear" w:color="auto" w:fill="FFFFFF"/>
        <w:spacing w:after="3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808080"/>
          <w:sz w:val="18"/>
        </w:rPr>
        <w:t>8</w:t>
      </w:r>
      <w:r w:rsidR="00240D53" w:rsidRPr="004A230E">
        <w:rPr>
          <w:rFonts w:ascii="Times New Roman" w:eastAsia="Times New Roman" w:hAnsi="Times New Roman" w:cs="Times New Roman"/>
          <w:color w:val="808080"/>
          <w:sz w:val="18"/>
        </w:rPr>
        <w:t>.</w:t>
      </w:r>
      <w:r w:rsidR="00240D53" w:rsidRPr="004A230E">
        <w:rPr>
          <w:rFonts w:ascii="Times New Roman" w:eastAsia="Times New Roman" w:hAnsi="Times New Roman" w:cs="Times New Roman"/>
          <w:color w:val="000000"/>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40D53" w:rsidRPr="008847E9" w:rsidRDefault="008847E9" w:rsidP="00432B18">
      <w:pPr>
        <w:pStyle w:val="a3"/>
        <w:rPr>
          <w:rFonts w:eastAsia="Times New Roman"/>
          <w:lang w:val="ru-RU"/>
        </w:rPr>
      </w:pPr>
      <w:r w:rsidRPr="008847E9">
        <w:rPr>
          <w:rFonts w:eastAsia="Times New Roman"/>
          <w:sz w:val="18"/>
          <w:lang w:val="ru-RU"/>
        </w:rPr>
        <w:t>9</w:t>
      </w:r>
      <w:r w:rsidR="00240D53" w:rsidRPr="008847E9">
        <w:rPr>
          <w:rFonts w:eastAsia="Times New Roman"/>
          <w:color w:val="808080"/>
          <w:sz w:val="18"/>
          <w:lang w:val="ru-RU"/>
        </w:rPr>
        <w:t>.</w:t>
      </w:r>
      <w:r w:rsidR="00240D53" w:rsidRPr="008847E9">
        <w:rPr>
          <w:rFonts w:eastAsia="Times New Roman"/>
          <w:lang w:val="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w:t>
      </w:r>
      <w:r w:rsidR="00432B18" w:rsidRPr="008847E9">
        <w:rPr>
          <w:rFonts w:eastAsia="Times New Roman"/>
          <w:lang w:val="ru-RU"/>
        </w:rPr>
        <w:t>з</w:t>
      </w:r>
      <w:r w:rsidR="00240D53" w:rsidRPr="008847E9">
        <w:rPr>
          <w:rFonts w:eastAsia="Times New Roman"/>
          <w:lang w:val="ru-RU"/>
        </w:rPr>
        <w:t>орных) мероприятий.</w:t>
      </w:r>
      <w:r w:rsidR="006E3A61">
        <w:rPr>
          <w:rFonts w:eastAsia="Times New Roman"/>
          <w:lang w:val="ru-RU"/>
        </w:rPr>
        <w:t>».</w:t>
      </w:r>
    </w:p>
    <w:p w:rsidR="00432B18" w:rsidRDefault="00E11810" w:rsidP="00432B18">
      <w:pPr>
        <w:pStyle w:val="a3"/>
        <w:rPr>
          <w:lang w:val="ru-RU"/>
        </w:rPr>
      </w:pPr>
      <w:r>
        <w:rPr>
          <w:lang w:val="ru-RU"/>
        </w:rPr>
        <w:tab/>
      </w:r>
    </w:p>
    <w:p w:rsidR="00E11810" w:rsidRDefault="00432B18" w:rsidP="00432B18">
      <w:pPr>
        <w:pStyle w:val="a3"/>
        <w:rPr>
          <w:lang w:val="ru-RU"/>
        </w:rPr>
      </w:pPr>
      <w:r>
        <w:rPr>
          <w:lang w:val="ru-RU"/>
        </w:rPr>
        <w:t xml:space="preserve">       </w:t>
      </w:r>
      <w:r w:rsidR="00E11810">
        <w:rPr>
          <w:lang w:val="ru-RU"/>
        </w:rPr>
        <w:t xml:space="preserve">2. </w:t>
      </w:r>
      <w:proofErr w:type="gramStart"/>
      <w:r w:rsidR="00E11810">
        <w:rPr>
          <w:lang w:val="ru-RU"/>
        </w:rPr>
        <w:t>Контроль за</w:t>
      </w:r>
      <w:proofErr w:type="gramEnd"/>
      <w:r w:rsidR="00E11810">
        <w:rPr>
          <w:lang w:val="ru-RU"/>
        </w:rPr>
        <w:t xml:space="preserve"> исполнением настоящего решения оставляю за собой.</w:t>
      </w:r>
    </w:p>
    <w:p w:rsidR="00432B18" w:rsidRDefault="00E11810" w:rsidP="00432B18">
      <w:pPr>
        <w:pStyle w:val="a3"/>
        <w:rPr>
          <w:lang w:val="ru-RU"/>
        </w:rPr>
      </w:pPr>
      <w:r>
        <w:rPr>
          <w:lang w:val="ru-RU"/>
        </w:rPr>
        <w:tab/>
      </w:r>
    </w:p>
    <w:p w:rsidR="00E11810" w:rsidRDefault="00432B18" w:rsidP="00432B18">
      <w:pPr>
        <w:pStyle w:val="a3"/>
        <w:rPr>
          <w:lang w:val="ru-RU"/>
        </w:rPr>
      </w:pPr>
      <w:r>
        <w:rPr>
          <w:lang w:val="ru-RU"/>
        </w:rPr>
        <w:t xml:space="preserve">        </w:t>
      </w:r>
      <w:r w:rsidR="00E11810">
        <w:rPr>
          <w:lang w:val="ru-RU"/>
        </w:rPr>
        <w:t>3. Настоящее решение вступает в силу со дня его опубликовани</w:t>
      </w:r>
      <w:proofErr w:type="gramStart"/>
      <w:r w:rsidR="00E11810">
        <w:rPr>
          <w:lang w:val="ru-RU"/>
        </w:rPr>
        <w:t>я</w:t>
      </w:r>
      <w:r w:rsidR="008847E9">
        <w:rPr>
          <w:lang w:val="ru-RU"/>
        </w:rPr>
        <w:t>(</w:t>
      </w:r>
      <w:proofErr w:type="gramEnd"/>
      <w:r w:rsidR="008847E9">
        <w:rPr>
          <w:lang w:val="ru-RU"/>
        </w:rPr>
        <w:t>обнародования)</w:t>
      </w:r>
      <w:r w:rsidR="00E11810">
        <w:rPr>
          <w:lang w:val="ru-RU"/>
        </w:rPr>
        <w:t>.</w:t>
      </w:r>
    </w:p>
    <w:p w:rsidR="00E11810" w:rsidRDefault="00E11810" w:rsidP="00E11810">
      <w:pPr>
        <w:rPr>
          <w:b/>
          <w:sz w:val="24"/>
          <w:szCs w:val="24"/>
        </w:rPr>
      </w:pPr>
      <w:r>
        <w:rPr>
          <w:sz w:val="24"/>
          <w:szCs w:val="24"/>
        </w:rPr>
        <w:t> </w:t>
      </w:r>
      <w:r>
        <w:rPr>
          <w:b/>
          <w:sz w:val="24"/>
          <w:szCs w:val="24"/>
        </w:rPr>
        <w:t xml:space="preserve">   </w:t>
      </w:r>
    </w:p>
    <w:p w:rsidR="00E11810" w:rsidRDefault="00E11810" w:rsidP="00E11810">
      <w:pPr>
        <w:pStyle w:val="a3"/>
        <w:rPr>
          <w:lang w:val="ru-RU"/>
        </w:rPr>
      </w:pPr>
      <w:r>
        <w:rPr>
          <w:lang w:val="ru-RU"/>
        </w:rPr>
        <w:t xml:space="preserve">   Глава сельского поселения</w:t>
      </w:r>
    </w:p>
    <w:p w:rsidR="00E11810" w:rsidRDefault="00E11810" w:rsidP="00E11810">
      <w:pPr>
        <w:pStyle w:val="a3"/>
        <w:rPr>
          <w:lang w:val="ru-RU"/>
        </w:rPr>
      </w:pPr>
      <w:r>
        <w:rPr>
          <w:lang w:val="ru-RU"/>
        </w:rPr>
        <w:t xml:space="preserve">          «Село Букань»                                                                                              Терехов В.В.</w:t>
      </w:r>
    </w:p>
    <w:p w:rsidR="00E11810" w:rsidRDefault="00E11810" w:rsidP="00E11810">
      <w:pPr>
        <w:rPr>
          <w:b/>
          <w:sz w:val="24"/>
          <w:szCs w:val="24"/>
        </w:rPr>
      </w:pPr>
    </w:p>
    <w:p w:rsidR="00E11810" w:rsidRDefault="00E11810" w:rsidP="00E11810"/>
    <w:p w:rsidR="00E11810" w:rsidRDefault="00E11810" w:rsidP="00E11810"/>
    <w:p w:rsidR="00093677" w:rsidRDefault="00093677"/>
    <w:sectPr w:rsidR="00093677" w:rsidSect="005B1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1810"/>
    <w:rsid w:val="000640F6"/>
    <w:rsid w:val="00093677"/>
    <w:rsid w:val="00240D53"/>
    <w:rsid w:val="00432B18"/>
    <w:rsid w:val="006E3A61"/>
    <w:rsid w:val="008276B3"/>
    <w:rsid w:val="008847E9"/>
    <w:rsid w:val="00C947C6"/>
    <w:rsid w:val="00D3782D"/>
    <w:rsid w:val="00E11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11810"/>
    <w:pPr>
      <w:spacing w:after="0" w:line="240" w:lineRule="auto"/>
    </w:pPr>
    <w:rPr>
      <w:rFonts w:asciiTheme="majorHAnsi" w:eastAsiaTheme="majorEastAsia" w:hAnsiTheme="majorHAnsi" w:cstheme="majorBidi"/>
      <w:lang w:val="en-US" w:eastAsia="en-US" w:bidi="en-US"/>
    </w:rPr>
  </w:style>
  <w:style w:type="paragraph" w:customStyle="1" w:styleId="ConsPlusNormal">
    <w:name w:val="ConsPlusNormal"/>
    <w:uiPriority w:val="99"/>
    <w:rsid w:val="00E11810"/>
    <w:pPr>
      <w:widowControl w:val="0"/>
      <w:autoSpaceDE w:val="0"/>
      <w:autoSpaceDN w:val="0"/>
      <w:spacing w:after="0" w:line="240" w:lineRule="auto"/>
    </w:pPr>
    <w:rPr>
      <w:rFonts w:ascii="Calibri" w:eastAsia="Times New Roman" w:hAnsi="Calibri" w:cs="Calibri"/>
      <w:szCs w:val="20"/>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709</Words>
  <Characters>4045</Characters>
  <Application>Microsoft Office Word</Application>
  <DocSecurity>0</DocSecurity>
  <Lines>33</Lines>
  <Paragraphs>9</Paragraphs>
  <ScaleCrop>false</ScaleCrop>
  <Company>SPecialiST RePack</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2025-03-05T12:27:00Z</cp:lastPrinted>
  <dcterms:created xsi:type="dcterms:W3CDTF">2025-03-05T09:52:00Z</dcterms:created>
  <dcterms:modified xsi:type="dcterms:W3CDTF">2025-03-05T12:29:00Z</dcterms:modified>
</cp:coreProperties>
</file>