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6BF" w:rsidRPr="00F7256F" w:rsidRDefault="005446BF" w:rsidP="005446BF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F7256F">
        <w:rPr>
          <w:rFonts w:ascii="Times New Roman" w:hAnsi="Times New Roman" w:cs="Times New Roman"/>
          <w:sz w:val="22"/>
          <w:szCs w:val="22"/>
        </w:rPr>
        <w:t>Приложение № 2</w:t>
      </w:r>
    </w:p>
    <w:p w:rsidR="005446BF" w:rsidRDefault="005446BF" w:rsidP="005446BF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F7256F">
        <w:rPr>
          <w:rFonts w:ascii="Times New Roman" w:hAnsi="Times New Roman" w:cs="Times New Roman"/>
          <w:sz w:val="22"/>
          <w:szCs w:val="22"/>
        </w:rPr>
        <w:t>к решению Городской Думы</w:t>
      </w:r>
      <w:r w:rsidR="00F7256F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F7256F">
        <w:rPr>
          <w:rFonts w:ascii="Times New Roman" w:hAnsi="Times New Roman" w:cs="Times New Roman"/>
          <w:sz w:val="22"/>
          <w:szCs w:val="22"/>
        </w:rPr>
        <w:t>городского</w:t>
      </w:r>
      <w:proofErr w:type="gramEnd"/>
    </w:p>
    <w:p w:rsidR="00F7256F" w:rsidRPr="00F7256F" w:rsidRDefault="00F7256F" w:rsidP="005446BF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поселения «Город Людиново»</w:t>
      </w:r>
    </w:p>
    <w:p w:rsidR="005446BF" w:rsidRPr="00F7256F" w:rsidRDefault="005446BF" w:rsidP="005446BF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F7256F">
        <w:rPr>
          <w:rFonts w:ascii="Times New Roman" w:hAnsi="Times New Roman" w:cs="Times New Roman"/>
          <w:sz w:val="22"/>
          <w:szCs w:val="22"/>
        </w:rPr>
        <w:t xml:space="preserve">от </w:t>
      </w:r>
      <w:r w:rsidR="00422B13">
        <w:rPr>
          <w:rFonts w:ascii="Times New Roman" w:hAnsi="Times New Roman" w:cs="Times New Roman"/>
          <w:sz w:val="22"/>
          <w:szCs w:val="22"/>
        </w:rPr>
        <w:t xml:space="preserve">10.06.2025 </w:t>
      </w:r>
      <w:r w:rsidRPr="00F7256F">
        <w:rPr>
          <w:rFonts w:ascii="Times New Roman" w:hAnsi="Times New Roman" w:cs="Times New Roman"/>
          <w:sz w:val="22"/>
          <w:szCs w:val="22"/>
        </w:rPr>
        <w:t>№</w:t>
      </w:r>
      <w:r w:rsidR="00422B13">
        <w:rPr>
          <w:rFonts w:ascii="Times New Roman" w:hAnsi="Times New Roman" w:cs="Times New Roman"/>
          <w:sz w:val="22"/>
          <w:szCs w:val="22"/>
        </w:rPr>
        <w:t>255-р</w:t>
      </w:r>
    </w:p>
    <w:p w:rsidR="00BC2AAB" w:rsidRDefault="00BC2AAB" w:rsidP="00BC2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6BF" w:rsidRDefault="005446BF" w:rsidP="00BC2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BDD" w:rsidRDefault="00393BDD" w:rsidP="00393B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40F">
        <w:rPr>
          <w:rFonts w:ascii="Times New Roman" w:hAnsi="Times New Roman" w:cs="Times New Roman"/>
          <w:b/>
          <w:sz w:val="28"/>
          <w:szCs w:val="28"/>
        </w:rPr>
        <w:t xml:space="preserve">Описание границ ТОС по ул. </w:t>
      </w:r>
      <w:r>
        <w:rPr>
          <w:rFonts w:ascii="Times New Roman" w:hAnsi="Times New Roman" w:cs="Times New Roman"/>
          <w:b/>
          <w:sz w:val="28"/>
          <w:szCs w:val="28"/>
        </w:rPr>
        <w:t>Белинского</w:t>
      </w:r>
    </w:p>
    <w:p w:rsidR="00393BDD" w:rsidRDefault="00393BDD" w:rsidP="00393B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BDD" w:rsidRDefault="00393BDD" w:rsidP="00393B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Граница ТОС с восточной стороны начинается от восточной границы земельного участка с кадастровым номером </w:t>
      </w:r>
      <w:r w:rsidRPr="00473EBC">
        <w:rPr>
          <w:rFonts w:ascii="Times New Roman" w:hAnsi="Times New Roman" w:cs="Times New Roman"/>
          <w:sz w:val="24"/>
          <w:szCs w:val="24"/>
        </w:rPr>
        <w:t>40:28:010211:13</w:t>
      </w:r>
      <w:r>
        <w:rPr>
          <w:rFonts w:ascii="Times New Roman" w:hAnsi="Times New Roman" w:cs="Times New Roman"/>
          <w:sz w:val="24"/>
          <w:szCs w:val="24"/>
        </w:rPr>
        <w:t xml:space="preserve">. Далее граница проходит по акватории оз.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Ломпадь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 северо-восточной стороне граница ТОС идет в створе с </w:t>
      </w:r>
      <w:r w:rsidRPr="00E71C3C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E71C3C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71C3C">
        <w:rPr>
          <w:rFonts w:ascii="Times New Roman" w:hAnsi="Times New Roman" w:cs="Times New Roman"/>
          <w:sz w:val="24"/>
          <w:szCs w:val="24"/>
        </w:rPr>
        <w:t xml:space="preserve"> с кадастровым номером 40:28:010210:162</w:t>
      </w:r>
      <w:r>
        <w:rPr>
          <w:rFonts w:ascii="Times New Roman" w:hAnsi="Times New Roman" w:cs="Times New Roman"/>
          <w:sz w:val="24"/>
          <w:szCs w:val="24"/>
        </w:rPr>
        <w:t xml:space="preserve">. Северная граница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проходит по северным границам земельных участков начиная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Pr="00E71C3C">
        <w:rPr>
          <w:rFonts w:ascii="Times New Roman" w:hAnsi="Times New Roman" w:cs="Times New Roman"/>
          <w:sz w:val="24"/>
          <w:szCs w:val="24"/>
        </w:rPr>
        <w:t>40:28:010210:162</w:t>
      </w:r>
      <w:r>
        <w:rPr>
          <w:rFonts w:ascii="Times New Roman" w:hAnsi="Times New Roman" w:cs="Times New Roman"/>
          <w:sz w:val="24"/>
          <w:szCs w:val="24"/>
        </w:rPr>
        <w:t xml:space="preserve">, заканчивая земельным участком с кадастровым номером </w:t>
      </w:r>
      <w:r w:rsidRPr="00E71C3C">
        <w:rPr>
          <w:rFonts w:ascii="Times New Roman" w:hAnsi="Times New Roman" w:cs="Times New Roman"/>
          <w:sz w:val="24"/>
          <w:szCs w:val="24"/>
        </w:rPr>
        <w:t>40:28:010210:10</w:t>
      </w:r>
      <w:r>
        <w:rPr>
          <w:rFonts w:ascii="Times New Roman" w:hAnsi="Times New Roman" w:cs="Times New Roman"/>
          <w:sz w:val="24"/>
          <w:szCs w:val="24"/>
        </w:rPr>
        <w:t xml:space="preserve">. Граница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переходит через автомобильную дорогу и продолжается с северной границы земельного участка с кадастровым номером </w:t>
      </w:r>
      <w:r w:rsidRPr="00E71C3C">
        <w:rPr>
          <w:rFonts w:ascii="Times New Roman" w:hAnsi="Times New Roman" w:cs="Times New Roman"/>
          <w:sz w:val="24"/>
          <w:szCs w:val="24"/>
        </w:rPr>
        <w:t>40:28:010217:48</w:t>
      </w:r>
      <w:r>
        <w:rPr>
          <w:rFonts w:ascii="Times New Roman" w:hAnsi="Times New Roman" w:cs="Times New Roman"/>
          <w:sz w:val="24"/>
          <w:szCs w:val="24"/>
        </w:rPr>
        <w:t xml:space="preserve"> до северо-западной границы земельного участка с кадастровым номером </w:t>
      </w:r>
      <w:r w:rsidRPr="0050277C">
        <w:rPr>
          <w:rFonts w:ascii="Times New Roman" w:hAnsi="Times New Roman" w:cs="Times New Roman"/>
          <w:sz w:val="24"/>
          <w:szCs w:val="24"/>
        </w:rPr>
        <w:t>40:28:010217:133</w:t>
      </w:r>
      <w:r>
        <w:rPr>
          <w:rFonts w:ascii="Times New Roman" w:hAnsi="Times New Roman" w:cs="Times New Roman"/>
          <w:sz w:val="24"/>
          <w:szCs w:val="24"/>
        </w:rPr>
        <w:t xml:space="preserve">. По западной стороне граница ТОС проходит вдоль автомобильной дороги по ул. Цветочная до южной стороны земельного участка с кадастровым номером </w:t>
      </w:r>
      <w:r w:rsidRPr="0041563E">
        <w:rPr>
          <w:rFonts w:ascii="Times New Roman" w:hAnsi="Times New Roman" w:cs="Times New Roman"/>
          <w:sz w:val="24"/>
          <w:szCs w:val="24"/>
        </w:rPr>
        <w:t>40:28:010216:70</w:t>
      </w:r>
      <w:r>
        <w:rPr>
          <w:rFonts w:ascii="Times New Roman" w:hAnsi="Times New Roman" w:cs="Times New Roman"/>
          <w:sz w:val="24"/>
          <w:szCs w:val="24"/>
        </w:rPr>
        <w:t xml:space="preserve">. Южная граница ТОС проходит, начиная с юго-западной стороны </w:t>
      </w:r>
      <w:r w:rsidRPr="0041563E">
        <w:rPr>
          <w:rFonts w:ascii="Times New Roman" w:hAnsi="Times New Roman" w:cs="Times New Roman"/>
          <w:sz w:val="24"/>
          <w:szCs w:val="24"/>
        </w:rPr>
        <w:t>земельного участка с кадастровым номером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563E">
        <w:rPr>
          <w:rFonts w:ascii="Times New Roman" w:hAnsi="Times New Roman" w:cs="Times New Roman"/>
          <w:sz w:val="24"/>
          <w:szCs w:val="24"/>
        </w:rPr>
        <w:t>40:28:010216:70</w:t>
      </w:r>
      <w:r>
        <w:rPr>
          <w:rFonts w:ascii="Times New Roman" w:hAnsi="Times New Roman" w:cs="Times New Roman"/>
          <w:sz w:val="24"/>
          <w:szCs w:val="24"/>
        </w:rPr>
        <w:t xml:space="preserve"> до юго-восточной границы </w:t>
      </w:r>
      <w:r w:rsidRPr="0041563E">
        <w:rPr>
          <w:rFonts w:ascii="Times New Roman" w:hAnsi="Times New Roman" w:cs="Times New Roman"/>
          <w:sz w:val="24"/>
          <w:szCs w:val="24"/>
        </w:rPr>
        <w:t>земельного участка с кадастровым номером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563E">
        <w:rPr>
          <w:rFonts w:ascii="Times New Roman" w:hAnsi="Times New Roman" w:cs="Times New Roman"/>
          <w:sz w:val="24"/>
          <w:szCs w:val="24"/>
        </w:rPr>
        <w:t>40:28:010216:8</w:t>
      </w:r>
      <w:r>
        <w:rPr>
          <w:rFonts w:ascii="Times New Roman" w:hAnsi="Times New Roman" w:cs="Times New Roman"/>
          <w:sz w:val="24"/>
          <w:szCs w:val="24"/>
        </w:rPr>
        <w:t xml:space="preserve">. Граница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переходит через автомобильную дорогу и продолжается с юго-западной стороны </w:t>
      </w:r>
      <w:r w:rsidRPr="0041563E">
        <w:rPr>
          <w:rFonts w:ascii="Times New Roman" w:hAnsi="Times New Roman" w:cs="Times New Roman"/>
          <w:sz w:val="24"/>
          <w:szCs w:val="24"/>
        </w:rPr>
        <w:t>земельного участка с кадастровым номером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563E">
        <w:rPr>
          <w:rFonts w:ascii="Times New Roman" w:hAnsi="Times New Roman" w:cs="Times New Roman"/>
          <w:sz w:val="24"/>
          <w:szCs w:val="24"/>
        </w:rPr>
        <w:t>40:28:010211:38</w:t>
      </w:r>
      <w:r>
        <w:rPr>
          <w:rFonts w:ascii="Times New Roman" w:hAnsi="Times New Roman" w:cs="Times New Roman"/>
          <w:sz w:val="24"/>
          <w:szCs w:val="24"/>
        </w:rPr>
        <w:t xml:space="preserve">. Далее южная граница ТОС проходит до </w:t>
      </w:r>
      <w:r w:rsidRPr="0041563E">
        <w:rPr>
          <w:rFonts w:ascii="Times New Roman" w:hAnsi="Times New Roman" w:cs="Times New Roman"/>
          <w:sz w:val="24"/>
          <w:szCs w:val="24"/>
        </w:rPr>
        <w:t>земельного участка с кадастровым номером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3EBC">
        <w:rPr>
          <w:rFonts w:ascii="Times New Roman" w:hAnsi="Times New Roman" w:cs="Times New Roman"/>
          <w:sz w:val="24"/>
          <w:szCs w:val="24"/>
        </w:rPr>
        <w:t>40:28:010211:13</w:t>
      </w:r>
      <w:r>
        <w:rPr>
          <w:rFonts w:ascii="Times New Roman" w:hAnsi="Times New Roman" w:cs="Times New Roman"/>
          <w:sz w:val="24"/>
          <w:szCs w:val="24"/>
        </w:rPr>
        <w:t xml:space="preserve"> и выходит на восточную границу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начало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ТОСа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6440F" w:rsidRPr="00B6440F" w:rsidRDefault="00B6440F" w:rsidP="00B644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6440F" w:rsidRPr="00B6440F" w:rsidSect="00910C36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6440F"/>
    <w:rsid w:val="000103A4"/>
    <w:rsid w:val="00012130"/>
    <w:rsid w:val="00057E45"/>
    <w:rsid w:val="000F0DAD"/>
    <w:rsid w:val="001214BC"/>
    <w:rsid w:val="001D3545"/>
    <w:rsid w:val="00393BDD"/>
    <w:rsid w:val="00422B13"/>
    <w:rsid w:val="00536C31"/>
    <w:rsid w:val="005446BF"/>
    <w:rsid w:val="0067731E"/>
    <w:rsid w:val="0076413E"/>
    <w:rsid w:val="009012A5"/>
    <w:rsid w:val="00910C36"/>
    <w:rsid w:val="00A17DC7"/>
    <w:rsid w:val="00B6440F"/>
    <w:rsid w:val="00BC2AAB"/>
    <w:rsid w:val="00D50529"/>
    <w:rsid w:val="00D53FC9"/>
    <w:rsid w:val="00DB3D91"/>
    <w:rsid w:val="00F36FDF"/>
    <w:rsid w:val="00F72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46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</dc:creator>
  <cp:lastModifiedBy>Admin</cp:lastModifiedBy>
  <cp:revision>3</cp:revision>
  <cp:lastPrinted>2024-12-17T06:02:00Z</cp:lastPrinted>
  <dcterms:created xsi:type="dcterms:W3CDTF">2025-05-28T07:48:00Z</dcterms:created>
  <dcterms:modified xsi:type="dcterms:W3CDTF">2025-06-10T12:07:00Z</dcterms:modified>
</cp:coreProperties>
</file>