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26" w:rsidRDefault="00AF5326" w:rsidP="00AF5326">
      <w:pPr>
        <w:pStyle w:val="a3"/>
        <w:spacing w:before="0" w:beforeAutospacing="0" w:after="0" w:afterAutospacing="0" w:line="278" w:lineRule="atLeast"/>
        <w:ind w:left="1416" w:firstLine="708"/>
        <w:jc w:val="center"/>
        <w:rPr>
          <w:rFonts w:ascii="Arial" w:hAnsi="Arial" w:cs="Arial"/>
          <w:color w:val="000000"/>
          <w:sz w:val="32"/>
          <w:szCs w:val="32"/>
        </w:rPr>
      </w:pPr>
      <w:r>
        <w:rPr>
          <w:rFonts w:ascii="Arial" w:hAnsi="Arial" w:cs="Arial"/>
          <w:b/>
          <w:bCs/>
          <w:color w:val="000000"/>
          <w:sz w:val="32"/>
          <w:szCs w:val="32"/>
        </w:rPr>
        <w:t> </w:t>
      </w:r>
    </w:p>
    <w:p w:rsidR="00AF5326" w:rsidRPr="002C50DB" w:rsidRDefault="00AF5326" w:rsidP="00AF5326">
      <w:pPr>
        <w:pStyle w:val="a3"/>
        <w:spacing w:before="0" w:beforeAutospacing="0" w:after="0" w:afterAutospacing="0" w:line="278" w:lineRule="atLeast"/>
        <w:jc w:val="center"/>
        <w:rPr>
          <w:color w:val="000000"/>
          <w:sz w:val="32"/>
          <w:szCs w:val="32"/>
        </w:rPr>
      </w:pPr>
      <w:r w:rsidRPr="002C50DB">
        <w:rPr>
          <w:b/>
          <w:bCs/>
          <w:color w:val="000000"/>
          <w:sz w:val="32"/>
          <w:szCs w:val="32"/>
        </w:rPr>
        <w:t>СЕЛЬСКАЯ  ДУМА</w:t>
      </w:r>
    </w:p>
    <w:p w:rsidR="00AF5326" w:rsidRPr="002C50DB" w:rsidRDefault="00AF5326" w:rsidP="00AF5326">
      <w:pPr>
        <w:pStyle w:val="a3"/>
        <w:spacing w:before="0" w:beforeAutospacing="0" w:after="0" w:afterAutospacing="0" w:line="278" w:lineRule="atLeast"/>
        <w:jc w:val="center"/>
        <w:rPr>
          <w:color w:val="000000"/>
          <w:sz w:val="32"/>
          <w:szCs w:val="32"/>
        </w:rPr>
      </w:pPr>
      <w:r w:rsidRPr="002C50DB">
        <w:rPr>
          <w:b/>
          <w:bCs/>
          <w:color w:val="000000"/>
          <w:sz w:val="32"/>
          <w:szCs w:val="32"/>
        </w:rPr>
        <w:t>муниципального образования сельского поселения</w:t>
      </w:r>
    </w:p>
    <w:p w:rsidR="00AF5326" w:rsidRPr="002C50DB" w:rsidRDefault="00AF5326" w:rsidP="00AF5326">
      <w:pPr>
        <w:pStyle w:val="a3"/>
        <w:spacing w:before="0" w:beforeAutospacing="0" w:after="0" w:afterAutospacing="0" w:line="278" w:lineRule="atLeast"/>
        <w:jc w:val="center"/>
        <w:rPr>
          <w:color w:val="000000"/>
          <w:sz w:val="32"/>
          <w:szCs w:val="32"/>
        </w:rPr>
      </w:pPr>
      <w:r w:rsidRPr="002C50DB">
        <w:rPr>
          <w:b/>
          <w:bCs/>
          <w:color w:val="000000"/>
          <w:sz w:val="32"/>
          <w:szCs w:val="32"/>
        </w:rPr>
        <w:t>«Деревня Заболотье»</w:t>
      </w:r>
    </w:p>
    <w:p w:rsidR="00AF5326" w:rsidRPr="002C50DB" w:rsidRDefault="00AF5326" w:rsidP="00AF5326">
      <w:pPr>
        <w:pStyle w:val="a3"/>
        <w:spacing w:before="0" w:beforeAutospacing="0" w:after="0" w:afterAutospacing="0" w:line="278" w:lineRule="atLeast"/>
        <w:jc w:val="center"/>
        <w:rPr>
          <w:color w:val="000000"/>
          <w:sz w:val="32"/>
          <w:szCs w:val="32"/>
        </w:rPr>
      </w:pPr>
      <w:r w:rsidRPr="002C50DB">
        <w:rPr>
          <w:b/>
          <w:bCs/>
          <w:color w:val="000000"/>
          <w:sz w:val="32"/>
          <w:szCs w:val="32"/>
        </w:rPr>
        <w:t>Людиновского района, Калужской области</w:t>
      </w:r>
    </w:p>
    <w:p w:rsidR="00AF5326" w:rsidRPr="002C50DB" w:rsidRDefault="00AF5326" w:rsidP="00AF5326">
      <w:pPr>
        <w:pStyle w:val="a3"/>
        <w:spacing w:before="0" w:beforeAutospacing="0" w:after="0" w:afterAutospacing="0" w:line="226" w:lineRule="atLeast"/>
        <w:ind w:firstLine="429"/>
        <w:jc w:val="center"/>
        <w:rPr>
          <w:color w:val="000000"/>
          <w:sz w:val="26"/>
          <w:szCs w:val="26"/>
        </w:rPr>
      </w:pPr>
      <w:r w:rsidRPr="002C50DB">
        <w:rPr>
          <w:b/>
          <w:bCs/>
          <w:color w:val="000000"/>
          <w:sz w:val="26"/>
          <w:szCs w:val="26"/>
        </w:rPr>
        <w:t> </w:t>
      </w:r>
    </w:p>
    <w:p w:rsidR="00AF5326" w:rsidRPr="002C50DB" w:rsidRDefault="00AF5326" w:rsidP="00AF5326">
      <w:pPr>
        <w:pStyle w:val="a3"/>
        <w:spacing w:before="0" w:beforeAutospacing="0" w:after="0" w:afterAutospacing="0" w:line="278" w:lineRule="atLeast"/>
        <w:ind w:firstLine="429"/>
        <w:jc w:val="center"/>
        <w:rPr>
          <w:color w:val="000000"/>
          <w:sz w:val="32"/>
          <w:szCs w:val="32"/>
        </w:rPr>
      </w:pPr>
      <w:r w:rsidRPr="002C50DB">
        <w:rPr>
          <w:b/>
          <w:bCs/>
          <w:color w:val="000000"/>
          <w:sz w:val="32"/>
          <w:szCs w:val="32"/>
        </w:rPr>
        <w:t>РЕШЕНИЕ</w:t>
      </w:r>
    </w:p>
    <w:p w:rsidR="00AF5326" w:rsidRPr="008C5B0B" w:rsidRDefault="00676CBB" w:rsidP="00676CBB">
      <w:pPr>
        <w:pStyle w:val="a3"/>
        <w:spacing w:before="0" w:beforeAutospacing="0" w:after="0" w:afterAutospacing="0" w:line="209" w:lineRule="atLeast"/>
        <w:jc w:val="both"/>
        <w:rPr>
          <w:b/>
          <w:color w:val="000000"/>
        </w:rPr>
      </w:pPr>
      <w:r w:rsidRPr="008C5B0B">
        <w:rPr>
          <w:b/>
          <w:color w:val="000000"/>
        </w:rPr>
        <w:t xml:space="preserve">09 сентября 2025 </w:t>
      </w:r>
      <w:r w:rsidR="00AF5326" w:rsidRPr="008C5B0B">
        <w:rPr>
          <w:b/>
          <w:color w:val="000000"/>
        </w:rPr>
        <w:t>г.                                             </w:t>
      </w:r>
      <w:r w:rsidR="008C5B0B">
        <w:rPr>
          <w:b/>
          <w:color w:val="000000"/>
        </w:rPr>
        <w:t>                             </w:t>
      </w:r>
      <w:r w:rsidR="00AF5326" w:rsidRPr="008C5B0B">
        <w:rPr>
          <w:b/>
          <w:color w:val="000000"/>
        </w:rPr>
        <w:t>          </w:t>
      </w:r>
      <w:r w:rsidRPr="008C5B0B">
        <w:rPr>
          <w:b/>
          <w:color w:val="000000"/>
        </w:rPr>
        <w:t>         </w:t>
      </w:r>
      <w:r w:rsidR="008C5B0B">
        <w:rPr>
          <w:b/>
          <w:color w:val="000000"/>
        </w:rPr>
        <w:t xml:space="preserve">   </w:t>
      </w:r>
      <w:r w:rsidRPr="008C5B0B">
        <w:rPr>
          <w:b/>
          <w:color w:val="000000"/>
        </w:rPr>
        <w:t> </w:t>
      </w:r>
      <w:r w:rsidR="008C5B0B">
        <w:rPr>
          <w:b/>
          <w:color w:val="000000"/>
        </w:rPr>
        <w:t xml:space="preserve"> </w:t>
      </w:r>
      <w:r w:rsidRPr="008C5B0B">
        <w:rPr>
          <w:b/>
          <w:color w:val="000000"/>
        </w:rPr>
        <w:t> </w:t>
      </w:r>
      <w:r w:rsidR="00135440" w:rsidRPr="008C5B0B">
        <w:rPr>
          <w:b/>
          <w:color w:val="000000"/>
        </w:rPr>
        <w:t xml:space="preserve">№ </w:t>
      </w:r>
      <w:r w:rsidRPr="008C5B0B">
        <w:rPr>
          <w:b/>
          <w:color w:val="000000"/>
        </w:rPr>
        <w:t>19</w:t>
      </w:r>
      <w:r w:rsidR="00AF5326" w:rsidRPr="008C5B0B">
        <w:rPr>
          <w:b/>
          <w:bCs/>
          <w:color w:val="000000"/>
        </w:rPr>
        <w:t>             </w:t>
      </w:r>
    </w:p>
    <w:p w:rsidR="00AF5326" w:rsidRPr="008C5B0B" w:rsidRDefault="00AF5326" w:rsidP="00AF5326">
      <w:pPr>
        <w:pStyle w:val="a3"/>
        <w:spacing w:before="0" w:beforeAutospacing="0" w:after="0" w:afterAutospacing="0" w:line="278" w:lineRule="atLeast"/>
        <w:jc w:val="center"/>
        <w:rPr>
          <w:color w:val="000000"/>
          <w:sz w:val="28"/>
          <w:szCs w:val="28"/>
        </w:rPr>
      </w:pPr>
      <w:r w:rsidRPr="008C5B0B">
        <w:rPr>
          <w:b/>
          <w:bCs/>
          <w:color w:val="000000"/>
          <w:sz w:val="28"/>
          <w:szCs w:val="28"/>
        </w:rPr>
        <w:t>Об утверждении Положения о муниципальном контроле</w:t>
      </w:r>
    </w:p>
    <w:p w:rsidR="008C5B0B" w:rsidRDefault="00AF5326" w:rsidP="00AF5326">
      <w:pPr>
        <w:pStyle w:val="a3"/>
        <w:spacing w:before="0" w:beforeAutospacing="0" w:after="0" w:afterAutospacing="0" w:line="278" w:lineRule="atLeast"/>
        <w:jc w:val="center"/>
        <w:rPr>
          <w:b/>
          <w:bCs/>
          <w:color w:val="000000"/>
          <w:sz w:val="28"/>
          <w:szCs w:val="28"/>
        </w:rPr>
      </w:pPr>
      <w:r w:rsidRPr="008C5B0B">
        <w:rPr>
          <w:b/>
          <w:bCs/>
          <w:color w:val="000000"/>
          <w:sz w:val="28"/>
          <w:szCs w:val="28"/>
        </w:rPr>
        <w:t xml:space="preserve">в сфере благоустройства на территории </w:t>
      </w:r>
    </w:p>
    <w:p w:rsidR="00AF5326" w:rsidRPr="008C5B0B" w:rsidRDefault="00AF5326" w:rsidP="00AF5326">
      <w:pPr>
        <w:pStyle w:val="a3"/>
        <w:spacing w:before="0" w:beforeAutospacing="0" w:after="0" w:afterAutospacing="0" w:line="278" w:lineRule="atLeast"/>
        <w:jc w:val="center"/>
        <w:rPr>
          <w:color w:val="000000"/>
          <w:sz w:val="28"/>
          <w:szCs w:val="28"/>
        </w:rPr>
      </w:pPr>
      <w:r w:rsidRPr="008C5B0B">
        <w:rPr>
          <w:b/>
          <w:bCs/>
          <w:color w:val="000000"/>
          <w:sz w:val="28"/>
          <w:szCs w:val="28"/>
        </w:rPr>
        <w:t>сельского поселения «Деревня Заболотье»</w:t>
      </w:r>
    </w:p>
    <w:p w:rsidR="00AF5326" w:rsidRPr="008C5B0B" w:rsidRDefault="00AF5326" w:rsidP="00AF5326">
      <w:pPr>
        <w:pStyle w:val="a3"/>
        <w:shd w:val="clear" w:color="auto" w:fill="FFFFFF"/>
        <w:spacing w:before="0" w:beforeAutospacing="0" w:after="0" w:afterAutospacing="0" w:line="209" w:lineRule="atLeast"/>
        <w:ind w:left="1416"/>
        <w:jc w:val="center"/>
        <w:rPr>
          <w:color w:val="000000"/>
          <w:sz w:val="28"/>
          <w:szCs w:val="28"/>
        </w:rPr>
      </w:pPr>
      <w:r w:rsidRPr="008C5B0B">
        <w:rPr>
          <w:color w:val="000000"/>
          <w:sz w:val="28"/>
          <w:szCs w:val="28"/>
        </w:rPr>
        <w:t> </w:t>
      </w:r>
    </w:p>
    <w:p w:rsidR="00AF5326" w:rsidRPr="002C50DB" w:rsidRDefault="00AF5326" w:rsidP="00AF5326">
      <w:pPr>
        <w:pStyle w:val="a3"/>
        <w:shd w:val="clear" w:color="auto" w:fill="FFFFFF"/>
        <w:spacing w:before="0" w:beforeAutospacing="0" w:after="0" w:afterAutospacing="0" w:line="209" w:lineRule="atLeast"/>
        <w:ind w:left="708"/>
        <w:jc w:val="center"/>
        <w:rPr>
          <w:color w:val="000000"/>
        </w:rPr>
      </w:pPr>
      <w:r w:rsidRPr="002C50DB">
        <w:rPr>
          <w:color w:val="000000"/>
        </w:rPr>
        <w:t> </w:t>
      </w:r>
    </w:p>
    <w:p w:rsidR="00AF5326" w:rsidRPr="00135440" w:rsidRDefault="008C5B0B" w:rsidP="00AF5326">
      <w:pPr>
        <w:pStyle w:val="a3"/>
        <w:shd w:val="clear" w:color="auto" w:fill="FFFFFF"/>
        <w:spacing w:before="0" w:beforeAutospacing="0" w:after="0" w:afterAutospacing="0" w:line="209" w:lineRule="atLeast"/>
        <w:ind w:firstLine="429"/>
        <w:jc w:val="both"/>
        <w:rPr>
          <w:color w:val="000000" w:themeColor="text1"/>
        </w:rPr>
      </w:pPr>
      <w:r>
        <w:rPr>
          <w:color w:val="000000" w:themeColor="text1"/>
        </w:rPr>
        <w:t>Рассмотрев Протест Людиновской городской прокуратуры от 29.08.2025 г № 7-62-2025, АА № 083803, в</w:t>
      </w:r>
      <w:r w:rsidR="00AF5326" w:rsidRPr="00135440">
        <w:rPr>
          <w:color w:val="000000" w:themeColor="text1"/>
        </w:rPr>
        <w:t xml:space="preserve"> соответствии с пунктом 19 части 1 статьи 14</w:t>
      </w:r>
      <w:r w:rsidR="00AF5326" w:rsidRPr="00135440">
        <w:rPr>
          <w:color w:val="000000" w:themeColor="text1"/>
          <w:shd w:val="clear" w:color="auto" w:fill="FFFFFF"/>
        </w:rPr>
        <w:t> Федерального закона от 06.10.2003 № </w:t>
      </w:r>
      <w:hyperlink r:id="rId6" w:tgtFrame="_blank" w:history="1">
        <w:r w:rsidR="00AF5326" w:rsidRPr="00135440">
          <w:rPr>
            <w:rStyle w:val="1"/>
            <w:color w:val="000000" w:themeColor="text1"/>
            <w:shd w:val="clear" w:color="auto" w:fill="FFFFFF"/>
          </w:rPr>
          <w:t>131-ФЗ</w:t>
        </w:r>
      </w:hyperlink>
      <w:r w:rsidR="00AF5326" w:rsidRPr="00135440">
        <w:rPr>
          <w:color w:val="000000" w:themeColor="text1"/>
          <w:shd w:val="clear" w:color="auto" w:fill="FFFFFF"/>
        </w:rPr>
        <w:t> «</w:t>
      </w:r>
      <w:hyperlink r:id="rId7" w:tgtFrame="_blank" w:history="1">
        <w:r w:rsidR="00AF5326" w:rsidRPr="00135440">
          <w:rPr>
            <w:rStyle w:val="1"/>
            <w:color w:val="000000" w:themeColor="text1"/>
            <w:shd w:val="clear" w:color="auto" w:fill="FFFFFF"/>
          </w:rPr>
          <w:t>Об общих принципах организации местного самоуправления в Российской</w:t>
        </w:r>
      </w:hyperlink>
      <w:r w:rsidR="00AF5326" w:rsidRPr="00135440">
        <w:rPr>
          <w:color w:val="000000" w:themeColor="text1"/>
          <w:shd w:val="clear" w:color="auto" w:fill="FFFFFF"/>
        </w:rPr>
        <w:t> Федерации»</w:t>
      </w:r>
      <w:r w:rsidR="00AF5326" w:rsidRPr="00135440">
        <w:rPr>
          <w:color w:val="000000" w:themeColor="text1"/>
        </w:rPr>
        <w:t>, Федеральным законом от 31.07.2020 № 248-ФЗ «О государственном контроле (надзоре) и муниципальном контроле в Российской Федерации», </w:t>
      </w:r>
      <w:hyperlink r:id="rId8" w:tgtFrame="_blank" w:history="1">
        <w:r w:rsidR="00AF5326" w:rsidRPr="00135440">
          <w:rPr>
            <w:rStyle w:val="1"/>
            <w:color w:val="000000" w:themeColor="text1"/>
          </w:rPr>
          <w:t>Уставом сельского поселения «Деревня Заболотье</w:t>
        </w:r>
      </w:hyperlink>
      <w:r w:rsidR="00AF5326" w:rsidRPr="00135440">
        <w:rPr>
          <w:color w:val="000000" w:themeColor="text1"/>
        </w:rPr>
        <w:t>», Сельская Дума сельского поселения</w:t>
      </w:r>
      <w:r>
        <w:rPr>
          <w:color w:val="000000" w:themeColor="text1"/>
        </w:rPr>
        <w:t xml:space="preserve"> </w:t>
      </w:r>
      <w:r w:rsidR="00AF5326" w:rsidRPr="00135440">
        <w:rPr>
          <w:color w:val="000000" w:themeColor="text1"/>
        </w:rPr>
        <w:t xml:space="preserve"> «Деревня Заболотье»</w:t>
      </w:r>
    </w:p>
    <w:p w:rsidR="00AF5326" w:rsidRPr="002C50DB" w:rsidRDefault="00AF5326" w:rsidP="00AF5326">
      <w:pPr>
        <w:pStyle w:val="a3"/>
        <w:spacing w:before="240" w:beforeAutospacing="0" w:after="0" w:afterAutospacing="0" w:line="209" w:lineRule="atLeast"/>
        <w:ind w:firstLine="429"/>
        <w:jc w:val="both"/>
        <w:rPr>
          <w:color w:val="000000"/>
        </w:rPr>
      </w:pPr>
      <w:r w:rsidRPr="002C50DB">
        <w:rPr>
          <w:color w:val="000000"/>
        </w:rPr>
        <w:t>РЕШИЛА:</w:t>
      </w:r>
    </w:p>
    <w:p w:rsidR="00AF5326" w:rsidRPr="002C50DB" w:rsidRDefault="00AF5326" w:rsidP="00AF5326">
      <w:pPr>
        <w:pStyle w:val="a3"/>
        <w:shd w:val="clear" w:color="auto" w:fill="FFFFFF"/>
        <w:spacing w:before="0" w:beforeAutospacing="0" w:after="0" w:afterAutospacing="0" w:line="209" w:lineRule="atLeast"/>
        <w:ind w:firstLine="429"/>
        <w:jc w:val="both"/>
        <w:rPr>
          <w:color w:val="000000"/>
        </w:rPr>
      </w:pPr>
      <w:r w:rsidRPr="002C50DB">
        <w:rPr>
          <w:color w:val="000000"/>
        </w:rPr>
        <w:t>1. Утвердить прилагаемое Положение о муниципальном контроле в сфере благоустройства на территории сельского поселения «Деревня Заболотье».</w:t>
      </w:r>
    </w:p>
    <w:p w:rsidR="002C50DB" w:rsidRPr="002C50DB" w:rsidRDefault="002C50DB" w:rsidP="00AF5326">
      <w:pPr>
        <w:pStyle w:val="a3"/>
        <w:shd w:val="clear" w:color="auto" w:fill="FFFFFF"/>
        <w:spacing w:before="0" w:beforeAutospacing="0" w:after="0" w:afterAutospacing="0" w:line="209" w:lineRule="atLeast"/>
        <w:ind w:firstLine="429"/>
        <w:jc w:val="both"/>
        <w:rPr>
          <w:color w:val="000000"/>
        </w:rPr>
      </w:pPr>
      <w:r w:rsidRPr="002C50DB">
        <w:rPr>
          <w:color w:val="000000"/>
        </w:rPr>
        <w:t xml:space="preserve">2. Признать Решение Сельской Думы сельского поселения «Деревня Заболотье» № 06 от 18.03.2022 года «Об утверждении Положения о муниципальном контроле в сфере </w:t>
      </w:r>
      <w:r w:rsidR="008E317D" w:rsidRPr="002C50DB">
        <w:rPr>
          <w:color w:val="000000"/>
        </w:rPr>
        <w:t>благоустройства</w:t>
      </w:r>
      <w:r w:rsidRPr="002C50DB">
        <w:rPr>
          <w:color w:val="000000"/>
        </w:rPr>
        <w:t xml:space="preserve"> на территории сельского поселения «Деревня Заболотье» утратившим силу.</w:t>
      </w:r>
    </w:p>
    <w:p w:rsidR="00AF5326" w:rsidRPr="002C50DB" w:rsidRDefault="002C50DB" w:rsidP="00AF5326">
      <w:pPr>
        <w:pStyle w:val="a3"/>
        <w:spacing w:before="0" w:beforeAutospacing="0" w:after="0" w:afterAutospacing="0" w:line="209" w:lineRule="atLeast"/>
        <w:ind w:firstLine="429"/>
        <w:jc w:val="both"/>
        <w:rPr>
          <w:color w:val="000000"/>
        </w:rPr>
      </w:pPr>
      <w:r w:rsidRPr="002C50DB">
        <w:rPr>
          <w:color w:val="000000"/>
        </w:rPr>
        <w:t>3</w:t>
      </w:r>
      <w:r w:rsidR="00AF5326" w:rsidRPr="002C50DB">
        <w:rPr>
          <w:color w:val="000000"/>
        </w:rPr>
        <w:t>. Настоящее решение вступает в силу со дня его официального опубликования.</w:t>
      </w:r>
    </w:p>
    <w:p w:rsidR="00AF5326" w:rsidRPr="002C50DB" w:rsidRDefault="00AF5326" w:rsidP="00AF5326">
      <w:pPr>
        <w:pStyle w:val="a3"/>
        <w:spacing w:before="0" w:beforeAutospacing="0" w:after="0" w:afterAutospacing="0" w:line="209" w:lineRule="atLeast"/>
        <w:ind w:firstLine="429"/>
        <w:jc w:val="both"/>
        <w:rPr>
          <w:color w:val="000000"/>
        </w:rPr>
      </w:pPr>
      <w:r w:rsidRPr="002C50DB">
        <w:rPr>
          <w:color w:val="000000"/>
        </w:rPr>
        <w:t> </w:t>
      </w:r>
    </w:p>
    <w:p w:rsidR="008C5B0B" w:rsidRDefault="008C5B0B" w:rsidP="00AF5326">
      <w:pPr>
        <w:pStyle w:val="a3"/>
        <w:spacing w:before="0" w:beforeAutospacing="0" w:after="0" w:afterAutospacing="0" w:line="209" w:lineRule="atLeast"/>
        <w:jc w:val="both"/>
        <w:rPr>
          <w:b/>
          <w:bCs/>
          <w:color w:val="000000"/>
        </w:rPr>
      </w:pPr>
    </w:p>
    <w:p w:rsidR="008C5B0B" w:rsidRDefault="008C5B0B" w:rsidP="00AF5326">
      <w:pPr>
        <w:pStyle w:val="a3"/>
        <w:spacing w:before="0" w:beforeAutospacing="0" w:after="0" w:afterAutospacing="0" w:line="209" w:lineRule="atLeast"/>
        <w:jc w:val="both"/>
        <w:rPr>
          <w:b/>
          <w:bCs/>
          <w:color w:val="000000"/>
        </w:rPr>
      </w:pPr>
    </w:p>
    <w:p w:rsidR="008C5B0B" w:rsidRDefault="008C5B0B" w:rsidP="00AF5326">
      <w:pPr>
        <w:pStyle w:val="a3"/>
        <w:spacing w:before="0" w:beforeAutospacing="0" w:after="0" w:afterAutospacing="0" w:line="209" w:lineRule="atLeast"/>
        <w:jc w:val="both"/>
        <w:rPr>
          <w:b/>
          <w:bCs/>
          <w:color w:val="000000"/>
        </w:rPr>
      </w:pPr>
    </w:p>
    <w:p w:rsidR="008C5B0B" w:rsidRDefault="008C5B0B" w:rsidP="00AF5326">
      <w:pPr>
        <w:pStyle w:val="a3"/>
        <w:spacing w:before="0" w:beforeAutospacing="0" w:after="0" w:afterAutospacing="0" w:line="209" w:lineRule="atLeast"/>
        <w:jc w:val="both"/>
        <w:rPr>
          <w:b/>
          <w:bCs/>
          <w:color w:val="000000"/>
        </w:rPr>
      </w:pPr>
    </w:p>
    <w:p w:rsidR="00AF5326" w:rsidRDefault="00AF5326" w:rsidP="008C5B0B">
      <w:pPr>
        <w:pStyle w:val="a3"/>
        <w:spacing w:before="0" w:beforeAutospacing="0" w:after="0" w:afterAutospacing="0" w:line="278" w:lineRule="atLeast"/>
        <w:ind w:firstLine="429"/>
        <w:jc w:val="right"/>
        <w:rPr>
          <w:rFonts w:ascii="Arial" w:hAnsi="Arial" w:cs="Arial"/>
          <w:color w:val="000000"/>
          <w:sz w:val="32"/>
          <w:szCs w:val="32"/>
        </w:rPr>
      </w:pPr>
      <w:r>
        <w:rPr>
          <w:rFonts w:ascii="Arial" w:hAnsi="Arial" w:cs="Arial"/>
          <w:b/>
          <w:bCs/>
          <w:color w:val="000000"/>
          <w:sz w:val="32"/>
          <w:szCs w:val="32"/>
        </w:rPr>
        <w:t> </w:t>
      </w:r>
    </w:p>
    <w:p w:rsidR="00C00416" w:rsidRDefault="00C00416" w:rsidP="00C00416">
      <w:pPr>
        <w:pStyle w:val="a3"/>
        <w:spacing w:before="0" w:beforeAutospacing="0" w:after="0" w:afterAutospacing="0" w:line="278" w:lineRule="atLeast"/>
        <w:jc w:val="right"/>
        <w:rPr>
          <w:rFonts w:ascii="Arial" w:hAnsi="Arial" w:cs="Arial"/>
          <w:b/>
          <w:bCs/>
          <w:color w:val="000000"/>
          <w:sz w:val="32"/>
          <w:szCs w:val="32"/>
        </w:rPr>
      </w:pPr>
    </w:p>
    <w:p w:rsidR="00C00416" w:rsidRDefault="00C00416" w:rsidP="00C00416">
      <w:pPr>
        <w:pStyle w:val="a3"/>
        <w:spacing w:before="0" w:beforeAutospacing="0" w:after="0" w:afterAutospacing="0" w:line="278" w:lineRule="atLeast"/>
        <w:jc w:val="right"/>
        <w:rPr>
          <w:rFonts w:ascii="Arial" w:hAnsi="Arial" w:cs="Arial"/>
          <w:b/>
          <w:bCs/>
          <w:color w:val="000000"/>
          <w:sz w:val="32"/>
          <w:szCs w:val="32"/>
        </w:rPr>
      </w:pPr>
    </w:p>
    <w:p w:rsidR="00C00416" w:rsidRDefault="00C00416" w:rsidP="00C00416">
      <w:pPr>
        <w:pStyle w:val="a3"/>
        <w:spacing w:before="0" w:beforeAutospacing="0" w:after="0" w:afterAutospacing="0" w:line="278" w:lineRule="atLeast"/>
        <w:jc w:val="both"/>
        <w:rPr>
          <w:bCs/>
          <w:color w:val="000000"/>
        </w:rPr>
      </w:pPr>
      <w:r>
        <w:rPr>
          <w:bCs/>
          <w:color w:val="000000"/>
        </w:rPr>
        <w:t>Глава сельского поселения</w:t>
      </w:r>
    </w:p>
    <w:p w:rsidR="002C50DB" w:rsidRDefault="00C00416" w:rsidP="00C00416">
      <w:pPr>
        <w:pStyle w:val="a3"/>
        <w:spacing w:before="0" w:beforeAutospacing="0" w:after="0" w:afterAutospacing="0" w:line="278" w:lineRule="atLeast"/>
        <w:jc w:val="both"/>
        <w:rPr>
          <w:rFonts w:ascii="Arial" w:hAnsi="Arial" w:cs="Arial"/>
          <w:b/>
          <w:bCs/>
          <w:color w:val="000000"/>
          <w:sz w:val="32"/>
          <w:szCs w:val="32"/>
        </w:rPr>
      </w:pPr>
      <w:r>
        <w:rPr>
          <w:bCs/>
          <w:color w:val="000000"/>
        </w:rPr>
        <w:t>« Деревня Заболотье»                                                              В.М.Кочемина</w:t>
      </w:r>
      <w:r w:rsidR="002C50DB">
        <w:rPr>
          <w:rFonts w:ascii="Arial" w:hAnsi="Arial" w:cs="Arial"/>
          <w:b/>
          <w:bCs/>
          <w:color w:val="000000"/>
          <w:sz w:val="32"/>
          <w:szCs w:val="32"/>
        </w:rPr>
        <w:br w:type="page"/>
      </w:r>
    </w:p>
    <w:p w:rsidR="00AF5326" w:rsidRPr="008C5B0B" w:rsidRDefault="00AF5326" w:rsidP="008C5B0B">
      <w:pPr>
        <w:pStyle w:val="a3"/>
        <w:spacing w:before="0" w:beforeAutospacing="0" w:after="0" w:afterAutospacing="0" w:line="278" w:lineRule="atLeast"/>
        <w:ind w:left="4536" w:firstLine="429"/>
        <w:jc w:val="right"/>
        <w:rPr>
          <w:color w:val="000000"/>
        </w:rPr>
      </w:pPr>
      <w:r w:rsidRPr="008C5B0B">
        <w:rPr>
          <w:b/>
          <w:bCs/>
          <w:color w:val="000000"/>
        </w:rPr>
        <w:lastRenderedPageBreak/>
        <w:t>УТВЕРЖДЕНО</w:t>
      </w:r>
    </w:p>
    <w:p w:rsidR="00AF5326" w:rsidRPr="008C5B0B" w:rsidRDefault="00AF5326" w:rsidP="008C5B0B">
      <w:pPr>
        <w:pStyle w:val="a3"/>
        <w:spacing w:before="0" w:beforeAutospacing="0" w:after="0" w:afterAutospacing="0" w:line="278" w:lineRule="atLeast"/>
        <w:ind w:left="4536" w:firstLine="429"/>
        <w:jc w:val="right"/>
        <w:rPr>
          <w:color w:val="000000"/>
        </w:rPr>
      </w:pPr>
      <w:r w:rsidRPr="008C5B0B">
        <w:rPr>
          <w:b/>
          <w:bCs/>
          <w:color w:val="000000"/>
        </w:rPr>
        <w:t>решением Сельской Думы</w:t>
      </w:r>
    </w:p>
    <w:p w:rsidR="00AF5326" w:rsidRPr="008C5B0B" w:rsidRDefault="00135440" w:rsidP="008C5B0B">
      <w:pPr>
        <w:pStyle w:val="a3"/>
        <w:spacing w:before="0" w:beforeAutospacing="0" w:after="0" w:afterAutospacing="0" w:line="278" w:lineRule="atLeast"/>
        <w:ind w:left="4536" w:firstLine="429"/>
        <w:jc w:val="right"/>
        <w:rPr>
          <w:color w:val="000000"/>
        </w:rPr>
      </w:pPr>
      <w:r w:rsidRPr="008C5B0B">
        <w:rPr>
          <w:b/>
          <w:bCs/>
          <w:color w:val="000000"/>
        </w:rPr>
        <w:t xml:space="preserve">от </w:t>
      </w:r>
      <w:r w:rsidR="008C5B0B" w:rsidRPr="008C5B0B">
        <w:rPr>
          <w:b/>
          <w:bCs/>
          <w:color w:val="000000"/>
        </w:rPr>
        <w:t xml:space="preserve">09.09.2025 г </w:t>
      </w:r>
      <w:r w:rsidRPr="008C5B0B">
        <w:rPr>
          <w:b/>
          <w:bCs/>
          <w:color w:val="000000"/>
        </w:rPr>
        <w:t xml:space="preserve"> № </w:t>
      </w:r>
      <w:r w:rsidR="008C5B0B" w:rsidRPr="008C5B0B">
        <w:rPr>
          <w:b/>
          <w:bCs/>
          <w:color w:val="000000"/>
        </w:rPr>
        <w:t>19</w:t>
      </w:r>
    </w:p>
    <w:p w:rsidR="00AF5326" w:rsidRPr="008C5B0B" w:rsidRDefault="00AF5326" w:rsidP="008C5B0B">
      <w:pPr>
        <w:pStyle w:val="a3"/>
        <w:shd w:val="clear" w:color="auto" w:fill="FFFFFF"/>
        <w:spacing w:before="0" w:beforeAutospacing="0" w:after="0" w:afterAutospacing="0" w:line="226" w:lineRule="atLeast"/>
        <w:ind w:firstLine="429"/>
        <w:jc w:val="right"/>
        <w:rPr>
          <w:rFonts w:ascii="Arial" w:hAnsi="Arial" w:cs="Arial"/>
          <w:color w:val="000000"/>
        </w:rPr>
      </w:pPr>
      <w:r w:rsidRPr="008C5B0B">
        <w:rPr>
          <w:rFonts w:ascii="Arial" w:hAnsi="Arial" w:cs="Arial"/>
          <w:b/>
          <w:bCs/>
          <w:color w:val="000000"/>
        </w:rPr>
        <w:t>             </w:t>
      </w:r>
    </w:p>
    <w:p w:rsidR="00AF5326" w:rsidRDefault="00AF5326" w:rsidP="00AF5326">
      <w:pPr>
        <w:pStyle w:val="a3"/>
        <w:shd w:val="clear" w:color="auto" w:fill="FFFFFF"/>
        <w:spacing w:before="0" w:beforeAutospacing="0" w:after="0" w:afterAutospacing="0" w:line="209" w:lineRule="atLeast"/>
        <w:jc w:val="right"/>
        <w:rPr>
          <w:rFonts w:ascii="Arial" w:hAnsi="Arial" w:cs="Arial"/>
          <w:color w:val="000000"/>
        </w:rPr>
      </w:pPr>
      <w:r>
        <w:rPr>
          <w:rFonts w:ascii="Arial" w:hAnsi="Arial" w:cs="Arial"/>
          <w:color w:val="000000"/>
        </w:rPr>
        <w:t> </w:t>
      </w:r>
    </w:p>
    <w:p w:rsidR="00AF5326" w:rsidRDefault="00AF5326" w:rsidP="00AF5326">
      <w:pPr>
        <w:pStyle w:val="a3"/>
        <w:shd w:val="clear" w:color="auto" w:fill="FFFFFF"/>
        <w:spacing w:before="0" w:beforeAutospacing="0" w:after="0" w:afterAutospacing="0" w:line="226" w:lineRule="atLeast"/>
        <w:jc w:val="both"/>
        <w:rPr>
          <w:rFonts w:ascii="Arial" w:hAnsi="Arial" w:cs="Arial"/>
          <w:color w:val="000000"/>
          <w:sz w:val="26"/>
          <w:szCs w:val="26"/>
        </w:rPr>
      </w:pPr>
      <w:r>
        <w:rPr>
          <w:rFonts w:ascii="Arial" w:hAnsi="Arial" w:cs="Arial"/>
          <w:b/>
          <w:bCs/>
          <w:color w:val="000000"/>
          <w:sz w:val="26"/>
          <w:szCs w:val="26"/>
        </w:rPr>
        <w:t> </w:t>
      </w:r>
    </w:p>
    <w:p w:rsidR="00AF5326" w:rsidRDefault="00AF5326" w:rsidP="00AF5326">
      <w:pPr>
        <w:pStyle w:val="a3"/>
        <w:spacing w:before="0" w:beforeAutospacing="0" w:after="0" w:afterAutospacing="0" w:line="226" w:lineRule="atLeast"/>
        <w:ind w:firstLine="429"/>
        <w:jc w:val="right"/>
        <w:rPr>
          <w:rFonts w:ascii="Arial" w:hAnsi="Arial" w:cs="Arial"/>
          <w:color w:val="000000"/>
          <w:sz w:val="26"/>
          <w:szCs w:val="26"/>
        </w:rPr>
      </w:pPr>
      <w:r>
        <w:rPr>
          <w:rFonts w:ascii="Arial" w:hAnsi="Arial" w:cs="Arial"/>
          <w:color w:val="000000"/>
          <w:sz w:val="26"/>
          <w:szCs w:val="26"/>
        </w:rPr>
        <w:t> </w:t>
      </w:r>
    </w:p>
    <w:p w:rsidR="00AF5326" w:rsidRDefault="00AF5326" w:rsidP="00AF5326">
      <w:pPr>
        <w:pStyle w:val="a3"/>
        <w:spacing w:before="0" w:beforeAutospacing="0" w:after="0" w:afterAutospacing="0" w:line="226" w:lineRule="atLeast"/>
        <w:ind w:firstLine="429"/>
        <w:jc w:val="right"/>
        <w:rPr>
          <w:rFonts w:ascii="Arial" w:hAnsi="Arial" w:cs="Arial"/>
          <w:color w:val="000000"/>
          <w:sz w:val="26"/>
          <w:szCs w:val="26"/>
        </w:rPr>
      </w:pPr>
      <w:r>
        <w:rPr>
          <w:rFonts w:ascii="Arial" w:hAnsi="Arial" w:cs="Arial"/>
          <w:color w:val="000000"/>
          <w:sz w:val="26"/>
          <w:szCs w:val="26"/>
        </w:rPr>
        <w:t> </w:t>
      </w:r>
    </w:p>
    <w:p w:rsidR="00AF5326" w:rsidRPr="002F6C97" w:rsidRDefault="00AF5326" w:rsidP="00AF5326">
      <w:pPr>
        <w:pStyle w:val="a3"/>
        <w:spacing w:before="0" w:beforeAutospacing="0" w:after="0" w:afterAutospacing="0" w:line="278" w:lineRule="atLeast"/>
        <w:ind w:firstLine="429"/>
        <w:jc w:val="center"/>
        <w:rPr>
          <w:color w:val="000000"/>
        </w:rPr>
      </w:pPr>
      <w:r w:rsidRPr="002F6C97">
        <w:rPr>
          <w:b/>
          <w:bCs/>
          <w:color w:val="000000"/>
        </w:rPr>
        <w:t>Положение о муниципальном контроле в сфере благоустройства на территории сельского поселения «Деревня Заболотье»</w:t>
      </w:r>
    </w:p>
    <w:p w:rsidR="00AF5326" w:rsidRPr="002F6C97" w:rsidRDefault="00AF5326" w:rsidP="00AF5326">
      <w:pPr>
        <w:pStyle w:val="a3"/>
        <w:spacing w:before="0" w:beforeAutospacing="0" w:after="0" w:afterAutospacing="0" w:line="278" w:lineRule="atLeast"/>
        <w:ind w:firstLine="429"/>
        <w:jc w:val="center"/>
        <w:rPr>
          <w:color w:val="000000"/>
        </w:rPr>
      </w:pPr>
      <w:r w:rsidRPr="002F6C97">
        <w:rPr>
          <w:color w:val="000000"/>
        </w:rPr>
        <w:t> </w:t>
      </w:r>
    </w:p>
    <w:p w:rsidR="00AF5326" w:rsidRPr="002F6C97" w:rsidRDefault="00AF5326" w:rsidP="00AF5326">
      <w:pPr>
        <w:pStyle w:val="consplusnormal"/>
        <w:spacing w:before="0" w:beforeAutospacing="0" w:after="0" w:afterAutospacing="0" w:line="278" w:lineRule="atLeast"/>
        <w:jc w:val="center"/>
        <w:rPr>
          <w:color w:val="000000"/>
        </w:rPr>
      </w:pPr>
      <w:r w:rsidRPr="002F6C97">
        <w:rPr>
          <w:b/>
          <w:bCs/>
          <w:color w:val="000000"/>
        </w:rPr>
        <w:t>1. Общие положения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b/>
          <w:bCs/>
          <w:color w:val="000000"/>
          <w:sz w:val="24"/>
          <w:szCs w:val="24"/>
        </w:rPr>
      </w:pPr>
      <w:r w:rsidRPr="00135440">
        <w:rPr>
          <w:rFonts w:ascii="Times New Roman" w:eastAsia="Times New Roman" w:hAnsi="Times New Roman" w:cs="Times New Roman"/>
          <w:b/>
          <w:bCs/>
          <w:color w:val="000000"/>
          <w:sz w:val="24"/>
          <w:szCs w:val="24"/>
        </w:rPr>
        <w:t>1. Общие положения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5515C9" w:rsidRPr="002F6C97">
        <w:rPr>
          <w:rFonts w:ascii="Times New Roman" w:hAnsi="Times New Roman" w:cs="Times New Roman"/>
          <w:color w:val="000000"/>
          <w:sz w:val="24"/>
          <w:szCs w:val="24"/>
        </w:rPr>
        <w:t>сельского поселения «Деревня Заболотье»</w:t>
      </w:r>
      <w:r w:rsidRPr="00135440">
        <w:rPr>
          <w:rFonts w:ascii="Times New Roman" w:eastAsia="Times New Roman" w:hAnsi="Times New Roman" w:cs="Times New Roman"/>
          <w:color w:val="000000"/>
          <w:sz w:val="24"/>
          <w:szCs w:val="24"/>
        </w:rPr>
        <w:t>(далее – контроль в сфере благоустройства).</w:t>
      </w:r>
    </w:p>
    <w:p w:rsidR="00135440" w:rsidRPr="00135440" w:rsidRDefault="00135440" w:rsidP="00135440">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1.2. </w:t>
      </w:r>
      <w:r w:rsidRPr="00135440">
        <w:rPr>
          <w:rFonts w:ascii="Times New Roman" w:eastAsia="Times New Roman" w:hAnsi="Times New Roman" w:cs="Times New Roman"/>
          <w:sz w:val="24"/>
          <w:szCs w:val="24"/>
        </w:rPr>
        <w:t>Предметом муниципального контроля является: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 xml:space="preserve">- соблюдение организациями и гражданами (далее – контролируемые лица) обязательных требований, установленных </w:t>
      </w:r>
      <w:r w:rsidRPr="00135440">
        <w:rPr>
          <w:rFonts w:ascii="Times New Roman" w:eastAsia="Times New Roman" w:hAnsi="Times New Roman" w:cs="Times New Roman"/>
          <w:color w:val="000000"/>
          <w:sz w:val="24"/>
          <w:szCs w:val="24"/>
        </w:rPr>
        <w:t xml:space="preserve">Правилами благоустройства территории </w:t>
      </w:r>
      <w:r w:rsidR="005515C9" w:rsidRPr="002F6C97">
        <w:rPr>
          <w:rFonts w:ascii="Times New Roman" w:hAnsi="Times New Roman" w:cs="Times New Roman"/>
          <w:color w:val="000000"/>
          <w:sz w:val="24"/>
          <w:szCs w:val="24"/>
        </w:rPr>
        <w:t>сельского поселения «Деревня Заболотье»</w:t>
      </w:r>
      <w:r w:rsidRPr="00135440">
        <w:rPr>
          <w:rFonts w:ascii="Times New Roman" w:eastAsia="Times New Roman" w:hAnsi="Times New Roman" w:cs="Times New Roman"/>
          <w:sz w:val="24"/>
          <w:szCs w:val="24"/>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5515C9" w:rsidRPr="002F6C97">
        <w:rPr>
          <w:rFonts w:ascii="Times New Roman" w:hAnsi="Times New Roman" w:cs="Times New Roman"/>
          <w:color w:val="000000"/>
          <w:sz w:val="24"/>
          <w:szCs w:val="24"/>
        </w:rPr>
        <w:t>сельского поселения «Деревня Заболотье»</w:t>
      </w:r>
      <w:r w:rsidRPr="00135440">
        <w:rPr>
          <w:rFonts w:ascii="Times New Roman" w:eastAsia="Times New Roman" w:hAnsi="Times New Roman" w:cs="Times New Roman"/>
          <w:sz w:val="24"/>
          <w:szCs w:val="24"/>
        </w:rPr>
        <w:t>в соответствии с Правилами;</w:t>
      </w:r>
    </w:p>
    <w:p w:rsidR="00135440" w:rsidRPr="00135440" w:rsidRDefault="00135440" w:rsidP="00135440">
      <w:pP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 исполнение решений, принимаемых по результатам контрольных мероприятий.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1.3. Контроль в сфере благоустройства осуществляется администрацией </w:t>
      </w:r>
      <w:r w:rsidR="00EE4862" w:rsidRPr="002F6C97">
        <w:rPr>
          <w:rFonts w:ascii="Times New Roman" w:hAnsi="Times New Roman" w:cs="Times New Roman"/>
          <w:color w:val="000000"/>
          <w:sz w:val="24"/>
          <w:szCs w:val="24"/>
        </w:rPr>
        <w:t>сельского поселения «Деревня Заболотье»</w:t>
      </w:r>
      <w:r w:rsidRPr="00135440">
        <w:rPr>
          <w:rFonts w:ascii="Times New Roman" w:eastAsia="Times New Roman" w:hAnsi="Times New Roman" w:cs="Times New Roman"/>
          <w:color w:val="000000"/>
          <w:sz w:val="24"/>
          <w:szCs w:val="24"/>
        </w:rPr>
        <w:t xml:space="preserve"> (далее – администрация).</w:t>
      </w:r>
    </w:p>
    <w:p w:rsidR="00EE4862" w:rsidRPr="002F6C97" w:rsidRDefault="00135440" w:rsidP="00135440">
      <w:pPr>
        <w:widowControl w:val="0"/>
        <w:spacing w:after="0" w:line="240" w:lineRule="auto"/>
        <w:ind w:firstLine="709"/>
        <w:jc w:val="both"/>
        <w:rPr>
          <w:rFonts w:ascii="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1.4. Должностными лицами администрации, уполномоченными осуществлять контроль в сфере благоустройства, являются </w:t>
      </w:r>
      <w:r w:rsidR="00EE4862" w:rsidRPr="002F6C97">
        <w:rPr>
          <w:rFonts w:ascii="Times New Roman" w:hAnsi="Times New Roman" w:cs="Times New Roman"/>
          <w:color w:val="000000"/>
          <w:sz w:val="24"/>
          <w:szCs w:val="24"/>
        </w:rPr>
        <w:t>глава администрации, ведущий специалист и ведущий эксперт (далее – должностные лица).)</w:t>
      </w:r>
      <w:r w:rsidR="00EE4862" w:rsidRPr="002F6C97">
        <w:rPr>
          <w:rFonts w:ascii="Times New Roman" w:hAnsi="Times New Roman" w:cs="Times New Roman"/>
          <w:i/>
          <w:iCs/>
          <w:color w:val="000000"/>
          <w:sz w:val="24"/>
          <w:szCs w:val="24"/>
        </w:rPr>
        <w:t>.</w:t>
      </w:r>
      <w:r w:rsidR="00EE4862" w:rsidRPr="002F6C97">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2F6C97">
        <w:rPr>
          <w:rFonts w:ascii="Times New Roman" w:eastAsia="Times New Roman" w:hAnsi="Times New Roman" w:cs="Times New Roman"/>
          <w:color w:val="000000"/>
          <w:sz w:val="24"/>
          <w:szCs w:val="24"/>
          <w:u w:val="single"/>
        </w:rPr>
        <w:t>закона</w:t>
      </w:r>
      <w:r w:rsidRPr="00135440">
        <w:rPr>
          <w:rFonts w:ascii="Times New Roman" w:eastAsia="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2F6C97">
        <w:rPr>
          <w:rFonts w:ascii="Times New Roman" w:eastAsia="Times New Roman" w:hAnsi="Times New Roman" w:cs="Times New Roman"/>
          <w:color w:val="000000"/>
          <w:sz w:val="24"/>
          <w:szCs w:val="24"/>
          <w:u w:val="single"/>
        </w:rPr>
        <w:t>закона</w:t>
      </w:r>
      <w:r w:rsidRPr="00135440">
        <w:rPr>
          <w:rFonts w:ascii="Times New Roman" w:eastAsia="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bookmarkStart w:id="0" w:name="Par61"/>
      <w:bookmarkEnd w:id="0"/>
      <w:r w:rsidRPr="00135440">
        <w:rPr>
          <w:rFonts w:ascii="Times New Roman" w:eastAsia="Times New Roman" w:hAnsi="Times New Roman" w:cs="Times New Roman"/>
          <w:color w:val="000000"/>
          <w:sz w:val="24"/>
          <w:szCs w:val="24"/>
        </w:rPr>
        <w:t>1.6. Администрация осуществляет контроль за соблюдением Правил благоустройства, включающих:</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1) обязательные требования по содержанию прилегающих территорий;</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2) обязательные требования по содержанию элементов и объектов благоустройства, в том числе требования: </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135440">
        <w:rPr>
          <w:rFonts w:ascii="Times New Roman" w:eastAsia="Times New Roman" w:hAnsi="Times New Roman" w:cs="Times New Roman"/>
          <w:color w:val="000000"/>
          <w:sz w:val="24"/>
          <w:szCs w:val="24"/>
        </w:rPr>
        <w:t xml:space="preserve">- по </w:t>
      </w:r>
      <w:r w:rsidRPr="00135440">
        <w:rPr>
          <w:rFonts w:ascii="Times New Roman" w:eastAsia="Times New Roman" w:hAnsi="Times New Roman" w:cs="Times New Roman"/>
          <w:color w:val="000000"/>
          <w:sz w:val="24"/>
          <w:szCs w:val="24"/>
          <w:shd w:val="clear" w:color="auto" w:fill="FFFFFF"/>
        </w:rPr>
        <w:t xml:space="preserve">содержанию фасадов нежилых зданий, строений, сооружений, других стен зданий, строений, сооружений, а также иных элементов благоустройства и общественных </w:t>
      </w:r>
      <w:r w:rsidRPr="00135440">
        <w:rPr>
          <w:rFonts w:ascii="Times New Roman" w:eastAsia="Times New Roman" w:hAnsi="Times New Roman" w:cs="Times New Roman"/>
          <w:color w:val="000000"/>
          <w:sz w:val="24"/>
          <w:szCs w:val="24"/>
          <w:shd w:val="clear" w:color="auto" w:fill="FFFFFF"/>
        </w:rPr>
        <w:lastRenderedPageBreak/>
        <w:t>мест;</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135440">
        <w:rPr>
          <w:rFonts w:ascii="Times New Roman" w:eastAsia="Times New Roman" w:hAnsi="Times New Roman" w:cs="Times New Roman"/>
          <w:color w:val="000000"/>
          <w:sz w:val="24"/>
          <w:szCs w:val="24"/>
        </w:rPr>
        <w:t xml:space="preserve">- по </w:t>
      </w:r>
      <w:r w:rsidRPr="00135440">
        <w:rPr>
          <w:rFonts w:ascii="Times New Roman" w:eastAsia="Times New Roman" w:hAnsi="Times New Roman" w:cs="Times New Roman"/>
          <w:color w:val="000000"/>
          <w:sz w:val="24"/>
          <w:szCs w:val="24"/>
          <w:shd w:val="clear" w:color="auto" w:fill="FFFFFF"/>
        </w:rPr>
        <w:t>содержанию специальных знаков, надписей, содержащих информацию, необходимую для эксплуатации инженерных сооружений;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Ханты-Мансийского автономного округаи Правилами благоустройства;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135440">
        <w:rPr>
          <w:rFonts w:ascii="Times New Roman" w:eastAsia="Times New Roman" w:hAnsi="Times New Roman" w:cs="Times New Roman"/>
          <w:color w:val="000000"/>
          <w:sz w:val="24"/>
          <w:szCs w:val="24"/>
          <w:shd w:val="clear" w:color="auto" w:fill="FFFFFF"/>
        </w:rPr>
        <w:t xml:space="preserve">- о недопустимости </w:t>
      </w:r>
      <w:r w:rsidRPr="00135440">
        <w:rPr>
          <w:rFonts w:ascii="Times New Roman" w:eastAsia="Times New Roman" w:hAnsi="Times New Roman" w:cs="Times New Roman"/>
          <w:color w:val="000000"/>
          <w:sz w:val="24"/>
          <w:szCs w:val="24"/>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3) обязательные требования по уборке территории </w:t>
      </w:r>
      <w:r w:rsidR="00EE4862" w:rsidRPr="002F6C97">
        <w:rPr>
          <w:rFonts w:ascii="Times New Roman" w:hAnsi="Times New Roman" w:cs="Times New Roman"/>
          <w:color w:val="000000"/>
          <w:sz w:val="24"/>
          <w:szCs w:val="24"/>
        </w:rPr>
        <w:t xml:space="preserve">сельского поселения «Деревня Заболотье» </w:t>
      </w:r>
      <w:r w:rsidRPr="00135440">
        <w:rPr>
          <w:rFonts w:ascii="Times New Roman" w:eastAsia="Times New Roman" w:hAnsi="Times New Roman" w:cs="Times New Roman"/>
          <w:color w:val="000000"/>
          <w:sz w:val="24"/>
          <w:szCs w:val="24"/>
        </w:rPr>
        <w:t xml:space="preserve"> в зимний период, включая контроль проведения мероприятий по очистке от снега, наледи и сосулек кровель зданий, сооружений; </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4) обязательные требования по уборке территории </w:t>
      </w:r>
      <w:r w:rsidR="00EE4862" w:rsidRPr="002F6C97">
        <w:rPr>
          <w:rFonts w:ascii="Times New Roman" w:hAnsi="Times New Roman" w:cs="Times New Roman"/>
          <w:color w:val="000000"/>
          <w:sz w:val="24"/>
          <w:szCs w:val="24"/>
        </w:rPr>
        <w:t xml:space="preserve">сельского поселения «Деревня Заболотье» </w:t>
      </w:r>
      <w:r w:rsidRPr="00135440">
        <w:rPr>
          <w:rFonts w:ascii="Times New Roman" w:eastAsia="Times New Roman" w:hAnsi="Times New Roman" w:cs="Times New Roman"/>
          <w:color w:val="000000"/>
          <w:sz w:val="24"/>
          <w:szCs w:val="24"/>
        </w:rPr>
        <w:t xml:space="preserve">в летний период, включая обязательные требования по </w:t>
      </w:r>
      <w:r w:rsidRPr="00135440">
        <w:rPr>
          <w:rFonts w:ascii="Times New Roman" w:eastAsia="Calibri" w:hAnsi="Times New Roman" w:cs="Times New Roman"/>
          <w:bCs/>
          <w:color w:val="000000"/>
          <w:sz w:val="24"/>
          <w:szCs w:val="24"/>
          <w:lang w:eastAsia="en-US"/>
        </w:rPr>
        <w:t>выявлению карантинных, ядовитых и сорных растений, борьбе с ними, локализации, ликвидации их очагов</w:t>
      </w:r>
      <w:r w:rsidRPr="00135440">
        <w:rPr>
          <w:rFonts w:ascii="Times New Roman" w:eastAsia="Times New Roman" w:hAnsi="Times New Roman" w:cs="Times New Roman"/>
          <w:color w:val="000000"/>
          <w:sz w:val="24"/>
          <w:szCs w:val="24"/>
        </w:rPr>
        <w:t>;</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5) дополнительные обязательные требования </w:t>
      </w:r>
      <w:r w:rsidRPr="00135440">
        <w:rPr>
          <w:rFonts w:ascii="Times New Roman" w:eastAsia="Times New Roman" w:hAnsi="Times New Roman" w:cs="Times New Roman"/>
          <w:color w:val="000000"/>
          <w:sz w:val="24"/>
          <w:szCs w:val="24"/>
          <w:shd w:val="clear" w:color="auto" w:fill="FFFFFF"/>
        </w:rPr>
        <w:t>пожарной безопасности</w:t>
      </w:r>
      <w:r w:rsidRPr="00135440">
        <w:rPr>
          <w:rFonts w:ascii="Times New Roman" w:eastAsia="Times New Roman" w:hAnsi="Times New Roman" w:cs="Times New Roman"/>
          <w:color w:val="000000"/>
          <w:sz w:val="24"/>
          <w:szCs w:val="24"/>
        </w:rPr>
        <w:t xml:space="preserve"> в </w:t>
      </w:r>
      <w:r w:rsidRPr="00135440">
        <w:rPr>
          <w:rFonts w:ascii="Times New Roman" w:eastAsia="Times New Roman" w:hAnsi="Times New Roman" w:cs="Times New Roman"/>
          <w:color w:val="000000"/>
          <w:sz w:val="24"/>
          <w:szCs w:val="24"/>
          <w:shd w:val="clear" w:color="auto" w:fill="FFFFFF"/>
        </w:rPr>
        <w:t xml:space="preserve">период действия особого противопожарного режима; </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bCs/>
          <w:color w:val="000000"/>
          <w:sz w:val="24"/>
          <w:szCs w:val="24"/>
        </w:rPr>
        <w:t xml:space="preserve">6) </w:t>
      </w:r>
      <w:r w:rsidRPr="00135440">
        <w:rPr>
          <w:rFonts w:ascii="Times New Roman" w:eastAsia="Times New Roman" w:hAnsi="Times New Roman" w:cs="Times New Roman"/>
          <w:color w:val="000000"/>
          <w:sz w:val="24"/>
          <w:szCs w:val="24"/>
        </w:rPr>
        <w:t xml:space="preserve">обязательные требования по </w:t>
      </w:r>
      <w:r w:rsidRPr="00135440">
        <w:rPr>
          <w:rFonts w:ascii="Times New Roman" w:eastAsia="Times New Roman" w:hAnsi="Times New Roman" w:cs="Times New Roman"/>
          <w:bCs/>
          <w:color w:val="000000"/>
          <w:sz w:val="24"/>
          <w:szCs w:val="24"/>
        </w:rPr>
        <w:t>прокладке, переустройству, ремонту и содержанию подземных коммуникаций на территориях общего пользования</w:t>
      </w:r>
      <w:r w:rsidRPr="00135440">
        <w:rPr>
          <w:rFonts w:ascii="Times New Roman" w:eastAsia="Times New Roman" w:hAnsi="Times New Roman" w:cs="Times New Roman"/>
          <w:color w:val="000000"/>
          <w:sz w:val="24"/>
          <w:szCs w:val="24"/>
        </w:rPr>
        <w:t>;</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Calibri" w:hAnsi="Times New Roman" w:cs="Times New Roman"/>
          <w:bCs/>
          <w:color w:val="000000"/>
          <w:sz w:val="24"/>
          <w:szCs w:val="24"/>
          <w:lang w:eastAsia="en-US"/>
        </w:rPr>
        <w:t xml:space="preserve">8) </w:t>
      </w:r>
      <w:r w:rsidRPr="00135440">
        <w:rPr>
          <w:rFonts w:ascii="Times New Roman" w:eastAsia="Times New Roman" w:hAnsi="Times New Roman" w:cs="Times New Roman"/>
          <w:color w:val="000000"/>
          <w:sz w:val="24"/>
          <w:szCs w:val="24"/>
        </w:rPr>
        <w:t>обязательные требования поскладированию твердых коммунальных отходов;</w:t>
      </w:r>
    </w:p>
    <w:p w:rsidR="00135440" w:rsidRPr="00135440" w:rsidRDefault="00135440" w:rsidP="00135440">
      <w:pPr>
        <w:widowControl w:val="0"/>
        <w:tabs>
          <w:tab w:val="left" w:pos="1200"/>
        </w:tabs>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9) обязательные требования по</w:t>
      </w:r>
      <w:r w:rsidRPr="00135440">
        <w:rPr>
          <w:rFonts w:ascii="Times New Roman" w:eastAsia="Times New Roman" w:hAnsi="Times New Roman" w:cs="Times New Roman"/>
          <w:bCs/>
          <w:color w:val="000000"/>
          <w:sz w:val="24"/>
          <w:szCs w:val="24"/>
        </w:rPr>
        <w:t>выгулу животных</w:t>
      </w:r>
      <w:r w:rsidRPr="00135440">
        <w:rPr>
          <w:rFonts w:ascii="Times New Roman" w:eastAsia="Times New Roman" w:hAnsi="Times New Roman" w:cs="Times New Roman"/>
          <w:color w:val="000000"/>
          <w:sz w:val="24"/>
          <w:szCs w:val="24"/>
        </w:rPr>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lastRenderedPageBreak/>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3) дворовые территории;</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4) детские и спортивные площадки;</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5) площадки для выгула животных;</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6) парковки (парковочные места);</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7) парки, скверы, иные зеленые зоны;</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8) технические и санитарно-защитные зоны;</w:t>
      </w:r>
    </w:p>
    <w:p w:rsidR="00135440" w:rsidRPr="00135440" w:rsidRDefault="00135440" w:rsidP="00135440">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135440" w:rsidRPr="00135440" w:rsidRDefault="00135440" w:rsidP="0013544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Перечень объектов </w:t>
      </w:r>
      <w:r w:rsidRPr="00135440">
        <w:rPr>
          <w:rFonts w:ascii="Times New Roman" w:eastAsia="Calibri" w:hAnsi="Times New Roman" w:cs="Times New Roman"/>
          <w:color w:val="000000"/>
          <w:sz w:val="24"/>
          <w:szCs w:val="24"/>
        </w:rPr>
        <w:t xml:space="preserve">муниципального контроля </w:t>
      </w:r>
      <w:r w:rsidRPr="00135440">
        <w:rPr>
          <w:rFonts w:ascii="Times New Roman" w:eastAsia="Times New Roman" w:hAnsi="Times New Roman" w:cs="Times New Roman"/>
          <w:color w:val="000000"/>
          <w:sz w:val="24"/>
          <w:szCs w:val="24"/>
        </w:rPr>
        <w:t>ведется в Едином реестре видов федерального государственного контроля (надзора).</w:t>
      </w:r>
    </w:p>
    <w:p w:rsidR="00135440" w:rsidRPr="00135440" w:rsidRDefault="00135440" w:rsidP="0013544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Перечень объектов контроля размещается на официальном сайте администрации посредством публикации части официального сайта Единого реестра видов федерального государственного контроля (надзора), в сети «Интернет» для отображения соответствующего перечня объектов контроля (виджет) на официальном сайте администрации в сети «Интернет».</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 Администрацией </w:t>
      </w:r>
      <w:r w:rsidRPr="00135440">
        <w:rPr>
          <w:rFonts w:ascii="Times New Roman" w:eastAsia="Times New Roman" w:hAnsi="Times New Roman" w:cs="Times New Roman"/>
          <w:bCs/>
          <w:color w:val="000000"/>
          <w:sz w:val="24"/>
          <w:szCs w:val="24"/>
        </w:rPr>
        <w:t xml:space="preserve">осуществляется отнесение объектов контроля </w:t>
      </w:r>
      <w:r w:rsidRPr="00135440">
        <w:rPr>
          <w:rFonts w:ascii="Times New Roman" w:eastAsia="Times New Roman" w:hAnsi="Times New Roman" w:cs="Times New Roman"/>
          <w:color w:val="000000"/>
          <w:sz w:val="24"/>
          <w:szCs w:val="24"/>
        </w:rPr>
        <w:t xml:space="preserve">в сфере благоустройства </w:t>
      </w:r>
      <w:r w:rsidRPr="00135440">
        <w:rPr>
          <w:rFonts w:ascii="Times New Roman" w:eastAsia="Times New Roman" w:hAnsi="Times New Roman" w:cs="Times New Roman"/>
          <w:bCs/>
          <w:color w:val="000000"/>
          <w:sz w:val="24"/>
          <w:szCs w:val="24"/>
        </w:rPr>
        <w:t>к определенной категории риска в соответствии с настоящим Положением.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b/>
          <w:bCs/>
          <w:color w:val="000000"/>
          <w:sz w:val="24"/>
          <w:szCs w:val="24"/>
        </w:rPr>
      </w:pPr>
      <w:r w:rsidRPr="00135440">
        <w:rPr>
          <w:rFonts w:ascii="Times New Roman" w:eastAsia="Times New Roman" w:hAnsi="Times New Roman" w:cs="Times New Roman"/>
          <w:b/>
          <w:bCs/>
          <w:color w:val="000000"/>
          <w:sz w:val="24"/>
          <w:szCs w:val="24"/>
        </w:rPr>
        <w:t>Раздел 2. Управление рисками причинения вреда (ущерба) охраняемым законом ценностям при осуществлении контроля в сфере благоустройства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2F6C97">
          <w:rPr>
            <w:rFonts w:ascii="Times New Roman" w:eastAsia="Times New Roman" w:hAnsi="Times New Roman" w:cs="Times New Roman"/>
            <w:color w:val="000000"/>
            <w:sz w:val="24"/>
            <w:szCs w:val="24"/>
            <w:u w:val="single"/>
          </w:rPr>
          <w:t>законо</w:t>
        </w:r>
      </w:hyperlink>
      <w:r w:rsidRPr="00135440">
        <w:rPr>
          <w:rFonts w:ascii="Times New Roman" w:eastAsia="Times New Roman" w:hAnsi="Times New Roman" w:cs="Times New Roman"/>
          <w:color w:val="000000"/>
          <w:sz w:val="24"/>
          <w:szCs w:val="24"/>
        </w:rPr>
        <w:t>м № 248-ФЗ.</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135440">
        <w:rPr>
          <w:rFonts w:ascii="Times New Roman" w:eastAsia="Times New Roman" w:hAnsi="Times New Roman" w:cs="Times New Roman"/>
          <w:color w:val="000000"/>
          <w:sz w:val="24"/>
          <w:szCs w:val="24"/>
          <w:lang w:val="en-US"/>
        </w:rPr>
        <w:t>c</w:t>
      </w:r>
      <w:r w:rsidRPr="00135440">
        <w:rPr>
          <w:rFonts w:ascii="Times New Roman" w:eastAsia="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контроля в сфере благоустройства согласно приложению № 1 к настоящему Положению.</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1) сведения, содержащиеся в Едином государственном реестре недвижимости;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3) иные сведения, содержащиеся в администрации.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2.4. Администрация для целей управления рисками причинения вреда (ущерба) при осуществлении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1) средний риск;</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2) умеренный риск;</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3) низкий риск.</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lastRenderedPageBreak/>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b/>
          <w:bCs/>
          <w:color w:val="000000"/>
          <w:sz w:val="24"/>
          <w:szCs w:val="24"/>
        </w:rPr>
      </w:pPr>
      <w:r w:rsidRPr="00135440">
        <w:rPr>
          <w:rFonts w:ascii="Times New Roman" w:eastAsia="Times New Roman" w:hAnsi="Times New Roman" w:cs="Times New Roman"/>
          <w:b/>
          <w:bCs/>
          <w:color w:val="000000"/>
          <w:sz w:val="24"/>
          <w:szCs w:val="24"/>
        </w:rPr>
        <w:t>Раздел 3. Профилактика рисков причинения вреда (ущерба) охраняемым законом ценностям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b/>
          <w:bCs/>
          <w:color w:val="000000"/>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r w:rsidR="00570657" w:rsidRPr="002F6C97">
        <w:rPr>
          <w:rFonts w:ascii="Times New Roman" w:hAnsi="Times New Roman" w:cs="Times New Roman"/>
          <w:color w:val="000000"/>
          <w:sz w:val="24"/>
          <w:szCs w:val="24"/>
        </w:rPr>
        <w:t xml:space="preserve">сельского поселения «Деревня Заболотье» </w:t>
      </w:r>
      <w:r w:rsidRPr="00135440">
        <w:rPr>
          <w:rFonts w:ascii="Times New Roman" w:eastAsia="Times New Roman" w:hAnsi="Times New Roman" w:cs="Times New Roman"/>
          <w:sz w:val="24"/>
          <w:szCs w:val="24"/>
        </w:rPr>
        <w:t>(далее – Глава)</w:t>
      </w:r>
      <w:r w:rsidRPr="00135440">
        <w:rPr>
          <w:rFonts w:ascii="Times New Roman" w:eastAsia="Times New Roman" w:hAnsi="Times New Roman" w:cs="Times New Roman"/>
          <w:color w:val="000000"/>
          <w:sz w:val="24"/>
          <w:szCs w:val="24"/>
        </w:rPr>
        <w:t xml:space="preserve"> для принятия решения о проведении контрольных мероприятий, </w:t>
      </w:r>
      <w:r w:rsidRPr="00135440">
        <w:rPr>
          <w:rFonts w:ascii="Times New Roman" w:eastAsia="Times New Roman" w:hAnsi="Times New Roman" w:cs="Times New Roman"/>
          <w:sz w:val="24"/>
          <w:szCs w:val="24"/>
        </w:rPr>
        <w:t xml:space="preserve">либо в случаях, предусмотренных </w:t>
      </w:r>
      <w:r w:rsidRPr="00135440">
        <w:rPr>
          <w:rFonts w:ascii="Times New Roman" w:eastAsia="Times New Roman" w:hAnsi="Times New Roman" w:cs="Times New Roman"/>
          <w:color w:val="000000"/>
          <w:sz w:val="24"/>
          <w:szCs w:val="24"/>
        </w:rPr>
        <w:t>Федеральным законом № 248-ФЗ</w:t>
      </w:r>
      <w:r w:rsidRPr="00135440">
        <w:rPr>
          <w:rFonts w:ascii="Times New Roman" w:eastAsia="Times New Roman" w:hAnsi="Times New Roman" w:cs="Times New Roman"/>
          <w:sz w:val="24"/>
          <w:szCs w:val="24"/>
        </w:rPr>
        <w:t>, принимает меры, указанные в статье 90 </w:t>
      </w:r>
      <w:r w:rsidRPr="00135440">
        <w:rPr>
          <w:rFonts w:ascii="Times New Roman" w:eastAsia="Times New Roman" w:hAnsi="Times New Roman" w:cs="Times New Roman"/>
          <w:color w:val="000000"/>
          <w:sz w:val="24"/>
          <w:szCs w:val="24"/>
        </w:rPr>
        <w:t>Федерального закона № 248-ФЗ</w:t>
      </w:r>
      <w:r w:rsidRPr="00135440">
        <w:rPr>
          <w:rFonts w:ascii="Times New Roman" w:eastAsia="Times New Roman" w:hAnsi="Times New Roman" w:cs="Times New Roman"/>
          <w:sz w:val="24"/>
          <w:szCs w:val="24"/>
        </w:rPr>
        <w:t>.</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135440" w:rsidRPr="002F6C97"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1) информирование;</w:t>
      </w:r>
    </w:p>
    <w:p w:rsidR="00570657" w:rsidRPr="00135440" w:rsidRDefault="00570657" w:rsidP="00135440">
      <w:pPr>
        <w:widowControl w:val="0"/>
        <w:spacing w:after="0" w:line="240" w:lineRule="auto"/>
        <w:ind w:firstLine="709"/>
        <w:jc w:val="both"/>
        <w:rPr>
          <w:rFonts w:ascii="Times New Roman" w:eastAsia="Times New Roman" w:hAnsi="Times New Roman" w:cs="Times New Roman"/>
          <w:sz w:val="24"/>
          <w:szCs w:val="24"/>
        </w:rPr>
      </w:pPr>
      <w:r w:rsidRPr="002F6C97">
        <w:rPr>
          <w:rFonts w:ascii="Times New Roman" w:eastAsia="Times New Roman" w:hAnsi="Times New Roman" w:cs="Times New Roman"/>
          <w:sz w:val="24"/>
          <w:szCs w:val="24"/>
        </w:rPr>
        <w:t>2) обобщение правоприменительной практики;</w:t>
      </w:r>
    </w:p>
    <w:p w:rsidR="00135440" w:rsidRPr="00135440" w:rsidRDefault="00570657" w:rsidP="00135440">
      <w:pPr>
        <w:widowControl w:val="0"/>
        <w:spacing w:after="0" w:line="240" w:lineRule="auto"/>
        <w:ind w:firstLine="709"/>
        <w:jc w:val="both"/>
        <w:rPr>
          <w:rFonts w:ascii="Times New Roman" w:eastAsia="Times New Roman" w:hAnsi="Times New Roman" w:cs="Times New Roman"/>
          <w:sz w:val="24"/>
          <w:szCs w:val="24"/>
        </w:rPr>
      </w:pPr>
      <w:r w:rsidRPr="002F6C97">
        <w:rPr>
          <w:rFonts w:ascii="Times New Roman" w:eastAsia="Times New Roman" w:hAnsi="Times New Roman" w:cs="Times New Roman"/>
          <w:sz w:val="24"/>
          <w:szCs w:val="24"/>
        </w:rPr>
        <w:t>3</w:t>
      </w:r>
      <w:r w:rsidR="00135440" w:rsidRPr="00135440">
        <w:rPr>
          <w:rFonts w:ascii="Times New Roman" w:eastAsia="Times New Roman" w:hAnsi="Times New Roman" w:cs="Times New Roman"/>
          <w:sz w:val="24"/>
          <w:szCs w:val="24"/>
        </w:rPr>
        <w:t>) объявление предостережения;</w:t>
      </w:r>
    </w:p>
    <w:p w:rsidR="00135440" w:rsidRPr="00135440" w:rsidRDefault="00570657" w:rsidP="00135440">
      <w:pPr>
        <w:widowControl w:val="0"/>
        <w:spacing w:after="0" w:line="240" w:lineRule="auto"/>
        <w:ind w:firstLine="709"/>
        <w:jc w:val="both"/>
        <w:rPr>
          <w:rFonts w:ascii="Times New Roman" w:eastAsia="Times New Roman" w:hAnsi="Times New Roman" w:cs="Times New Roman"/>
          <w:sz w:val="24"/>
          <w:szCs w:val="24"/>
        </w:rPr>
      </w:pPr>
      <w:r w:rsidRPr="002F6C97">
        <w:rPr>
          <w:rFonts w:ascii="Times New Roman" w:eastAsia="Times New Roman" w:hAnsi="Times New Roman" w:cs="Times New Roman"/>
          <w:sz w:val="24"/>
          <w:szCs w:val="24"/>
        </w:rPr>
        <w:t>4</w:t>
      </w:r>
      <w:r w:rsidR="00135440" w:rsidRPr="00135440">
        <w:rPr>
          <w:rFonts w:ascii="Times New Roman" w:eastAsia="Times New Roman" w:hAnsi="Times New Roman" w:cs="Times New Roman"/>
          <w:sz w:val="24"/>
          <w:szCs w:val="24"/>
        </w:rPr>
        <w:t>) консультирование;</w:t>
      </w:r>
    </w:p>
    <w:p w:rsidR="00135440" w:rsidRPr="00135440" w:rsidRDefault="00570657" w:rsidP="00135440">
      <w:pPr>
        <w:widowControl w:val="0"/>
        <w:spacing w:after="0" w:line="240" w:lineRule="auto"/>
        <w:ind w:firstLine="709"/>
        <w:jc w:val="both"/>
        <w:rPr>
          <w:rFonts w:ascii="Times New Roman" w:eastAsia="Times New Roman" w:hAnsi="Times New Roman" w:cs="Times New Roman"/>
          <w:sz w:val="24"/>
          <w:szCs w:val="24"/>
        </w:rPr>
      </w:pPr>
      <w:r w:rsidRPr="002F6C97">
        <w:rPr>
          <w:rFonts w:ascii="Times New Roman" w:eastAsia="Times New Roman" w:hAnsi="Times New Roman" w:cs="Times New Roman"/>
          <w:sz w:val="24"/>
          <w:szCs w:val="24"/>
        </w:rPr>
        <w:t>5</w:t>
      </w:r>
      <w:r w:rsidR="00135440" w:rsidRPr="00135440">
        <w:rPr>
          <w:rFonts w:ascii="Times New Roman" w:eastAsia="Times New Roman" w:hAnsi="Times New Roman" w:cs="Times New Roman"/>
          <w:sz w:val="24"/>
          <w:szCs w:val="24"/>
        </w:rPr>
        <w:t>) профилактический визит.</w:t>
      </w:r>
    </w:p>
    <w:p w:rsidR="00135440" w:rsidRPr="00135440" w:rsidRDefault="00135440" w:rsidP="002F6C97">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35440">
        <w:rPr>
          <w:rFonts w:ascii="Times New Roman" w:eastAsia="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w:t>
      </w:r>
      <w:r w:rsidRPr="00135440">
        <w:rPr>
          <w:rFonts w:ascii="Times New Roman" w:eastAsia="Times New Roman" w:hAnsi="Times New Roman" w:cs="Times New Roman"/>
          <w:color w:val="000000"/>
          <w:sz w:val="24"/>
          <w:szCs w:val="24"/>
          <w:shd w:val="clear" w:color="auto" w:fill="FFFFFF"/>
        </w:rPr>
        <w:lastRenderedPageBreak/>
        <w:t>иных формах.</w:t>
      </w:r>
    </w:p>
    <w:p w:rsidR="00135440" w:rsidRPr="00135440" w:rsidRDefault="00135440" w:rsidP="002F6C97">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2F6C97">
          <w:rPr>
            <w:rFonts w:ascii="Times New Roman" w:eastAsia="Times New Roman" w:hAnsi="Times New Roman" w:cs="Times New Roman"/>
            <w:color w:val="000000"/>
            <w:sz w:val="24"/>
            <w:szCs w:val="24"/>
            <w:u w:val="single"/>
          </w:rPr>
          <w:t>частью 3 статьи 46</w:t>
        </w:r>
      </w:hyperlink>
      <w:r w:rsidRPr="00135440">
        <w:rPr>
          <w:rFonts w:ascii="Times New Roman" w:eastAsia="Times New Roman" w:hAnsi="Times New Roman" w:cs="Times New Roman"/>
          <w:color w:val="000000"/>
          <w:sz w:val="24"/>
          <w:szCs w:val="24"/>
        </w:rPr>
        <w:t xml:space="preserve"> Федерального закона № 248-ФЗ.</w:t>
      </w:r>
    </w:p>
    <w:p w:rsidR="00135440" w:rsidRPr="00135440" w:rsidRDefault="00135440" w:rsidP="002F6C97">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Администрация также вправе информировать население муниципального образованияна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570657" w:rsidRPr="002F6C97" w:rsidRDefault="00570657" w:rsidP="002F6C97">
      <w:pPr>
        <w:shd w:val="clear" w:color="auto" w:fill="FFFFFF"/>
        <w:spacing w:after="0" w:line="240" w:lineRule="auto"/>
        <w:ind w:firstLine="709"/>
        <w:jc w:val="both"/>
        <w:rPr>
          <w:rFonts w:ascii="Times New Roman" w:hAnsi="Times New Roman" w:cs="Times New Roman"/>
          <w:sz w:val="24"/>
          <w:szCs w:val="24"/>
        </w:rPr>
      </w:pPr>
      <w:r w:rsidRPr="002F6C97">
        <w:rPr>
          <w:rFonts w:ascii="Times New Roman" w:hAnsi="Times New Roman" w:cs="Times New Roman"/>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70657" w:rsidRPr="002F6C97" w:rsidRDefault="00570657" w:rsidP="002F6C97">
      <w:pPr>
        <w:shd w:val="clear" w:color="auto" w:fill="FFFFFF"/>
        <w:spacing w:after="0" w:line="240" w:lineRule="auto"/>
        <w:ind w:firstLine="709"/>
        <w:jc w:val="both"/>
        <w:rPr>
          <w:rFonts w:ascii="Times New Roman" w:hAnsi="Times New Roman" w:cs="Times New Roman"/>
          <w:sz w:val="24"/>
          <w:szCs w:val="24"/>
        </w:rPr>
      </w:pPr>
      <w:r w:rsidRPr="002F6C97">
        <w:rPr>
          <w:rFonts w:ascii="Times New Roman" w:hAnsi="Times New Roman" w:cs="Times New Roman"/>
          <w:sz w:val="24"/>
          <w:szCs w:val="24"/>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w:t>
      </w:r>
    </w:p>
    <w:p w:rsidR="00570657" w:rsidRPr="002F6C97" w:rsidRDefault="00570657" w:rsidP="002F6C97">
      <w:pPr>
        <w:shd w:val="clear" w:color="auto" w:fill="FFFFFF"/>
        <w:spacing w:after="0" w:line="240" w:lineRule="auto"/>
        <w:ind w:firstLine="709"/>
        <w:jc w:val="both"/>
        <w:rPr>
          <w:rFonts w:ascii="Times New Roman" w:hAnsi="Times New Roman" w:cs="Times New Roman"/>
          <w:sz w:val="24"/>
          <w:szCs w:val="24"/>
        </w:rPr>
      </w:pPr>
      <w:r w:rsidRPr="002F6C97">
        <w:rPr>
          <w:rFonts w:ascii="Times New Roman" w:hAnsi="Times New Roman" w:cs="Times New Roman"/>
          <w:sz w:val="24"/>
          <w:szCs w:val="24"/>
        </w:rPr>
        <w:t>Администрация обеспечивает публичное обсуждение проекта доклада о правоприменительной практике.</w:t>
      </w:r>
    </w:p>
    <w:p w:rsidR="00570657" w:rsidRPr="002F6C97" w:rsidRDefault="00570657" w:rsidP="002F6C97">
      <w:pPr>
        <w:pStyle w:val="a7"/>
        <w:ind w:firstLine="709"/>
        <w:jc w:val="both"/>
        <w:rPr>
          <w:sz w:val="24"/>
          <w:szCs w:val="24"/>
        </w:rPr>
      </w:pPr>
      <w:r w:rsidRPr="002F6C97">
        <w:rPr>
          <w:sz w:val="24"/>
          <w:szCs w:val="24"/>
        </w:rPr>
        <w:t xml:space="preserve">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135440" w:rsidRPr="00135440" w:rsidRDefault="00135440" w:rsidP="002F6C97">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3.</w:t>
      </w:r>
      <w:r w:rsidR="00570657" w:rsidRPr="002F6C97">
        <w:rPr>
          <w:rFonts w:ascii="Times New Roman" w:eastAsia="Times New Roman" w:hAnsi="Times New Roman" w:cs="Times New Roman"/>
          <w:color w:val="000000"/>
          <w:sz w:val="24"/>
          <w:szCs w:val="24"/>
        </w:rPr>
        <w:t>8</w:t>
      </w:r>
      <w:r w:rsidRPr="00135440">
        <w:rPr>
          <w:rFonts w:ascii="Times New Roman" w:eastAsia="Times New Roman" w:hAnsi="Times New Roman" w:cs="Times New Roman"/>
          <w:color w:val="000000"/>
          <w:sz w:val="24"/>
          <w:szCs w:val="24"/>
        </w:rPr>
        <w:t>.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Возражение должно содержать:</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1) наименование администрации, в который направляется возражение;</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3) дату и номер предостережения;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4) доводы, на основании которых контролируемое лицо не согласно с объявленным предостережением;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5) дату получения предостережения контролируемым лицом;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6) личную подпись и дату.</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lastRenderedPageBreak/>
        <w:t>По результатам рассмотрения возражения администрация принимает одно из следующих решений: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1) удовлетворяет возражение в форме отмены предостережения;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2) отказывает в удовлетворении возражения с указанием причины отказа.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Повторное направление возражения по тем же основаниям не допускается.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35440" w:rsidRPr="00135440" w:rsidRDefault="00570657" w:rsidP="00135440">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w:t>
      </w:r>
      <w:r w:rsidR="00135440" w:rsidRPr="00135440">
        <w:rPr>
          <w:rFonts w:ascii="Times New Roman" w:eastAsia="Times New Roman" w:hAnsi="Times New Roman" w:cs="Times New Roman"/>
          <w:color w:val="000000"/>
          <w:sz w:val="24"/>
          <w:szCs w:val="24"/>
        </w:rPr>
        <w:t>.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1) организация и осуществление контроля в сфере благоустройства;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3) порядок обжалования действий (бездействия) должностных лиц;</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Должностным лицом ведутся журналы учета консультирований.</w:t>
      </w:r>
    </w:p>
    <w:p w:rsidR="00135440" w:rsidRPr="00135440" w:rsidRDefault="00570657" w:rsidP="00135440">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sidR="00135440" w:rsidRPr="00135440">
        <w:rPr>
          <w:rFonts w:ascii="Times New Roman" w:eastAsia="Times New Roman" w:hAnsi="Times New Roman" w:cs="Times New Roman"/>
          <w:sz w:val="24"/>
          <w:szCs w:val="24"/>
        </w:rPr>
        <w:t xml:space="preserve">.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3.9 настоящего Положения.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 xml:space="preserve">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w:t>
      </w:r>
      <w:r w:rsidRPr="00135440">
        <w:rPr>
          <w:rFonts w:ascii="Times New Roman" w:eastAsia="Times New Roman" w:hAnsi="Times New Roman" w:cs="Times New Roman"/>
          <w:sz w:val="24"/>
          <w:szCs w:val="24"/>
        </w:rPr>
        <w:lastRenderedPageBreak/>
        <w:t>вопросам соблюдения обязательных требований.</w:t>
      </w:r>
    </w:p>
    <w:p w:rsidR="00135440" w:rsidRPr="00135440" w:rsidRDefault="00570657" w:rsidP="00135440">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r w:rsidR="00135440" w:rsidRPr="00135440">
        <w:rPr>
          <w:rFonts w:ascii="Times New Roman" w:eastAsia="Times New Roman" w:hAnsi="Times New Roman" w:cs="Times New Roman"/>
          <w:sz w:val="24"/>
          <w:szCs w:val="24"/>
        </w:rPr>
        <w:t>.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b/>
          <w:bCs/>
          <w:color w:val="000000"/>
          <w:sz w:val="24"/>
          <w:szCs w:val="24"/>
        </w:rPr>
      </w:pPr>
      <w:r w:rsidRPr="00135440">
        <w:rPr>
          <w:rFonts w:ascii="Times New Roman" w:eastAsia="Times New Roman" w:hAnsi="Times New Roman" w:cs="Times New Roman"/>
          <w:b/>
          <w:bCs/>
          <w:color w:val="000000"/>
          <w:sz w:val="24"/>
          <w:szCs w:val="24"/>
        </w:rPr>
        <w:t>Раздел 4. Осуществление контрольных мероприятий и контрольных действий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b/>
          <w:bCs/>
          <w:color w:val="000000"/>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135440">
        <w:rPr>
          <w:rFonts w:ascii="Times New Roman" w:eastAsia="Times New Roman" w:hAnsi="Times New Roman" w:cs="Times New Roman"/>
          <w:sz w:val="24"/>
          <w:szCs w:val="24"/>
        </w:rPr>
        <w:t xml:space="preserve">. </w:t>
      </w:r>
      <w:r w:rsidRPr="00135440">
        <w:rPr>
          <w:rFonts w:ascii="Times New Roman" w:eastAsia="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135440">
        <w:rPr>
          <w:rFonts w:ascii="Times New Roman" w:eastAsia="Times New Roman" w:hAnsi="Times New Roman" w:cs="Times New Roman"/>
          <w:sz w:val="24"/>
          <w:szCs w:val="24"/>
        </w:rPr>
        <w:t>.</w:t>
      </w:r>
      <w:r w:rsidRPr="00135440">
        <w:rPr>
          <w:rFonts w:ascii="Times New Roman" w:eastAsia="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экспертизы).Срок проведения документарной проверки не может превышать десять рабочих дней;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35440">
        <w:rPr>
          <w:rFonts w:ascii="Times New Roman" w:eastAsia="Times New Roman" w:hAnsi="Times New Roman" w:cs="Times New Roman"/>
          <w:color w:val="000000"/>
          <w:sz w:val="24"/>
          <w:szCs w:val="24"/>
          <w:shd w:val="clear" w:color="auto" w:fill="FFFFFF"/>
        </w:rPr>
        <w:t xml:space="preserve">предоставляются контролируемыми лицами в рамках исполнения обязательных </w:t>
      </w:r>
      <w:r w:rsidRPr="00135440">
        <w:rPr>
          <w:rFonts w:ascii="Times New Roman" w:eastAsia="Times New Roman" w:hAnsi="Times New Roman" w:cs="Times New Roman"/>
          <w:color w:val="000000"/>
          <w:sz w:val="24"/>
          <w:szCs w:val="24"/>
          <w:shd w:val="clear" w:color="auto" w:fill="FFFFFF"/>
        </w:rPr>
        <w:lastRenderedPageBreak/>
        <w:t>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35440">
        <w:rPr>
          <w:rFonts w:ascii="Times New Roman" w:eastAsia="Times New Roman" w:hAnsi="Times New Roman" w:cs="Times New Roman"/>
          <w:color w:val="000000"/>
          <w:sz w:val="24"/>
          <w:szCs w:val="24"/>
        </w:rPr>
        <w:t>);</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без взаимодействия с контролируемыми лицами.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4.3. </w:t>
      </w:r>
      <w:r w:rsidRPr="00135440">
        <w:rPr>
          <w:rFonts w:ascii="Times New Roman" w:eastAsia="Times New Roman" w:hAnsi="Times New Roman" w:cs="Times New Roman"/>
          <w:sz w:val="24"/>
          <w:szCs w:val="24"/>
        </w:rPr>
        <w:t>Контрольные мероприятия, указанные в подпунктах 1 – 4 пункта 4.1 настоящего Положения, проводятся в форме внеплановых мероприятий.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i/>
          <w:iCs/>
          <w:color w:val="000000"/>
          <w:sz w:val="24"/>
          <w:szCs w:val="24"/>
        </w:rPr>
      </w:pPr>
      <w:r w:rsidRPr="00135440">
        <w:rPr>
          <w:rFonts w:ascii="Times New Roman" w:eastAsia="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135440">
        <w:rPr>
          <w:rFonts w:ascii="Times New Roman" w:eastAsia="Times New Roman" w:hAnsi="Times New Roman" w:cs="Times New Roman"/>
          <w:i/>
          <w:iCs/>
          <w:color w:val="000000"/>
          <w:sz w:val="24"/>
          <w:szCs w:val="24"/>
        </w:rPr>
        <w:t xml:space="preserve">, </w:t>
      </w:r>
      <w:r w:rsidRPr="00135440">
        <w:rPr>
          <w:rFonts w:ascii="Times New Roman" w:eastAsia="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135440">
        <w:rPr>
          <w:rFonts w:ascii="Times New Roman" w:eastAsia="Times New Roman" w:hAnsi="Times New Roman" w:cs="Times New Roman"/>
          <w:color w:val="000000"/>
          <w:sz w:val="24"/>
          <w:szCs w:val="24"/>
        </w:rPr>
        <w:t xml:space="preserve"> Федеральным </w:t>
      </w:r>
      <w:hyperlink r:id="rId11" w:history="1">
        <w:r w:rsidRPr="00135440">
          <w:rPr>
            <w:rFonts w:ascii="Calibri" w:eastAsia="Times New Roman" w:hAnsi="Calibri" w:cs="Times New Roman"/>
            <w:color w:val="000000"/>
            <w:sz w:val="20"/>
            <w:szCs w:val="24"/>
            <w:u w:val="single"/>
          </w:rPr>
          <w:t>законом</w:t>
        </w:r>
      </w:hyperlink>
      <w:r w:rsidRPr="00135440">
        <w:rPr>
          <w:rFonts w:ascii="Times New Roman" w:eastAsia="Times New Roman" w:hAnsi="Times New Roman" w:cs="Times New Roman"/>
          <w:color w:val="000000"/>
          <w:sz w:val="24"/>
          <w:szCs w:val="24"/>
        </w:rPr>
        <w:t xml:space="preserve"> № 248-ФЗ.</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4.7.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w:t>
      </w:r>
      <w:r w:rsidRPr="00135440">
        <w:rPr>
          <w:rFonts w:ascii="Times New Roman" w:eastAsia="Times New Roman" w:hAnsi="Times New Roman" w:cs="Times New Roman"/>
          <w:color w:val="000000"/>
          <w:sz w:val="24"/>
          <w:szCs w:val="24"/>
        </w:rPr>
        <w:lastRenderedPageBreak/>
        <w:t xml:space="preserve">указанных документов и (или) сведений, порядок и сроки их представления установлены утвержденным </w:t>
      </w:r>
      <w:r w:rsidRPr="00135440">
        <w:rPr>
          <w:rFonts w:ascii="Times New Roman" w:eastAsia="Times New Roman" w:hAnsi="Times New Roman" w:cs="Times New Roman"/>
          <w:color w:val="000000"/>
          <w:sz w:val="24"/>
          <w:szCs w:val="24"/>
          <w:shd w:val="clear" w:color="auto" w:fill="FFFFFF"/>
        </w:rPr>
        <w:t>распоряжением Правительства Российской Федерации от 19 апреля 2016 года № 724-р перечнем</w:t>
      </w:r>
      <w:r w:rsidRPr="00135440">
        <w:rPr>
          <w:rFonts w:ascii="Times New Roman" w:eastAsia="Times New Roman" w:hAnsi="Times New Roman" w:cs="Times New Roman"/>
          <w:color w:val="000000"/>
          <w:sz w:val="24"/>
          <w:szCs w:val="24"/>
        </w:rPr>
        <w:br/>
      </w:r>
      <w:r w:rsidRPr="00135440">
        <w:rPr>
          <w:rFonts w:ascii="Times New Roman" w:eastAsia="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илиорганам местного самоуправления организаций, в распоряжении которых находятся эти документы и (или) информация, а также</w:t>
      </w:r>
      <w:r w:rsidRPr="00135440">
        <w:rPr>
          <w:rFonts w:ascii="Times New Roman" w:eastAsia="Times New Roman" w:hAnsi="Times New Roman" w:cs="Times New Roman"/>
          <w:color w:val="000000"/>
          <w:sz w:val="24"/>
          <w:szCs w:val="24"/>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shd w:val="clear" w:color="auto" w:fill="FFFFFF"/>
        </w:rPr>
      </w:pPr>
      <w:r w:rsidRPr="00135440">
        <w:rPr>
          <w:rFonts w:ascii="Times New Roman" w:eastAsia="Times New Roman" w:hAnsi="Times New Roman" w:cs="Times New Roman"/>
          <w:sz w:val="24"/>
          <w:szCs w:val="24"/>
        </w:rPr>
        <w:t>4.8. В</w:t>
      </w:r>
      <w:r w:rsidRPr="00135440">
        <w:rPr>
          <w:rFonts w:ascii="Times New Roman" w:eastAsia="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shd w:val="clear" w:color="auto" w:fill="FFFFFF"/>
        </w:rPr>
        <w:t xml:space="preserve">1) отсутствие признаков </w:t>
      </w:r>
      <w:r w:rsidRPr="00135440">
        <w:rPr>
          <w:rFonts w:ascii="Times New Roman" w:eastAsia="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2) имеются уважительные причины для отсутствия </w:t>
      </w:r>
      <w:r w:rsidRPr="00135440">
        <w:rPr>
          <w:rFonts w:ascii="Times New Roman" w:eastAsia="Times New Roman" w:hAnsi="Times New Roman" w:cs="Times New Roman"/>
          <w:color w:val="000000"/>
          <w:sz w:val="24"/>
          <w:szCs w:val="24"/>
          <w:shd w:val="clear" w:color="auto" w:fill="FFFFFF"/>
        </w:rPr>
        <w:t xml:space="preserve">индивидуального предпринимателя, гражданина, являющихся контролируемыми лицами </w:t>
      </w:r>
      <w:r w:rsidRPr="00135440">
        <w:rPr>
          <w:rFonts w:ascii="Times New Roman" w:eastAsia="Times New Roman" w:hAnsi="Times New Roman" w:cs="Times New Roman"/>
          <w:color w:val="000000"/>
          <w:sz w:val="24"/>
          <w:szCs w:val="24"/>
        </w:rPr>
        <w:t>(болезнь, командировка и т.п.) при проведении</w:t>
      </w:r>
      <w:r w:rsidRPr="00135440">
        <w:rPr>
          <w:rFonts w:ascii="Times New Roman" w:eastAsia="Times New Roman" w:hAnsi="Times New Roman" w:cs="Times New Roman"/>
          <w:color w:val="000000"/>
          <w:sz w:val="24"/>
          <w:szCs w:val="24"/>
          <w:shd w:val="clear" w:color="auto" w:fill="FFFFFF"/>
        </w:rPr>
        <w:t xml:space="preserve"> контрольного мероприятия</w:t>
      </w:r>
      <w:r w:rsidRPr="00135440">
        <w:rPr>
          <w:rFonts w:ascii="Times New Roman" w:eastAsia="Times New Roman" w:hAnsi="Times New Roman" w:cs="Times New Roman"/>
          <w:color w:val="000000"/>
          <w:sz w:val="24"/>
          <w:szCs w:val="24"/>
        </w:rPr>
        <w:t>.</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Проведение фотосъемки, аудио- и видеозаписи осуществляется с обязательным уведомлением контролируемого лица.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w:t>
      </w:r>
      <w:r w:rsidRPr="00135440">
        <w:rPr>
          <w:rFonts w:ascii="Times New Roman" w:eastAsia="Times New Roman" w:hAnsi="Times New Roman" w:cs="Times New Roman"/>
          <w:color w:val="000000"/>
          <w:sz w:val="24"/>
          <w:szCs w:val="24"/>
        </w:rPr>
        <w:lastRenderedPageBreak/>
        <w:t>контрольных мероприятий, должны проводиться в условиях достаточной освещенности.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Результаты проведения фотосъемки, аудио- и видеозаписи являются приложением к акту контрольного (надзорного) мероприятия.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135440">
          <w:rPr>
            <w:rFonts w:ascii="Calibri" w:eastAsia="Times New Roman" w:hAnsi="Calibri" w:cs="Times New Roman"/>
            <w:color w:val="000000"/>
            <w:sz w:val="20"/>
            <w:szCs w:val="24"/>
            <w:u w:val="single"/>
          </w:rPr>
          <w:t>частью 2 статьи 90</w:t>
        </w:r>
      </w:hyperlink>
      <w:r w:rsidRPr="00135440">
        <w:rPr>
          <w:rFonts w:ascii="Times New Roman" w:eastAsia="Times New Roman" w:hAnsi="Times New Roman" w:cs="Times New Roman"/>
          <w:color w:val="000000"/>
          <w:sz w:val="24"/>
          <w:szCs w:val="24"/>
        </w:rPr>
        <w:t xml:space="preserve"> Федерального закона № 248-ФЗ.</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rPr>
      </w:pPr>
      <w:r w:rsidRPr="00135440">
        <w:rPr>
          <w:rFonts w:ascii="Times New Roman" w:eastAsia="Times New Roman" w:hAnsi="Times New Roman" w:cs="Times New Roman"/>
          <w:color w:val="000000"/>
          <w:sz w:val="24"/>
          <w:szCs w:val="24"/>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w:t>
      </w:r>
      <w:r w:rsidRPr="00135440">
        <w:rPr>
          <w:rFonts w:ascii="Times New Roman" w:eastAsia="Times New Roman" w:hAnsi="Times New Roman" w:cs="Times New Roman"/>
          <w:sz w:val="24"/>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4.12.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 248-ФЗ, если иной порядок оформления акта не установлен Федеральным законом № 248-ФЗ или Правительством Российской Федерации.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w:t>
      </w:r>
      <w:r w:rsidRPr="00135440">
        <w:rPr>
          <w:rFonts w:ascii="Times New Roman" w:eastAsia="Times New Roman" w:hAnsi="Times New Roman" w:cs="Times New Roman"/>
          <w:color w:val="000000"/>
          <w:sz w:val="24"/>
          <w:szCs w:val="24"/>
        </w:rPr>
        <w:lastRenderedPageBreak/>
        <w:t xml:space="preserve">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135440">
        <w:rPr>
          <w:rFonts w:ascii="Times New Roman" w:eastAsia="Times New Roman" w:hAnsi="Times New Roman" w:cs="Times New Roman"/>
          <w:color w:val="000000"/>
          <w:sz w:val="24"/>
          <w:szCs w:val="24"/>
          <w:shd w:val="clear" w:color="auto" w:fill="FFFFFF"/>
        </w:rPr>
        <w:t xml:space="preserve">Федерального закона </w:t>
      </w:r>
      <w:r w:rsidRPr="00135440">
        <w:rPr>
          <w:rFonts w:ascii="Times New Roman" w:eastAsia="Times New Roman" w:hAnsi="Times New Roman" w:cs="Times New Roman"/>
          <w:color w:val="000000"/>
          <w:sz w:val="24"/>
          <w:szCs w:val="24"/>
        </w:rPr>
        <w:t>№ 248-ФЗ.</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35440">
        <w:rPr>
          <w:rFonts w:ascii="Times New Roman" w:eastAsia="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35440">
        <w:rPr>
          <w:rFonts w:ascii="Times New Roman" w:eastAsia="Times New Roman" w:hAnsi="Times New Roman" w:cs="Times New Roman"/>
          <w:color w:val="000000"/>
          <w:sz w:val="24"/>
          <w:szCs w:val="24"/>
        </w:rPr>
        <w:t>Единый портал</w:t>
      </w:r>
      <w:r w:rsidRPr="00135440">
        <w:rPr>
          <w:rFonts w:ascii="Times New Roman" w:eastAsia="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35440">
        <w:rPr>
          <w:rFonts w:ascii="Times New Roman" w:eastAsia="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35440">
        <w:rPr>
          <w:rFonts w:ascii="Times New Roman" w:eastAsia="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bookmarkStart w:id="1" w:name="Par318"/>
      <w:bookmarkEnd w:id="1"/>
      <w:r w:rsidRPr="00135440">
        <w:rPr>
          <w:rFonts w:ascii="Times New Roman" w:eastAsia="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w:t>
      </w:r>
      <w:r w:rsidRPr="00135440">
        <w:rPr>
          <w:rFonts w:ascii="Times New Roman" w:eastAsia="Times New Roman" w:hAnsi="Times New Roman" w:cs="Times New Roman"/>
          <w:color w:val="000000"/>
          <w:sz w:val="24"/>
          <w:szCs w:val="24"/>
        </w:rPr>
        <w:lastRenderedPageBreak/>
        <w:t>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4) </w:t>
      </w:r>
      <w:r w:rsidRPr="00135440">
        <w:rPr>
          <w:rFonts w:ascii="Times New Roman" w:eastAsia="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35440">
        <w:rPr>
          <w:rFonts w:ascii="Times New Roman" w:eastAsia="Times New Roman" w:hAnsi="Times New Roman" w:cs="Times New Roman"/>
          <w:color w:val="000000"/>
          <w:sz w:val="24"/>
          <w:szCs w:val="24"/>
        </w:rPr>
        <w:t>;</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4.17.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135440">
        <w:rPr>
          <w:rFonts w:ascii="Times New Roman" w:eastAsia="Times New Roman" w:hAnsi="Times New Roman" w:cs="Times New Roman"/>
          <w:sz w:val="24"/>
          <w:szCs w:val="24"/>
        </w:rPr>
        <w:t xml:space="preserve"> субъекта Российской Федерации</w:t>
      </w:r>
      <w:r w:rsidRPr="00135440">
        <w:rPr>
          <w:rFonts w:ascii="Times New Roman" w:eastAsia="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b/>
          <w:bCs/>
          <w:color w:val="000000"/>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b/>
          <w:bCs/>
          <w:color w:val="000000"/>
          <w:sz w:val="24"/>
          <w:szCs w:val="24"/>
        </w:rPr>
      </w:pPr>
      <w:r w:rsidRPr="00135440">
        <w:rPr>
          <w:rFonts w:ascii="Times New Roman" w:eastAsia="Times New Roman" w:hAnsi="Times New Roman" w:cs="Times New Roman"/>
          <w:b/>
          <w:bCs/>
          <w:color w:val="000000"/>
          <w:sz w:val="24"/>
          <w:szCs w:val="24"/>
        </w:rPr>
        <w:t>Раздел 5. Обжалование решений администрации, действий (бездействия) должностных лиц</w:t>
      </w:r>
    </w:p>
    <w:p w:rsidR="005515C9" w:rsidRPr="005858B1" w:rsidRDefault="005515C9" w:rsidP="005515C9">
      <w:pPr>
        <w:pStyle w:val="ConsPlusNormal0"/>
        <w:ind w:firstLine="709"/>
        <w:jc w:val="both"/>
      </w:pPr>
      <w:r w:rsidRPr="005858B1">
        <w:rPr>
          <w:color w:val="000000"/>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5515C9" w:rsidRPr="005858B1" w:rsidRDefault="005515C9" w:rsidP="005515C9">
      <w:pPr>
        <w:pStyle w:val="ConsPlusNormal0"/>
        <w:ind w:firstLine="709"/>
        <w:jc w:val="both"/>
        <w:rPr>
          <w:color w:val="000000"/>
        </w:rPr>
      </w:pPr>
      <w:r w:rsidRPr="005858B1">
        <w:rPr>
          <w:color w:val="000000"/>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5515C9" w:rsidRPr="005858B1" w:rsidRDefault="005515C9" w:rsidP="005515C9">
      <w:pPr>
        <w:pStyle w:val="ConsPlusNormal0"/>
        <w:ind w:firstLine="709"/>
        <w:jc w:val="both"/>
      </w:pPr>
      <w:r w:rsidRPr="005858B1">
        <w:rPr>
          <w:color w:val="000000"/>
        </w:rPr>
        <w:t>1) решений о проведении контрольных мероприятий и обязательных профилактических визитов;</w:t>
      </w:r>
    </w:p>
    <w:p w:rsidR="005515C9" w:rsidRPr="005858B1" w:rsidRDefault="005515C9" w:rsidP="005515C9">
      <w:pPr>
        <w:pStyle w:val="ConsPlusNormal0"/>
        <w:ind w:firstLine="709"/>
        <w:jc w:val="both"/>
      </w:pPr>
      <w:r w:rsidRPr="005858B1">
        <w:rPr>
          <w:color w:val="000000"/>
        </w:rPr>
        <w:t>2) актов контрольных мероприятийи обязательных профилактических визитов, предписаний об устранении выявленных нарушений;</w:t>
      </w:r>
    </w:p>
    <w:p w:rsidR="005515C9" w:rsidRPr="005858B1" w:rsidRDefault="005515C9" w:rsidP="005515C9">
      <w:pPr>
        <w:pStyle w:val="ConsPlusNormal0"/>
        <w:ind w:firstLine="709"/>
        <w:jc w:val="both"/>
        <w:rPr>
          <w:color w:val="000000"/>
        </w:rPr>
      </w:pPr>
      <w:r w:rsidRPr="005858B1">
        <w:rPr>
          <w:color w:val="000000"/>
        </w:rPr>
        <w:t>3) действий (бездействия) должностных лиц в рамках контрольных мероприятийи обязательных профилактических визитов;</w:t>
      </w:r>
    </w:p>
    <w:p w:rsidR="005515C9" w:rsidRPr="005858B1" w:rsidRDefault="005515C9" w:rsidP="005515C9">
      <w:pPr>
        <w:pStyle w:val="ConsPlusNormal0"/>
        <w:ind w:firstLine="709"/>
        <w:jc w:val="both"/>
        <w:rPr>
          <w:color w:val="000000"/>
        </w:rPr>
      </w:pPr>
      <w:r w:rsidRPr="005858B1">
        <w:rPr>
          <w:color w:val="000000"/>
        </w:rPr>
        <w:t>4) решений об отнесении объектов контроля к соответствующей категории риска;</w:t>
      </w:r>
    </w:p>
    <w:p w:rsidR="005515C9" w:rsidRPr="005858B1" w:rsidRDefault="005515C9" w:rsidP="005515C9">
      <w:pPr>
        <w:pStyle w:val="ConsPlusNormal0"/>
        <w:ind w:firstLine="709"/>
        <w:jc w:val="both"/>
        <w:rPr>
          <w:color w:val="000000"/>
        </w:rPr>
      </w:pPr>
      <w:r w:rsidRPr="005858B1">
        <w:rPr>
          <w:color w:val="000000"/>
        </w:rPr>
        <w:t>5) решений об отказе в проведении обязательных профилактических визитов по заявлениям контролируемых лиц;</w:t>
      </w:r>
    </w:p>
    <w:p w:rsidR="005515C9" w:rsidRPr="005858B1" w:rsidRDefault="005515C9" w:rsidP="005515C9">
      <w:pPr>
        <w:pStyle w:val="ConsPlusNormal0"/>
        <w:ind w:firstLine="709"/>
        <w:jc w:val="both"/>
        <w:rPr>
          <w:color w:val="000000"/>
        </w:rPr>
      </w:pPr>
      <w:r w:rsidRPr="005858B1">
        <w:rPr>
          <w:color w:val="000000"/>
        </w:rPr>
        <w:t xml:space="preserve">6) иных решений, принимаемых администрацией по итогам профилактических и (или) контрольных мероприятий, предусмотренных Федеральным законом № 248-ФЗ, в </w:t>
      </w:r>
      <w:r w:rsidRPr="005858B1">
        <w:rPr>
          <w:color w:val="000000"/>
        </w:rPr>
        <w:lastRenderedPageBreak/>
        <w:t>отношении контролируемых лиц или объектов контроля.</w:t>
      </w:r>
    </w:p>
    <w:p w:rsidR="005515C9" w:rsidRPr="005858B1" w:rsidRDefault="005515C9" w:rsidP="005515C9">
      <w:pPr>
        <w:pStyle w:val="ConsPlusNormal0"/>
        <w:ind w:firstLine="709"/>
        <w:jc w:val="both"/>
      </w:pPr>
      <w:r w:rsidRPr="005858B1">
        <w:rPr>
          <w:color w:val="000000"/>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w:t>
      </w:r>
      <w:r w:rsidRPr="005858B1">
        <w:rPr>
          <w:color w:val="000000"/>
          <w:shd w:val="clear" w:color="auto" w:fill="FFFFFF"/>
        </w:rPr>
        <w:t xml:space="preserve"> и (или) регионального портала государственных и муниципальных услуг</w:t>
      </w:r>
      <w:r w:rsidRPr="005858B1">
        <w:rPr>
          <w:color w:val="000000"/>
        </w:rPr>
        <w:t>.</w:t>
      </w:r>
    </w:p>
    <w:p w:rsidR="005515C9" w:rsidRPr="005858B1" w:rsidRDefault="005515C9" w:rsidP="005515C9">
      <w:pPr>
        <w:pStyle w:val="s10"/>
        <w:rPr>
          <w:rFonts w:ascii="Times New Roman" w:hAnsi="Times New Roman" w:cs="Times New Roman"/>
          <w:color w:val="000000"/>
          <w:sz w:val="24"/>
          <w:szCs w:val="24"/>
        </w:rPr>
      </w:pPr>
      <w:r w:rsidRPr="005858B1">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Главыо наличии вжалобе (документах) сведений, составляющих государственную или иную охраняемую законом тайну.</w:t>
      </w:r>
    </w:p>
    <w:p w:rsidR="005515C9" w:rsidRPr="005858B1" w:rsidRDefault="005515C9" w:rsidP="005515C9">
      <w:pPr>
        <w:pStyle w:val="ConsPlusNormal0"/>
        <w:ind w:firstLine="709"/>
        <w:jc w:val="both"/>
        <w:rPr>
          <w:color w:val="000000"/>
        </w:rPr>
      </w:pPr>
      <w:r w:rsidRPr="005858B1">
        <w:rPr>
          <w:color w:val="000000"/>
        </w:rPr>
        <w:t>5.4. Жалоба на решение администрации, действия (бездействие) должностных лиц рассматривается Главой.</w:t>
      </w:r>
    </w:p>
    <w:p w:rsidR="005515C9" w:rsidRPr="005858B1" w:rsidRDefault="005515C9" w:rsidP="005515C9">
      <w:pPr>
        <w:pStyle w:val="ConsPlusNormal0"/>
        <w:ind w:firstLine="709"/>
        <w:jc w:val="both"/>
        <w:rPr>
          <w:color w:val="000000"/>
        </w:rPr>
      </w:pPr>
      <w:r w:rsidRPr="005858B1">
        <w:rPr>
          <w:color w:val="000000"/>
        </w:rPr>
        <w:t>Жалоба на решения, действия (бездействие) Главы рассматривается Главой.</w:t>
      </w:r>
    </w:p>
    <w:p w:rsidR="005515C9" w:rsidRPr="005858B1" w:rsidRDefault="005515C9" w:rsidP="005515C9">
      <w:pPr>
        <w:pStyle w:val="ConsPlusNormal0"/>
        <w:ind w:firstLine="709"/>
        <w:jc w:val="both"/>
      </w:pPr>
      <w:r w:rsidRPr="005858B1">
        <w:rPr>
          <w:color w:val="000000"/>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515C9" w:rsidRPr="005858B1" w:rsidRDefault="005515C9" w:rsidP="005515C9">
      <w:pPr>
        <w:pStyle w:val="ConsPlusNormal0"/>
        <w:ind w:firstLine="709"/>
        <w:jc w:val="both"/>
      </w:pPr>
      <w:r w:rsidRPr="005858B1">
        <w:rPr>
          <w:color w:val="000000"/>
        </w:rPr>
        <w:t>Жалоба на предписание администрации может быть подана в течение 10 рабочих дней с момента получения контролируемым лицом предписания.</w:t>
      </w:r>
    </w:p>
    <w:p w:rsidR="005515C9" w:rsidRPr="005858B1" w:rsidRDefault="005515C9" w:rsidP="005515C9">
      <w:pPr>
        <w:pStyle w:val="ConsPlusNormal0"/>
        <w:ind w:firstLine="709"/>
        <w:jc w:val="both"/>
      </w:pPr>
      <w:r w:rsidRPr="005858B1">
        <w:rPr>
          <w:color w:val="000000"/>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5515C9" w:rsidRPr="005858B1" w:rsidRDefault="005515C9" w:rsidP="005515C9">
      <w:pPr>
        <w:pStyle w:val="ConsPlusNormal0"/>
        <w:ind w:firstLine="709"/>
        <w:jc w:val="both"/>
      </w:pPr>
      <w:r w:rsidRPr="005858B1">
        <w:rPr>
          <w:color w:val="000000"/>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515C9" w:rsidRPr="005858B1" w:rsidRDefault="005515C9" w:rsidP="005515C9">
      <w:pPr>
        <w:pStyle w:val="ConsPlusNormal0"/>
        <w:ind w:firstLine="709"/>
        <w:jc w:val="both"/>
        <w:rPr>
          <w:color w:val="000000"/>
        </w:rPr>
      </w:pPr>
      <w:r w:rsidRPr="005858B1">
        <w:rPr>
          <w:color w:val="000000"/>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5515C9" w:rsidRPr="005858B1" w:rsidRDefault="005515C9" w:rsidP="005515C9">
      <w:pPr>
        <w:pStyle w:val="ConsPlusNormal0"/>
        <w:ind w:firstLine="709"/>
        <w:jc w:val="both"/>
        <w:rPr>
          <w:color w:val="000000"/>
        </w:rPr>
      </w:pPr>
      <w:r w:rsidRPr="005858B1">
        <w:rPr>
          <w:color w:val="000000"/>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515C9" w:rsidRDefault="005515C9" w:rsidP="005515C9">
      <w:pPr>
        <w:pStyle w:val="ConsPlusNormal0"/>
        <w:ind w:firstLine="709"/>
        <w:jc w:val="both"/>
        <w:rPr>
          <w:color w:val="000000"/>
          <w:sz w:val="28"/>
          <w:szCs w:val="28"/>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p>
    <w:p w:rsidR="00135440" w:rsidRPr="00135440" w:rsidRDefault="00135440" w:rsidP="00135440">
      <w:pPr>
        <w:suppressAutoHyphens/>
        <w:spacing w:after="0" w:line="240" w:lineRule="auto"/>
        <w:ind w:firstLine="709"/>
        <w:jc w:val="both"/>
        <w:rPr>
          <w:rFonts w:ascii="Times New Roman" w:eastAsia="Times New Roman" w:hAnsi="Times New Roman" w:cs="Times New Roman"/>
          <w:b/>
          <w:bCs/>
          <w:color w:val="000000"/>
          <w:sz w:val="24"/>
          <w:szCs w:val="24"/>
          <w:lang w:eastAsia="zh-CN"/>
        </w:rPr>
      </w:pPr>
      <w:r w:rsidRPr="00135440">
        <w:rPr>
          <w:rFonts w:ascii="Times New Roman" w:eastAsia="Times New Roman" w:hAnsi="Times New Roman" w:cs="Times New Roman"/>
          <w:b/>
          <w:bCs/>
          <w:color w:val="000000"/>
          <w:sz w:val="24"/>
          <w:szCs w:val="24"/>
          <w:lang w:eastAsia="zh-CN"/>
        </w:rPr>
        <w:t>Раздел 6. Ключевые показатели контроля в сфере благоустройства и их целевые значения</w:t>
      </w:r>
    </w:p>
    <w:p w:rsidR="00135440" w:rsidRPr="00135440" w:rsidRDefault="00135440" w:rsidP="00135440">
      <w:pPr>
        <w:suppressAutoHyphens/>
        <w:spacing w:after="0" w:line="240" w:lineRule="auto"/>
        <w:ind w:firstLine="709"/>
        <w:jc w:val="both"/>
        <w:rPr>
          <w:rFonts w:ascii="Times New Roman" w:eastAsia="Times New Roman" w:hAnsi="Times New Roman" w:cs="Times New Roman"/>
          <w:b/>
          <w:bCs/>
          <w:color w:val="000000"/>
          <w:sz w:val="24"/>
          <w:szCs w:val="24"/>
          <w:lang w:eastAsia="zh-CN"/>
        </w:rPr>
      </w:pPr>
    </w:p>
    <w:p w:rsidR="002F6C97" w:rsidRPr="002F6C97" w:rsidRDefault="002F6C97" w:rsidP="002F6C97">
      <w:pPr>
        <w:pStyle w:val="10"/>
        <w:spacing w:before="0" w:beforeAutospacing="0" w:after="0" w:afterAutospacing="0" w:line="209" w:lineRule="atLeast"/>
        <w:ind w:firstLine="567"/>
        <w:jc w:val="both"/>
        <w:rPr>
          <w:color w:val="000000"/>
        </w:rPr>
      </w:pPr>
      <w:r w:rsidRPr="002F6C97">
        <w:rPr>
          <w:color w:val="000000"/>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2F6C97" w:rsidRPr="002F6C97" w:rsidRDefault="002F6C97" w:rsidP="002F6C97">
      <w:pPr>
        <w:pStyle w:val="10"/>
        <w:spacing w:before="0" w:beforeAutospacing="0" w:after="0" w:afterAutospacing="0" w:line="209" w:lineRule="atLeast"/>
        <w:ind w:firstLine="567"/>
        <w:jc w:val="both"/>
        <w:rPr>
          <w:color w:val="000000"/>
        </w:rPr>
      </w:pPr>
      <w:r w:rsidRPr="002F6C97">
        <w:rPr>
          <w:color w:val="000000"/>
        </w:rPr>
        <w:t>6.2. Ключевые показатели вида контроля и их целевые значения, индикативные показатели для контроля в сфере благоустройства утверждаются Сельской Думой сельского поселения «Деревня Заболотье».</w:t>
      </w:r>
    </w:p>
    <w:p w:rsidR="00135440" w:rsidRPr="00135440" w:rsidRDefault="00135440" w:rsidP="00135440">
      <w:pPr>
        <w:suppressAutoHyphens/>
        <w:snapToGrid w:val="0"/>
        <w:spacing w:after="0" w:line="240" w:lineRule="auto"/>
        <w:jc w:val="both"/>
        <w:rPr>
          <w:rFonts w:ascii="Times New Roman" w:eastAsia="Times New Roman" w:hAnsi="Times New Roman" w:cs="Times New Roman"/>
          <w:b/>
          <w:sz w:val="24"/>
          <w:szCs w:val="24"/>
          <w:lang w:eastAsia="zh-CN"/>
        </w:rPr>
      </w:pPr>
    </w:p>
    <w:p w:rsidR="00135440" w:rsidRPr="00135440" w:rsidRDefault="00135440" w:rsidP="00135440">
      <w:pPr>
        <w:widowControl w:val="0"/>
        <w:spacing w:after="0" w:line="240" w:lineRule="auto"/>
        <w:jc w:val="right"/>
        <w:rPr>
          <w:rFonts w:ascii="Times New Roman" w:eastAsia="Times New Roman" w:hAnsi="Times New Roman" w:cs="Times New Roman"/>
          <w:color w:val="000000"/>
          <w:sz w:val="24"/>
          <w:szCs w:val="24"/>
        </w:rPr>
      </w:pPr>
    </w:p>
    <w:p w:rsidR="008E317D" w:rsidRDefault="008E317D" w:rsidP="002F6C97">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35440" w:rsidRPr="00135440" w:rsidRDefault="00135440" w:rsidP="002F6C97">
      <w:pPr>
        <w:widowControl w:val="0"/>
        <w:spacing w:after="0" w:line="240" w:lineRule="auto"/>
        <w:jc w:val="right"/>
        <w:rPr>
          <w:rFonts w:ascii="Times New Roman" w:eastAsia="Times New Roman" w:hAnsi="Times New Roman" w:cs="Times New Roman"/>
          <w:sz w:val="24"/>
          <w:szCs w:val="24"/>
        </w:rPr>
      </w:pPr>
      <w:bookmarkStart w:id="2" w:name="_GoBack"/>
      <w:bookmarkEnd w:id="2"/>
      <w:r w:rsidRPr="00135440">
        <w:rPr>
          <w:rFonts w:ascii="Times New Roman" w:eastAsia="Times New Roman" w:hAnsi="Times New Roman" w:cs="Times New Roman"/>
          <w:sz w:val="24"/>
          <w:szCs w:val="24"/>
        </w:rPr>
        <w:lastRenderedPageBreak/>
        <w:t>ПРИЛОЖЕНИЕ № 1</w:t>
      </w:r>
    </w:p>
    <w:p w:rsidR="00135440" w:rsidRPr="00135440" w:rsidRDefault="00135440" w:rsidP="00135440">
      <w:pPr>
        <w:widowControl w:val="0"/>
        <w:spacing w:after="0" w:line="192" w:lineRule="auto"/>
        <w:ind w:left="4535"/>
        <w:jc w:val="right"/>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к Положению </w:t>
      </w:r>
    </w:p>
    <w:p w:rsidR="00135440" w:rsidRPr="00135440" w:rsidRDefault="00135440" w:rsidP="00135440">
      <w:pPr>
        <w:widowControl w:val="0"/>
        <w:spacing w:after="0" w:line="240" w:lineRule="auto"/>
        <w:ind w:firstLine="720"/>
        <w:jc w:val="right"/>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о муниципальном контроле</w:t>
      </w:r>
    </w:p>
    <w:p w:rsidR="00135440" w:rsidRPr="00135440" w:rsidRDefault="00135440" w:rsidP="00135440">
      <w:pPr>
        <w:widowControl w:val="0"/>
        <w:spacing w:after="0" w:line="240" w:lineRule="auto"/>
        <w:ind w:firstLine="720"/>
        <w:jc w:val="right"/>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в сфере благоустройства</w:t>
      </w:r>
    </w:p>
    <w:p w:rsidR="00135440" w:rsidRPr="00135440" w:rsidRDefault="00135440" w:rsidP="00135440">
      <w:pPr>
        <w:widowControl w:val="0"/>
        <w:spacing w:after="0" w:line="240" w:lineRule="auto"/>
        <w:jc w:val="right"/>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на территории</w:t>
      </w:r>
    </w:p>
    <w:p w:rsidR="00135440" w:rsidRPr="00135440" w:rsidRDefault="009D15EC" w:rsidP="009D15EC">
      <w:pPr>
        <w:widowControl w:val="0"/>
        <w:spacing w:after="0" w:line="240" w:lineRule="auto"/>
        <w:ind w:firstLine="709"/>
        <w:jc w:val="right"/>
        <w:rPr>
          <w:rFonts w:ascii="Times New Roman" w:eastAsia="Times New Roman" w:hAnsi="Times New Roman" w:cs="Times New Roman"/>
          <w:b/>
          <w:bCs/>
          <w:color w:val="000000"/>
          <w:sz w:val="24"/>
          <w:szCs w:val="24"/>
        </w:rPr>
      </w:pPr>
      <w:r w:rsidRPr="009D15EC">
        <w:rPr>
          <w:rFonts w:ascii="Times New Roman" w:hAnsi="Times New Roman" w:cs="Times New Roman"/>
          <w:color w:val="000000"/>
          <w:sz w:val="24"/>
          <w:szCs w:val="24"/>
        </w:rPr>
        <w:t>сельского поселения «Деревня Заболотье»</w:t>
      </w:r>
    </w:p>
    <w:p w:rsidR="009D15EC" w:rsidRDefault="009D15EC" w:rsidP="00135440">
      <w:pPr>
        <w:widowControl w:val="0"/>
        <w:spacing w:after="0" w:line="240" w:lineRule="auto"/>
        <w:ind w:firstLine="709"/>
        <w:jc w:val="center"/>
        <w:rPr>
          <w:rFonts w:ascii="Times New Roman" w:eastAsia="Times New Roman" w:hAnsi="Times New Roman" w:cs="Times New Roman"/>
          <w:b/>
          <w:color w:val="000000"/>
          <w:sz w:val="24"/>
          <w:szCs w:val="24"/>
        </w:rPr>
      </w:pPr>
      <w:bookmarkStart w:id="3" w:name="Par381"/>
      <w:bookmarkEnd w:id="3"/>
    </w:p>
    <w:p w:rsidR="008C5B0B" w:rsidRPr="00135440" w:rsidRDefault="00135440" w:rsidP="00135440">
      <w:pPr>
        <w:widowControl w:val="0"/>
        <w:spacing w:after="0" w:line="240" w:lineRule="auto"/>
        <w:ind w:firstLine="709"/>
        <w:jc w:val="center"/>
        <w:rPr>
          <w:rFonts w:ascii="Times New Roman" w:eastAsia="Times New Roman" w:hAnsi="Times New Roman" w:cs="Times New Roman"/>
          <w:b/>
          <w:sz w:val="24"/>
          <w:szCs w:val="24"/>
        </w:rPr>
      </w:pPr>
      <w:r w:rsidRPr="00135440">
        <w:rPr>
          <w:rFonts w:ascii="Times New Roman" w:eastAsia="Times New Roman" w:hAnsi="Times New Roman" w:cs="Times New Roman"/>
          <w:b/>
          <w:color w:val="000000"/>
          <w:sz w:val="24"/>
          <w:szCs w:val="24"/>
        </w:rPr>
        <w:t>Критерии</w:t>
      </w:r>
    </w:p>
    <w:p w:rsidR="00135440" w:rsidRPr="00135440" w:rsidRDefault="00135440" w:rsidP="00135440">
      <w:pPr>
        <w:widowControl w:val="0"/>
        <w:spacing w:after="0" w:line="240" w:lineRule="auto"/>
        <w:jc w:val="center"/>
        <w:rPr>
          <w:rFonts w:ascii="Times New Roman" w:eastAsia="Times New Roman" w:hAnsi="Times New Roman" w:cs="Times New Roman"/>
          <w:b/>
          <w:color w:val="000000"/>
          <w:sz w:val="24"/>
          <w:szCs w:val="24"/>
        </w:rPr>
      </w:pPr>
      <w:r w:rsidRPr="00135440">
        <w:rPr>
          <w:rFonts w:ascii="Times New Roman" w:eastAsia="Times New Roman" w:hAnsi="Times New Roman" w:cs="Times New Roman"/>
          <w:b/>
          <w:color w:val="000000"/>
          <w:sz w:val="24"/>
          <w:szCs w:val="24"/>
        </w:rPr>
        <w:t xml:space="preserve">отнесения объектов контроля в сфере благоустройства к определенной категории риска при осуществлении администрацией </w:t>
      </w:r>
      <w:r w:rsidR="009D15EC" w:rsidRPr="009D15EC">
        <w:rPr>
          <w:rFonts w:ascii="Times New Roman" w:hAnsi="Times New Roman" w:cs="Times New Roman"/>
          <w:b/>
          <w:color w:val="000000"/>
        </w:rPr>
        <w:t>сельского поселения «Деревня Заболотье»</w:t>
      </w:r>
      <w:r w:rsidRPr="00135440">
        <w:rPr>
          <w:rFonts w:ascii="Times New Roman" w:eastAsia="Times New Roman" w:hAnsi="Times New Roman" w:cs="Times New Roman"/>
          <w:b/>
          <w:color w:val="000000"/>
          <w:sz w:val="24"/>
          <w:szCs w:val="24"/>
        </w:rPr>
        <w:t>контроля в сфере благоустройства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b/>
          <w:sz w:val="24"/>
          <w:szCs w:val="24"/>
        </w:rPr>
      </w:pPr>
    </w:p>
    <w:p w:rsidR="00135440" w:rsidRPr="00135440" w:rsidRDefault="00135440" w:rsidP="00135440">
      <w:pPr>
        <w:widowControl w:val="0"/>
        <w:spacing w:after="0" w:line="240" w:lineRule="auto"/>
        <w:ind w:firstLine="709"/>
        <w:jc w:val="both"/>
        <w:rPr>
          <w:rFonts w:ascii="Times New Roman" w:eastAsia="Times New Roman" w:hAnsi="Times New Roman" w:cs="Times New Roman"/>
          <w:i/>
          <w:iCs/>
          <w:sz w:val="24"/>
          <w:szCs w:val="24"/>
        </w:rPr>
      </w:pPr>
      <w:r w:rsidRPr="00135440">
        <w:rPr>
          <w:rFonts w:ascii="Times New Roman" w:eastAsia="Times New Roman" w:hAnsi="Times New Roman" w:cs="Times New Roman"/>
          <w:sz w:val="24"/>
          <w:szCs w:val="24"/>
        </w:rPr>
        <w:t xml:space="preserve">1. К категории среднего риска относятся прилегающие территории. </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 xml:space="preserve">2. К категории умеренного риска относятся вывески, фасады зданий, строений, сооружений, малые архитектурные формы, некапитальные нестационарные </w:t>
      </w:r>
      <w:r w:rsidRPr="00135440">
        <w:rPr>
          <w:rFonts w:ascii="Times New Roman" w:eastAsia="Times New Roman" w:hAnsi="Times New Roman" w:cs="Times New Roman"/>
          <w:color w:val="000000"/>
          <w:sz w:val="24"/>
          <w:szCs w:val="24"/>
        </w:rPr>
        <w:t>строения и сооружения, информационные щиты, указатели, ограждающие устройства.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3. К категории низкого риска относятся все иные</w:t>
      </w:r>
      <w:r w:rsidRPr="00135440">
        <w:rPr>
          <w:rFonts w:ascii="Times New Roman" w:eastAsia="Times New Roman" w:hAnsi="Times New Roman" w:cs="Times New Roman"/>
          <w:bCs/>
          <w:color w:val="000000"/>
          <w:sz w:val="24"/>
          <w:szCs w:val="24"/>
        </w:rPr>
        <w:t xml:space="preserve"> объекты </w:t>
      </w:r>
      <w:r w:rsidRPr="00135440">
        <w:rPr>
          <w:rFonts w:ascii="Times New Roman" w:eastAsia="Times New Roman" w:hAnsi="Times New Roman" w:cs="Times New Roman"/>
          <w:color w:val="000000"/>
          <w:sz w:val="24"/>
          <w:szCs w:val="24"/>
        </w:rPr>
        <w:t>контроля в сфере благоустройства.</w:t>
      </w:r>
    </w:p>
    <w:p w:rsidR="00135440" w:rsidRPr="00135440" w:rsidRDefault="00135440" w:rsidP="00135440">
      <w:pPr>
        <w:widowControl w:val="0"/>
        <w:spacing w:after="0" w:line="240" w:lineRule="auto"/>
        <w:ind w:firstLine="709"/>
        <w:jc w:val="both"/>
        <w:rPr>
          <w:rFonts w:ascii="Times New Roman" w:eastAsia="Times New Roman" w:hAnsi="Times New Roman" w:cs="Times New Roman"/>
          <w:color w:val="000000"/>
          <w:sz w:val="24"/>
          <w:szCs w:val="24"/>
        </w:rPr>
      </w:pPr>
      <w:r w:rsidRPr="00135440">
        <w:rPr>
          <w:rFonts w:ascii="Times New Roman" w:eastAsia="Times New Roman" w:hAnsi="Times New Roman" w:cs="Times New Roman"/>
          <w:sz w:val="24"/>
          <w:szCs w:val="24"/>
        </w:rPr>
        <w:br w:type="page"/>
      </w:r>
    </w:p>
    <w:p w:rsidR="00135440" w:rsidRPr="00135440" w:rsidRDefault="00135440" w:rsidP="00135440">
      <w:pPr>
        <w:widowControl w:val="0"/>
        <w:spacing w:after="0" w:line="192" w:lineRule="auto"/>
        <w:ind w:left="4535"/>
        <w:jc w:val="right"/>
        <w:outlineLvl w:val="1"/>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lastRenderedPageBreak/>
        <w:t>ПРИЛОЖЕНИЕ № 2</w:t>
      </w:r>
    </w:p>
    <w:p w:rsidR="00135440" w:rsidRPr="00135440" w:rsidRDefault="00135440" w:rsidP="00135440">
      <w:pPr>
        <w:widowControl w:val="0"/>
        <w:spacing w:after="0" w:line="192" w:lineRule="auto"/>
        <w:ind w:left="4535"/>
        <w:jc w:val="right"/>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 xml:space="preserve">к Положению </w:t>
      </w:r>
    </w:p>
    <w:p w:rsidR="00135440" w:rsidRPr="00135440" w:rsidRDefault="00135440" w:rsidP="00135440">
      <w:pPr>
        <w:widowControl w:val="0"/>
        <w:spacing w:after="0" w:line="240" w:lineRule="auto"/>
        <w:ind w:firstLine="720"/>
        <w:jc w:val="right"/>
        <w:rPr>
          <w:rFonts w:ascii="Times New Roman" w:eastAsia="Times New Roman" w:hAnsi="Times New Roman" w:cs="Times New Roman"/>
          <w:sz w:val="24"/>
          <w:szCs w:val="24"/>
        </w:rPr>
      </w:pPr>
      <w:r w:rsidRPr="00135440">
        <w:rPr>
          <w:rFonts w:ascii="Times New Roman" w:eastAsia="Times New Roman" w:hAnsi="Times New Roman" w:cs="Times New Roman"/>
          <w:color w:val="000000"/>
          <w:sz w:val="24"/>
          <w:szCs w:val="24"/>
        </w:rPr>
        <w:t>о муниципальном контроле</w:t>
      </w:r>
    </w:p>
    <w:p w:rsidR="00135440" w:rsidRPr="00135440" w:rsidRDefault="00135440" w:rsidP="00135440">
      <w:pPr>
        <w:widowControl w:val="0"/>
        <w:spacing w:after="0" w:line="240" w:lineRule="auto"/>
        <w:ind w:firstLine="720"/>
        <w:jc w:val="right"/>
        <w:rPr>
          <w:rFonts w:ascii="Times New Roman" w:eastAsia="Times New Roman" w:hAnsi="Times New Roman" w:cs="Times New Roman"/>
          <w:color w:val="000000"/>
          <w:sz w:val="24"/>
          <w:szCs w:val="24"/>
        </w:rPr>
      </w:pPr>
      <w:r w:rsidRPr="00135440">
        <w:rPr>
          <w:rFonts w:ascii="Times New Roman" w:eastAsia="Times New Roman" w:hAnsi="Times New Roman" w:cs="Times New Roman"/>
          <w:color w:val="000000"/>
          <w:sz w:val="24"/>
          <w:szCs w:val="24"/>
        </w:rPr>
        <w:t>в сфере благоустройства</w:t>
      </w:r>
    </w:p>
    <w:p w:rsidR="00135440" w:rsidRPr="00135440" w:rsidRDefault="00135440" w:rsidP="00135440">
      <w:pPr>
        <w:widowControl w:val="0"/>
        <w:spacing w:after="0" w:line="240" w:lineRule="auto"/>
        <w:jc w:val="right"/>
        <w:rPr>
          <w:rFonts w:ascii="Times New Roman" w:eastAsia="Times New Roman" w:hAnsi="Times New Roman" w:cs="Times New Roman"/>
          <w:sz w:val="24"/>
          <w:szCs w:val="24"/>
        </w:rPr>
      </w:pPr>
      <w:r w:rsidRPr="00135440">
        <w:rPr>
          <w:rFonts w:ascii="Times New Roman" w:eastAsia="Times New Roman" w:hAnsi="Times New Roman" w:cs="Times New Roman"/>
          <w:sz w:val="24"/>
          <w:szCs w:val="24"/>
        </w:rPr>
        <w:t>на территории</w:t>
      </w:r>
    </w:p>
    <w:p w:rsidR="00135440" w:rsidRPr="00135440" w:rsidRDefault="009D15EC" w:rsidP="00135440">
      <w:pPr>
        <w:widowControl w:val="0"/>
        <w:spacing w:after="0" w:line="240" w:lineRule="auto"/>
        <w:jc w:val="right"/>
        <w:rPr>
          <w:rFonts w:ascii="Times New Roman" w:eastAsia="Times New Roman" w:hAnsi="Times New Roman" w:cs="Times New Roman"/>
          <w:color w:val="000000"/>
          <w:sz w:val="24"/>
          <w:szCs w:val="24"/>
        </w:rPr>
      </w:pPr>
      <w:r w:rsidRPr="002F6C97">
        <w:rPr>
          <w:rFonts w:ascii="Times New Roman" w:hAnsi="Times New Roman" w:cs="Times New Roman"/>
          <w:color w:val="000000"/>
          <w:sz w:val="24"/>
          <w:szCs w:val="24"/>
        </w:rPr>
        <w:t>сельского поселения «Деревня Заболотье»</w:t>
      </w:r>
    </w:p>
    <w:p w:rsidR="00135440" w:rsidRPr="00135440" w:rsidRDefault="00135440" w:rsidP="00135440">
      <w:pPr>
        <w:widowControl w:val="0"/>
        <w:spacing w:after="0" w:line="240" w:lineRule="auto"/>
        <w:jc w:val="center"/>
        <w:rPr>
          <w:rFonts w:ascii="Times New Roman" w:eastAsia="Times New Roman" w:hAnsi="Times New Roman" w:cs="Times New Roman"/>
          <w:b/>
          <w:color w:val="000000"/>
          <w:sz w:val="28"/>
          <w:szCs w:val="28"/>
        </w:rPr>
      </w:pPr>
    </w:p>
    <w:p w:rsidR="00135440" w:rsidRPr="00135440" w:rsidRDefault="00135440" w:rsidP="00135440">
      <w:pPr>
        <w:widowControl w:val="0"/>
        <w:spacing w:after="0" w:line="240" w:lineRule="auto"/>
        <w:jc w:val="center"/>
        <w:rPr>
          <w:rFonts w:ascii="Times New Roman" w:eastAsia="Times New Roman" w:hAnsi="Times New Roman" w:cs="Times New Roman"/>
          <w:b/>
          <w:sz w:val="24"/>
          <w:szCs w:val="24"/>
        </w:rPr>
      </w:pPr>
      <w:r w:rsidRPr="00135440">
        <w:rPr>
          <w:rFonts w:ascii="Times New Roman" w:eastAsia="Times New Roman" w:hAnsi="Times New Roman" w:cs="Times New Roman"/>
          <w:b/>
          <w:color w:val="000000"/>
          <w:sz w:val="24"/>
          <w:szCs w:val="24"/>
        </w:rPr>
        <w:t>Индикаторы</w:t>
      </w:r>
      <w:r w:rsidR="008C5B0B">
        <w:rPr>
          <w:rFonts w:ascii="Times New Roman" w:eastAsia="Times New Roman" w:hAnsi="Times New Roman" w:cs="Times New Roman"/>
          <w:b/>
          <w:sz w:val="24"/>
          <w:szCs w:val="24"/>
          <w:vertAlign w:val="superscript"/>
        </w:rPr>
        <w:t xml:space="preserve"> </w:t>
      </w:r>
      <w:r w:rsidRPr="00135440">
        <w:rPr>
          <w:rFonts w:ascii="Times New Roman" w:eastAsia="Times New Roman" w:hAnsi="Times New Roman" w:cs="Times New Roman"/>
          <w:b/>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135440" w:rsidRPr="00135440" w:rsidRDefault="00135440" w:rsidP="00135440">
      <w:pPr>
        <w:widowControl w:val="0"/>
        <w:spacing w:after="0" w:line="240" w:lineRule="auto"/>
        <w:jc w:val="center"/>
        <w:rPr>
          <w:rFonts w:ascii="Times New Roman" w:eastAsia="Times New Roman" w:hAnsi="Times New Roman" w:cs="Times New Roman"/>
          <w:b/>
          <w:color w:val="000000"/>
          <w:sz w:val="24"/>
          <w:szCs w:val="24"/>
        </w:rPr>
      </w:pPr>
      <w:r w:rsidRPr="00135440">
        <w:rPr>
          <w:rFonts w:ascii="Times New Roman" w:eastAsia="Times New Roman" w:hAnsi="Times New Roman" w:cs="Times New Roman"/>
          <w:b/>
          <w:color w:val="000000"/>
          <w:sz w:val="24"/>
          <w:szCs w:val="24"/>
        </w:rPr>
        <w:t xml:space="preserve">проверок при осуществлении администрацией </w:t>
      </w:r>
      <w:r w:rsidR="009D15EC" w:rsidRPr="002F6C97">
        <w:rPr>
          <w:rFonts w:ascii="Times New Roman" w:hAnsi="Times New Roman" w:cs="Times New Roman"/>
          <w:b/>
          <w:color w:val="000000"/>
          <w:sz w:val="24"/>
          <w:szCs w:val="24"/>
        </w:rPr>
        <w:t>сельского поселения «Деревня Заболотье»</w:t>
      </w:r>
      <w:r w:rsidRPr="00135440">
        <w:rPr>
          <w:rFonts w:ascii="Times New Roman" w:eastAsia="Times New Roman" w:hAnsi="Times New Roman" w:cs="Times New Roman"/>
          <w:b/>
          <w:color w:val="000000"/>
          <w:sz w:val="24"/>
          <w:szCs w:val="24"/>
        </w:rPr>
        <w:t>контроля в сфере благоустройства</w:t>
      </w:r>
    </w:p>
    <w:p w:rsidR="00135440" w:rsidRPr="00135440" w:rsidRDefault="00135440" w:rsidP="00135440">
      <w:pPr>
        <w:widowControl w:val="0"/>
        <w:spacing w:after="0" w:line="240" w:lineRule="auto"/>
        <w:ind w:firstLine="540"/>
        <w:jc w:val="both"/>
        <w:rPr>
          <w:rFonts w:ascii="Times New Roman" w:eastAsia="Times New Roman" w:hAnsi="Times New Roman" w:cs="Times New Roman"/>
          <w:color w:val="000000"/>
          <w:sz w:val="24"/>
          <w:szCs w:val="24"/>
        </w:rPr>
      </w:pPr>
    </w:p>
    <w:p w:rsidR="00135440" w:rsidRPr="00135440" w:rsidRDefault="00135440" w:rsidP="00135440">
      <w:pPr>
        <w:widowControl w:val="0"/>
        <w:spacing w:after="0" w:line="240" w:lineRule="auto"/>
        <w:ind w:firstLine="540"/>
        <w:jc w:val="both"/>
        <w:rPr>
          <w:rFonts w:ascii="Times New Roman" w:eastAsia="Times New Roman" w:hAnsi="Times New Roman" w:cs="Times New Roman"/>
          <w:color w:val="000000"/>
          <w:sz w:val="24"/>
        </w:rPr>
      </w:pPr>
    </w:p>
    <w:p w:rsidR="00135440" w:rsidRPr="00135440" w:rsidRDefault="00135440" w:rsidP="00135440">
      <w:pPr>
        <w:shd w:val="clear" w:color="auto" w:fill="FFFFFF"/>
        <w:spacing w:after="0" w:line="240" w:lineRule="auto"/>
        <w:ind w:firstLine="709"/>
        <w:jc w:val="both"/>
        <w:rPr>
          <w:rFonts w:ascii="Times New Roman" w:eastAsia="Calibri" w:hAnsi="Times New Roman" w:cs="Times New Roman"/>
          <w:color w:val="000000"/>
          <w:sz w:val="24"/>
          <w:szCs w:val="24"/>
          <w:lang w:eastAsia="zh-CN"/>
        </w:rPr>
      </w:pPr>
      <w:r w:rsidRPr="00135440">
        <w:rPr>
          <w:rFonts w:ascii="Times New Roman" w:eastAsia="Calibri" w:hAnsi="Times New Roman" w:cs="Times New Roman"/>
          <w:color w:val="000000"/>
          <w:sz w:val="24"/>
          <w:szCs w:val="24"/>
          <w:lang w:eastAsia="zh-CN"/>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9D15EC" w:rsidRPr="002F6C97">
        <w:rPr>
          <w:rFonts w:ascii="Times New Roman" w:hAnsi="Times New Roman" w:cs="Times New Roman"/>
          <w:color w:val="000000"/>
          <w:sz w:val="24"/>
          <w:szCs w:val="24"/>
        </w:rPr>
        <w:t>сельского поселения «Деревня Заболотье»</w:t>
      </w:r>
      <w:r w:rsidRPr="00135440">
        <w:rPr>
          <w:rFonts w:ascii="Times New Roman" w:eastAsia="Calibri" w:hAnsi="Times New Roman" w:cs="Times New Roman"/>
          <w:color w:val="000000"/>
          <w:sz w:val="24"/>
          <w:szCs w:val="24"/>
          <w:lang w:eastAsia="zh-CN"/>
        </w:rPr>
        <w:t>.</w:t>
      </w:r>
    </w:p>
    <w:p w:rsidR="00135440" w:rsidRPr="00135440" w:rsidRDefault="00135440" w:rsidP="00135440">
      <w:pPr>
        <w:shd w:val="clear" w:color="auto" w:fill="FFFFFF"/>
        <w:spacing w:after="0" w:line="240" w:lineRule="auto"/>
        <w:ind w:firstLine="709"/>
        <w:jc w:val="both"/>
        <w:rPr>
          <w:rFonts w:ascii="Times New Roman" w:eastAsia="Calibri" w:hAnsi="Times New Roman" w:cs="Times New Roman"/>
          <w:color w:val="000000"/>
          <w:sz w:val="24"/>
          <w:szCs w:val="24"/>
          <w:lang w:eastAsia="zh-CN"/>
        </w:rPr>
      </w:pPr>
      <w:r w:rsidRPr="00135440">
        <w:rPr>
          <w:rFonts w:ascii="Times New Roman" w:eastAsia="Calibri" w:hAnsi="Times New Roman" w:cs="Times New Roman"/>
          <w:color w:val="000000"/>
          <w:sz w:val="24"/>
          <w:szCs w:val="24"/>
          <w:lang w:eastAsia="zh-CN"/>
        </w:rPr>
        <w:t>2. Отсутствие сведений об окончании земляных работ по истечении 30 дней со дня окончания срока действия разрешения на их проведение.</w:t>
      </w:r>
    </w:p>
    <w:p w:rsidR="00135440" w:rsidRPr="00135440" w:rsidRDefault="00135440" w:rsidP="00135440">
      <w:pPr>
        <w:shd w:val="clear" w:color="auto" w:fill="FFFFFF"/>
        <w:spacing w:after="0" w:line="240" w:lineRule="auto"/>
        <w:ind w:firstLine="709"/>
        <w:jc w:val="both"/>
        <w:rPr>
          <w:rFonts w:ascii="Times New Roman" w:eastAsia="Calibri" w:hAnsi="Times New Roman" w:cs="Times New Roman"/>
          <w:color w:val="000000"/>
          <w:sz w:val="24"/>
          <w:szCs w:val="24"/>
          <w:lang w:eastAsia="zh-CN"/>
        </w:rPr>
      </w:pPr>
      <w:r w:rsidRPr="00135440">
        <w:rPr>
          <w:rFonts w:ascii="Times New Roman" w:eastAsia="Calibri" w:hAnsi="Times New Roman" w:cs="Times New Roman"/>
          <w:color w:val="000000"/>
          <w:sz w:val="24"/>
          <w:szCs w:val="24"/>
          <w:lang w:eastAsia="zh-CN"/>
        </w:rPr>
        <w:t xml:space="preserve">3.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установленных правилами благоустройства территории </w:t>
      </w:r>
      <w:r w:rsidR="009D15EC" w:rsidRPr="002F6C97">
        <w:rPr>
          <w:rFonts w:ascii="Times New Roman" w:hAnsi="Times New Roman" w:cs="Times New Roman"/>
          <w:color w:val="000000"/>
          <w:sz w:val="24"/>
          <w:szCs w:val="24"/>
        </w:rPr>
        <w:t>сельского поселения «Деревня Заболотье»</w:t>
      </w:r>
      <w:r w:rsidRPr="00135440">
        <w:rPr>
          <w:rFonts w:ascii="Times New Roman" w:eastAsia="Calibri" w:hAnsi="Times New Roman" w:cs="Times New Roman"/>
          <w:color w:val="000000"/>
          <w:sz w:val="24"/>
          <w:szCs w:val="24"/>
          <w:lang w:eastAsia="zh-CN"/>
        </w:rPr>
        <w:t>на одном и том же объекте муниципального контроля.</w:t>
      </w:r>
    </w:p>
    <w:p w:rsidR="00135440" w:rsidRPr="00135440" w:rsidRDefault="00135440" w:rsidP="00135440">
      <w:pPr>
        <w:autoSpaceDE w:val="0"/>
        <w:spacing w:after="0" w:line="240" w:lineRule="auto"/>
        <w:ind w:right="-16" w:firstLine="540"/>
        <w:jc w:val="both"/>
        <w:rPr>
          <w:rFonts w:ascii="Times New Roman" w:eastAsia="Times New Roman" w:hAnsi="Times New Roman" w:cs="Times New Roman"/>
          <w:color w:val="000000"/>
          <w:sz w:val="28"/>
          <w:szCs w:val="28"/>
          <w:u w:val="single"/>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135440" w:rsidRPr="00135440" w:rsidRDefault="00135440" w:rsidP="00135440">
      <w:pPr>
        <w:widowControl w:val="0"/>
        <w:spacing w:after="0" w:line="192" w:lineRule="auto"/>
        <w:ind w:left="4535"/>
        <w:outlineLvl w:val="1"/>
        <w:rPr>
          <w:rFonts w:ascii="Times New Roman" w:eastAsia="Times New Roman" w:hAnsi="Times New Roman" w:cs="Times New Roman"/>
          <w:sz w:val="28"/>
          <w:szCs w:val="28"/>
        </w:rPr>
      </w:pPr>
    </w:p>
    <w:p w:rsidR="003F1162" w:rsidRDefault="003F1162"/>
    <w:sectPr w:rsidR="003F1162" w:rsidSect="009536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D3F" w:rsidRDefault="000E4D3F" w:rsidP="00135440">
      <w:pPr>
        <w:spacing w:after="0" w:line="240" w:lineRule="auto"/>
      </w:pPr>
      <w:r>
        <w:separator/>
      </w:r>
    </w:p>
  </w:endnote>
  <w:endnote w:type="continuationSeparator" w:id="1">
    <w:p w:rsidR="000E4D3F" w:rsidRDefault="000E4D3F" w:rsidP="00135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D3F" w:rsidRDefault="000E4D3F" w:rsidP="00135440">
      <w:pPr>
        <w:spacing w:after="0" w:line="240" w:lineRule="auto"/>
      </w:pPr>
      <w:r>
        <w:separator/>
      </w:r>
    </w:p>
  </w:footnote>
  <w:footnote w:type="continuationSeparator" w:id="1">
    <w:p w:rsidR="000E4D3F" w:rsidRDefault="000E4D3F" w:rsidP="001354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F5326"/>
    <w:rsid w:val="000E4D3F"/>
    <w:rsid w:val="00135440"/>
    <w:rsid w:val="002115DF"/>
    <w:rsid w:val="002C50DB"/>
    <w:rsid w:val="002F6C97"/>
    <w:rsid w:val="003F1162"/>
    <w:rsid w:val="004E363B"/>
    <w:rsid w:val="005515C9"/>
    <w:rsid w:val="00570657"/>
    <w:rsid w:val="00676CBB"/>
    <w:rsid w:val="0083271E"/>
    <w:rsid w:val="008C5B0B"/>
    <w:rsid w:val="008E317D"/>
    <w:rsid w:val="0095365E"/>
    <w:rsid w:val="009D15EC"/>
    <w:rsid w:val="00AF5326"/>
    <w:rsid w:val="00C00416"/>
    <w:rsid w:val="00EE4862"/>
    <w:rsid w:val="00FF2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6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5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AF5326"/>
  </w:style>
  <w:style w:type="paragraph" w:customStyle="1" w:styleId="consplusnormal">
    <w:name w:val="consplusnormal"/>
    <w:basedOn w:val="a"/>
    <w:rsid w:val="00AF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AF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AF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AF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
    <w:basedOn w:val="a"/>
    <w:rsid w:val="00AF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basedOn w:val="a"/>
    <w:rsid w:val="00AF532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135440"/>
    <w:pPr>
      <w:spacing w:after="0" w:line="240" w:lineRule="auto"/>
    </w:pPr>
    <w:rPr>
      <w:sz w:val="20"/>
      <w:szCs w:val="20"/>
    </w:rPr>
  </w:style>
  <w:style w:type="character" w:customStyle="1" w:styleId="a5">
    <w:name w:val="Текст сноски Знак"/>
    <w:basedOn w:val="a0"/>
    <w:link w:val="a4"/>
    <w:uiPriority w:val="99"/>
    <w:semiHidden/>
    <w:rsid w:val="00135440"/>
    <w:rPr>
      <w:sz w:val="20"/>
      <w:szCs w:val="20"/>
    </w:rPr>
  </w:style>
  <w:style w:type="character" w:styleId="a6">
    <w:name w:val="footnote reference"/>
    <w:aliases w:val="Знак Знак14,Знак Знак15"/>
    <w:link w:val="11"/>
    <w:uiPriority w:val="99"/>
    <w:unhideWhenUsed/>
    <w:rsid w:val="00135440"/>
    <w:rPr>
      <w:rFonts w:ascii="Times New Roman" w:hAnsi="Times New Roman" w:cs="Times New Roman"/>
      <w:vertAlign w:val="superscript"/>
    </w:rPr>
  </w:style>
  <w:style w:type="paragraph" w:customStyle="1" w:styleId="11">
    <w:name w:val="Знак сноски1"/>
    <w:basedOn w:val="a"/>
    <w:link w:val="a6"/>
    <w:uiPriority w:val="99"/>
    <w:rsid w:val="00135440"/>
    <w:rPr>
      <w:rFonts w:ascii="Times New Roman" w:hAnsi="Times New Roman" w:cs="Times New Roman"/>
      <w:vertAlign w:val="superscript"/>
    </w:rPr>
  </w:style>
  <w:style w:type="paragraph" w:customStyle="1" w:styleId="ConsPlusNormal0">
    <w:name w:val="ConsPlusNormal"/>
    <w:uiPriority w:val="99"/>
    <w:rsid w:val="005515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10">
    <w:name w:val="s_1"/>
    <w:basedOn w:val="a"/>
    <w:rsid w:val="005515C9"/>
    <w:pPr>
      <w:spacing w:after="0" w:line="240" w:lineRule="auto"/>
      <w:ind w:firstLine="720"/>
      <w:jc w:val="both"/>
    </w:pPr>
    <w:rPr>
      <w:rFonts w:ascii="Arial" w:eastAsia="Times New Roman" w:hAnsi="Arial" w:cs="Arial"/>
      <w:sz w:val="26"/>
      <w:szCs w:val="26"/>
    </w:rPr>
  </w:style>
  <w:style w:type="paragraph" w:styleId="a7">
    <w:name w:val="No Spacing"/>
    <w:uiPriority w:val="1"/>
    <w:qFormat/>
    <w:rsid w:val="00570657"/>
    <w:pPr>
      <w:suppressAutoHyphens/>
      <w:spacing w:after="0" w:line="240" w:lineRule="auto"/>
    </w:pPr>
    <w:rPr>
      <w:rFonts w:ascii="Times New Roman" w:eastAsia="Calibri" w:hAnsi="Times New Roman" w:cs="Times New Roman"/>
      <w:sz w:val="28"/>
      <w:lang w:eastAsia="zh-CN"/>
    </w:rPr>
  </w:style>
  <w:style w:type="paragraph" w:styleId="a8">
    <w:name w:val="endnote text"/>
    <w:basedOn w:val="a"/>
    <w:link w:val="a9"/>
    <w:uiPriority w:val="99"/>
    <w:semiHidden/>
    <w:unhideWhenUsed/>
    <w:rsid w:val="008C5B0B"/>
    <w:pPr>
      <w:spacing w:after="0" w:line="240" w:lineRule="auto"/>
    </w:pPr>
    <w:rPr>
      <w:sz w:val="20"/>
      <w:szCs w:val="20"/>
    </w:rPr>
  </w:style>
  <w:style w:type="character" w:customStyle="1" w:styleId="a9">
    <w:name w:val="Текст концевой сноски Знак"/>
    <w:basedOn w:val="a0"/>
    <w:link w:val="a8"/>
    <w:uiPriority w:val="99"/>
    <w:semiHidden/>
    <w:rsid w:val="008C5B0B"/>
    <w:rPr>
      <w:sz w:val="20"/>
      <w:szCs w:val="20"/>
    </w:rPr>
  </w:style>
  <w:style w:type="character" w:styleId="aa">
    <w:name w:val="endnote reference"/>
    <w:basedOn w:val="a0"/>
    <w:uiPriority w:val="99"/>
    <w:semiHidden/>
    <w:unhideWhenUsed/>
    <w:rsid w:val="008C5B0B"/>
    <w:rPr>
      <w:vertAlign w:val="superscript"/>
    </w:rPr>
  </w:style>
  <w:style w:type="paragraph" w:styleId="ab">
    <w:name w:val="Balloon Text"/>
    <w:basedOn w:val="a"/>
    <w:link w:val="ac"/>
    <w:uiPriority w:val="99"/>
    <w:semiHidden/>
    <w:unhideWhenUsed/>
    <w:rsid w:val="008C5B0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C5B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7109626">
      <w:bodyDiv w:val="1"/>
      <w:marLeft w:val="0"/>
      <w:marRight w:val="0"/>
      <w:marTop w:val="0"/>
      <w:marBottom w:val="0"/>
      <w:divBdr>
        <w:top w:val="none" w:sz="0" w:space="0" w:color="auto"/>
        <w:left w:val="none" w:sz="0" w:space="0" w:color="auto"/>
        <w:bottom w:val="none" w:sz="0" w:space="0" w:color="auto"/>
        <w:right w:val="none" w:sz="0" w:space="0" w:color="auto"/>
      </w:divBdr>
    </w:div>
    <w:div w:id="899441473">
      <w:bodyDiv w:val="1"/>
      <w:marLeft w:val="0"/>
      <w:marRight w:val="0"/>
      <w:marTop w:val="0"/>
      <w:marBottom w:val="0"/>
      <w:divBdr>
        <w:top w:val="none" w:sz="0" w:space="0" w:color="auto"/>
        <w:left w:val="none" w:sz="0" w:space="0" w:color="auto"/>
        <w:bottom w:val="none" w:sz="0" w:space="0" w:color="auto"/>
        <w:right w:val="none" w:sz="0" w:space="0" w:color="auto"/>
      </w:divBdr>
    </w:div>
    <w:div w:id="20490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B54820-F0CA-45D4-B6FA-641A678453E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login.consultant.ru/link/?req=doc&amp;base=LAW&amp;n=358750&amp;date=25.06.2021&amp;demo=1" TargetMode="External"/><Relationship Id="rId5" Type="http://schemas.openxmlformats.org/officeDocument/2006/relationships/endnotes" Target="endnotes.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7059</Words>
  <Characters>40238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zabolotie</dc:creator>
  <cp:lastModifiedBy>User</cp:lastModifiedBy>
  <cp:revision>3</cp:revision>
  <cp:lastPrinted>2025-09-25T12:01:00Z</cp:lastPrinted>
  <dcterms:created xsi:type="dcterms:W3CDTF">2025-09-25T12:02:00Z</dcterms:created>
  <dcterms:modified xsi:type="dcterms:W3CDTF">2025-09-25T13:07:00Z</dcterms:modified>
</cp:coreProperties>
</file>