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FC" w:rsidRPr="0030441C" w:rsidRDefault="004A48FC" w:rsidP="00FC0D60">
      <w:pPr>
        <w:keepNext/>
        <w:spacing w:after="0" w:line="240" w:lineRule="auto"/>
        <w:ind w:right="-28"/>
        <w:outlineLvl w:val="0"/>
        <w:rPr>
          <w:rFonts w:ascii="Кщьфт" w:eastAsia="Times New Roman" w:hAnsi="Кщьфт" w:cs="Times New Roman"/>
          <w:b/>
          <w:sz w:val="24"/>
          <w:szCs w:val="24"/>
          <w:lang w:val="en-US" w:eastAsia="ru-RU"/>
        </w:rPr>
      </w:pPr>
      <w:bookmarkStart w:id="0" w:name="_GoBack"/>
      <w:bookmarkEnd w:id="0"/>
      <w:r w:rsidRPr="0030441C">
        <w:rPr>
          <w:rFonts w:ascii="Кщьфт" w:eastAsia="Times New Roman" w:hAnsi="Кщьфт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48FC" w:rsidRPr="0030441C" w:rsidRDefault="004A48FC" w:rsidP="00FC0D60">
      <w:pPr>
        <w:keepNext/>
        <w:spacing w:after="0" w:line="240" w:lineRule="auto"/>
        <w:ind w:right="-28"/>
        <w:outlineLvl w:val="0"/>
        <w:rPr>
          <w:rFonts w:ascii="Кщьфт" w:eastAsia="Times New Roman" w:hAnsi="Кщьфт" w:cs="Times New Roman"/>
          <w:b/>
          <w:sz w:val="24"/>
          <w:szCs w:val="24"/>
          <w:lang w:val="en-US" w:eastAsia="ru-RU"/>
        </w:rPr>
      </w:pPr>
    </w:p>
    <w:p w:rsidR="004A48FC" w:rsidRPr="0030441C" w:rsidRDefault="004A48FC" w:rsidP="00FC0D60">
      <w:pPr>
        <w:keepNext/>
        <w:spacing w:after="0" w:line="240" w:lineRule="auto"/>
        <w:ind w:right="-28"/>
        <w:outlineLvl w:val="0"/>
        <w:rPr>
          <w:rFonts w:ascii="Кщьфт" w:eastAsia="Times New Roman" w:hAnsi="Кщьфт" w:cs="Times New Roman"/>
          <w:b/>
          <w:sz w:val="24"/>
          <w:szCs w:val="24"/>
          <w:lang w:val="en-US" w:eastAsia="ru-RU"/>
        </w:rPr>
      </w:pPr>
    </w:p>
    <w:p w:rsidR="004A48FC" w:rsidRPr="0030441C" w:rsidRDefault="004A48FC" w:rsidP="00FC0D60">
      <w:pPr>
        <w:keepNext/>
        <w:spacing w:after="0" w:line="360" w:lineRule="auto"/>
        <w:ind w:right="-28"/>
        <w:jc w:val="center"/>
        <w:outlineLvl w:val="0"/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</w:pPr>
      <w:r w:rsidRPr="0030441C"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  <w:t>Калужская область</w:t>
      </w:r>
    </w:p>
    <w:p w:rsidR="00805A52" w:rsidRPr="0030441C" w:rsidRDefault="004A48FC" w:rsidP="00FC0D60">
      <w:pPr>
        <w:spacing w:after="0" w:line="264" w:lineRule="auto"/>
        <w:jc w:val="center"/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</w:pPr>
      <w:r w:rsidRPr="0030441C"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  <w:t xml:space="preserve">Администрация </w:t>
      </w:r>
    </w:p>
    <w:p w:rsidR="00805A52" w:rsidRPr="0030441C" w:rsidRDefault="00805A52" w:rsidP="00FC0D60">
      <w:pPr>
        <w:spacing w:after="0" w:line="264" w:lineRule="auto"/>
        <w:jc w:val="center"/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</w:pPr>
      <w:r w:rsidRPr="0030441C"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  <w:t xml:space="preserve">Людиновского муниципального округа </w:t>
      </w:r>
    </w:p>
    <w:p w:rsidR="004A48FC" w:rsidRPr="0030441C" w:rsidRDefault="00805A52" w:rsidP="00FC0D60">
      <w:pPr>
        <w:spacing w:after="0" w:line="264" w:lineRule="auto"/>
        <w:jc w:val="center"/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</w:pPr>
      <w:r w:rsidRPr="0030441C">
        <w:rPr>
          <w:rFonts w:ascii="Кщьфт" w:eastAsia="Times New Roman" w:hAnsi="Кщьфт" w:cs="Times New Roman"/>
          <w:b/>
          <w:spacing w:val="60"/>
          <w:sz w:val="32"/>
          <w:szCs w:val="32"/>
          <w:lang w:eastAsia="ru-RU"/>
        </w:rPr>
        <w:t>Калужской области</w:t>
      </w:r>
    </w:p>
    <w:p w:rsidR="004A48FC" w:rsidRPr="0030441C" w:rsidRDefault="004A48FC" w:rsidP="00FC0D60">
      <w:pPr>
        <w:spacing w:after="0" w:line="312" w:lineRule="auto"/>
        <w:jc w:val="center"/>
        <w:rPr>
          <w:rFonts w:ascii="Кщьфт" w:eastAsia="Times New Roman" w:hAnsi="Кщьфт" w:cs="Times New Roman"/>
          <w:b/>
          <w:spacing w:val="100"/>
          <w:sz w:val="24"/>
          <w:szCs w:val="24"/>
          <w:lang w:eastAsia="ru-RU"/>
        </w:rPr>
      </w:pPr>
    </w:p>
    <w:p w:rsidR="004A48FC" w:rsidRPr="0030441C" w:rsidRDefault="004A48FC" w:rsidP="00FC0D60">
      <w:pPr>
        <w:keepNext/>
        <w:spacing w:after="0" w:line="240" w:lineRule="auto"/>
        <w:jc w:val="center"/>
        <w:outlineLvl w:val="3"/>
        <w:rPr>
          <w:rFonts w:ascii="Кщьфт" w:eastAsia="Times New Roman" w:hAnsi="Кщьфт" w:cs="Times New Roman"/>
          <w:b/>
          <w:bCs/>
          <w:sz w:val="36"/>
          <w:szCs w:val="36"/>
          <w:lang w:eastAsia="ru-RU"/>
        </w:rPr>
      </w:pPr>
      <w:r w:rsidRPr="0030441C">
        <w:rPr>
          <w:rFonts w:ascii="Кщьфт" w:eastAsia="Times New Roman" w:hAnsi="Кщьфт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4A48FC" w:rsidRPr="0030441C" w:rsidRDefault="004A48FC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</w:p>
    <w:p w:rsidR="004A48FC" w:rsidRPr="0030441C" w:rsidRDefault="004A48FC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от </w:t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24.12.2025 </w:t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="0030441C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  <w:t>№ 160</w:t>
      </w:r>
    </w:p>
    <w:p w:rsidR="004A48FC" w:rsidRPr="0030441C" w:rsidRDefault="004A48FC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</w:p>
    <w:p w:rsidR="004A48FC" w:rsidRPr="0030441C" w:rsidRDefault="004A48FC" w:rsidP="00FC0D60">
      <w:pPr>
        <w:widowControl w:val="0"/>
        <w:autoSpaceDE w:val="0"/>
        <w:autoSpaceDN w:val="0"/>
        <w:adjustRightInd w:val="0"/>
        <w:spacing w:after="0" w:line="240" w:lineRule="auto"/>
        <w:rPr>
          <w:rFonts w:ascii="Кщьфт" w:eastAsia="Times New Roman" w:hAnsi="Кщьфт" w:cs="Calibri"/>
          <w:b/>
          <w:bCs/>
          <w:sz w:val="24"/>
          <w:szCs w:val="24"/>
          <w:lang w:eastAsia="ru-RU"/>
        </w:rPr>
      </w:pPr>
    </w:p>
    <w:p w:rsidR="004A48FC" w:rsidRPr="0030441C" w:rsidRDefault="004A48FC" w:rsidP="00805A52">
      <w:pPr>
        <w:widowControl w:val="0"/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 xml:space="preserve">Об утверждении муниципальной </w:t>
      </w:r>
      <w:r w:rsidR="00805A52" w:rsidRPr="0030441C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 xml:space="preserve"> п</w:t>
      </w:r>
      <w:r w:rsidRPr="0030441C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>рограммы</w:t>
      </w:r>
      <w:r w:rsidR="001441B4" w:rsidRPr="0030441C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 xml:space="preserve"> </w:t>
      </w:r>
      <w:r w:rsidRPr="0030441C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 xml:space="preserve">«Кадровая политика </w:t>
      </w:r>
      <w:r w:rsidR="001441B4" w:rsidRPr="0030441C">
        <w:rPr>
          <w:rFonts w:ascii="Кщьфт" w:eastAsia="Times New Roman" w:hAnsi="Кщьфт" w:cs="Times New Roman"/>
          <w:b/>
          <w:sz w:val="24"/>
          <w:szCs w:val="24"/>
          <w:lang w:eastAsia="ru-RU"/>
        </w:rPr>
        <w:t>Людиновского муниципального округа Калужской области»</w:t>
      </w:r>
    </w:p>
    <w:p w:rsidR="001441B4" w:rsidRPr="0030441C" w:rsidRDefault="001441B4" w:rsidP="00FC0D60">
      <w:pPr>
        <w:widowControl w:val="0"/>
        <w:autoSpaceDE w:val="0"/>
        <w:autoSpaceDN w:val="0"/>
        <w:adjustRightInd w:val="0"/>
        <w:spacing w:after="0" w:line="240" w:lineRule="auto"/>
        <w:ind w:right="4817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</w:p>
    <w:p w:rsidR="003766A3" w:rsidRPr="0030441C" w:rsidRDefault="003766A3" w:rsidP="00FC0D60">
      <w:pPr>
        <w:widowControl w:val="0"/>
        <w:autoSpaceDE w:val="0"/>
        <w:autoSpaceDN w:val="0"/>
        <w:adjustRightInd w:val="0"/>
        <w:spacing w:after="0" w:line="240" w:lineRule="auto"/>
        <w:ind w:right="4817"/>
        <w:rPr>
          <w:rFonts w:ascii="Кщьфт" w:eastAsia="Times New Roman" w:hAnsi="Кщьфт" w:cs="Times New Roman"/>
          <w:b/>
          <w:sz w:val="24"/>
          <w:szCs w:val="24"/>
          <w:lang w:eastAsia="ru-RU"/>
        </w:rPr>
      </w:pPr>
    </w:p>
    <w:p w:rsidR="001441B4" w:rsidRPr="0030441C" w:rsidRDefault="004A48FC" w:rsidP="00FC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hAnsi="Кщьфт" w:cs="Arial"/>
          <w:bCs/>
          <w:kern w:val="28"/>
          <w:sz w:val="24"/>
          <w:szCs w:val="24"/>
        </w:rPr>
      </w:pPr>
      <w:proofErr w:type="gramStart"/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В соответствии с </w:t>
      </w:r>
      <w:r w:rsidR="001441B4" w:rsidRPr="0030441C">
        <w:rPr>
          <w:rFonts w:ascii="Кщьфт" w:hAnsi="Кщьфт"/>
          <w:sz w:val="24"/>
          <w:szCs w:val="24"/>
        </w:rPr>
        <w:t xml:space="preserve"> Федеральным законом Российской Федерации от 20.03.2025 № 33-ФЗ «Об общих принципах организации местного самоуправления в единой системе публичной власти», постановлением </w:t>
      </w:r>
      <w:r w:rsidR="00805A52" w:rsidRPr="0030441C">
        <w:rPr>
          <w:rFonts w:ascii="Кщьфт" w:hAnsi="Кщьфт"/>
          <w:sz w:val="24"/>
          <w:szCs w:val="24"/>
        </w:rPr>
        <w:t xml:space="preserve">Администрации Людиновского муниципального округа Калужской области </w:t>
      </w:r>
      <w:r w:rsidR="00805A52" w:rsidRPr="0030441C">
        <w:rPr>
          <w:rFonts w:ascii="Кщьфт" w:hAnsi="Кщьфт" w:cs="Arial"/>
          <w:bCs/>
          <w:kern w:val="28"/>
          <w:sz w:val="24"/>
          <w:szCs w:val="24"/>
        </w:rPr>
        <w:t>от 18.12.2025 № 124</w:t>
      </w:r>
      <w:r w:rsidR="00805A52" w:rsidRPr="0030441C">
        <w:rPr>
          <w:rFonts w:ascii="Кщьфт" w:hAnsi="Кщьфт"/>
          <w:sz w:val="24"/>
          <w:szCs w:val="24"/>
        </w:rPr>
        <w:t xml:space="preserve"> «</w:t>
      </w:r>
      <w:r w:rsidR="00805A52" w:rsidRPr="0030441C">
        <w:rPr>
          <w:rFonts w:ascii="Кщьфт" w:hAnsi="Кщьфт" w:cs="Arial"/>
          <w:bCs/>
          <w:kern w:val="28"/>
          <w:sz w:val="24"/>
          <w:szCs w:val="24"/>
        </w:rPr>
        <w:t>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</w:t>
      </w:r>
      <w:r w:rsidR="00087C09" w:rsidRPr="0030441C">
        <w:rPr>
          <w:rFonts w:ascii="Кщьфт" w:hAnsi="Кщьфт" w:cs="Arial"/>
          <w:bCs/>
          <w:kern w:val="28"/>
          <w:sz w:val="24"/>
          <w:szCs w:val="24"/>
        </w:rPr>
        <w:t xml:space="preserve">, </w:t>
      </w:r>
      <w:r w:rsidR="004510D7" w:rsidRPr="0030441C">
        <w:rPr>
          <w:rFonts w:ascii="Кщьфт" w:hAnsi="Кщьфт" w:cs="Arial"/>
          <w:bCs/>
          <w:kern w:val="28"/>
          <w:sz w:val="24"/>
          <w:szCs w:val="24"/>
        </w:rPr>
        <w:t>А</w:t>
      </w:r>
      <w:r w:rsidR="00087C09" w:rsidRPr="0030441C">
        <w:rPr>
          <w:rFonts w:ascii="Кщьфт" w:hAnsi="Кщьфт" w:cs="Arial"/>
          <w:bCs/>
          <w:kern w:val="28"/>
          <w:sz w:val="24"/>
          <w:szCs w:val="24"/>
        </w:rPr>
        <w:t xml:space="preserve">дминистрация </w:t>
      </w:r>
      <w:r w:rsidR="00805A52" w:rsidRPr="0030441C">
        <w:rPr>
          <w:rFonts w:ascii="Кщьфт" w:hAnsi="Кщьфт" w:cs="Arial"/>
          <w:bCs/>
          <w:kern w:val="28"/>
          <w:sz w:val="24"/>
          <w:szCs w:val="24"/>
        </w:rPr>
        <w:t>Людиновского муниципального округа Калужской области</w:t>
      </w:r>
      <w:proofErr w:type="gramEnd"/>
    </w:p>
    <w:p w:rsidR="00087C09" w:rsidRPr="0030441C" w:rsidRDefault="00087C09" w:rsidP="00FC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hAnsi="Кщьфт" w:cs="Arial"/>
          <w:bCs/>
          <w:kern w:val="28"/>
          <w:sz w:val="24"/>
          <w:szCs w:val="24"/>
        </w:rPr>
      </w:pPr>
    </w:p>
    <w:p w:rsidR="00087C09" w:rsidRPr="0030441C" w:rsidRDefault="00087C09" w:rsidP="00FC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hAnsi="Кщьфт" w:cs="Arial"/>
          <w:bCs/>
          <w:kern w:val="28"/>
          <w:sz w:val="24"/>
          <w:szCs w:val="24"/>
        </w:rPr>
      </w:pPr>
      <w:r w:rsidRPr="0030441C">
        <w:rPr>
          <w:rFonts w:ascii="Кщьфт" w:hAnsi="Кщьфт" w:cs="Arial"/>
          <w:bCs/>
          <w:kern w:val="28"/>
          <w:sz w:val="24"/>
          <w:szCs w:val="24"/>
        </w:rPr>
        <w:t>постановляет:</w:t>
      </w:r>
    </w:p>
    <w:p w:rsidR="00087C09" w:rsidRPr="0030441C" w:rsidRDefault="00087C09" w:rsidP="00FC0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hAnsi="Кщьфт" w:cs="Arial"/>
          <w:bCs/>
          <w:kern w:val="28"/>
          <w:sz w:val="24"/>
          <w:szCs w:val="24"/>
        </w:rPr>
      </w:pPr>
    </w:p>
    <w:p w:rsidR="00087C09" w:rsidRPr="0030441C" w:rsidRDefault="00087C09" w:rsidP="007C7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hAnsi="Кщьфт" w:cs="Arial"/>
          <w:bCs/>
          <w:kern w:val="28"/>
          <w:sz w:val="24"/>
          <w:szCs w:val="24"/>
        </w:rPr>
        <w:t xml:space="preserve">1.Утвердить муниципальную программу </w:t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«Кадровая политика Людиновского муниципального округа Калужской области» (далее </w:t>
      </w:r>
      <w:r w:rsidR="00D45EC8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>-</w:t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 Программа) (прилагается).</w:t>
      </w:r>
    </w:p>
    <w:p w:rsidR="00D45EC8" w:rsidRPr="0030441C" w:rsidRDefault="00805A52" w:rsidP="007C7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>2. Управлению финансов А</w:t>
      </w:r>
      <w:r w:rsidR="00D45EC8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дминистрации </w:t>
      </w:r>
      <w:r w:rsidR="004510D7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>Людиновского муниципального округа Калужской области</w:t>
      </w:r>
      <w:r w:rsidR="00D45EC8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 предусматривать финансирование расходов для реализации Программы.</w:t>
      </w:r>
    </w:p>
    <w:p w:rsidR="00D45EC8" w:rsidRPr="0030441C" w:rsidRDefault="00D45EC8" w:rsidP="007C7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3. </w:t>
      </w:r>
      <w:proofErr w:type="gramStart"/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Признать утратившим силу постановление администрации муниципального района «Город Людиново и Людиновский район» от 23.11.2018 № 1667 </w:t>
      </w:r>
      <w:r w:rsidR="00023101" w:rsidRPr="0030441C">
        <w:rPr>
          <w:rFonts w:ascii="Кщьфт" w:eastAsia="Times New Roman" w:hAnsi="Кщьфт" w:cs="Times New Roman" w:hint="eastAsia"/>
          <w:sz w:val="24"/>
          <w:szCs w:val="24"/>
          <w:lang w:eastAsia="ru-RU"/>
        </w:rPr>
        <w:t>«</w:t>
      </w:r>
      <w:r w:rsidR="00023101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«Кадровая политика  муниципального района «Город Людиново и Людиновский район».</w:t>
      </w:r>
      <w:proofErr w:type="gramEnd"/>
    </w:p>
    <w:p w:rsidR="00D45EC8" w:rsidRPr="0030441C" w:rsidRDefault="00D45EC8" w:rsidP="007C70F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4. </w:t>
      </w:r>
      <w:proofErr w:type="gramStart"/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>Контроль за</w:t>
      </w:r>
      <w:proofErr w:type="gramEnd"/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 исполнением настоящего постановления возл</w:t>
      </w:r>
      <w:r w:rsidR="002A7F3E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ожить на заместителя Главы Администрации Людиновского муниципального округа </w:t>
      </w:r>
      <w:proofErr w:type="spellStart"/>
      <w:r w:rsidR="002A7F3E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>Искову</w:t>
      </w:r>
      <w:proofErr w:type="spellEnd"/>
      <w:r w:rsidR="002A7F3E"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 И.Б.</w:t>
      </w:r>
    </w:p>
    <w:p w:rsidR="007C70FE" w:rsidRPr="0030441C" w:rsidRDefault="007C70FE" w:rsidP="007C70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постановление </w:t>
      </w:r>
      <w:proofErr w:type="gramStart"/>
      <w:r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вступает в силу </w:t>
      </w:r>
      <w:r w:rsidR="004510D7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01.01.2026</w:t>
      </w:r>
      <w:r w:rsidR="00021B32"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</w:t>
      </w:r>
      <w:proofErr w:type="gramEnd"/>
      <w:r w:rsidRPr="00304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официальному опубликованию.</w:t>
      </w:r>
    </w:p>
    <w:p w:rsidR="00D45EC8" w:rsidRPr="0030441C" w:rsidRDefault="00D45EC8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</w:p>
    <w:p w:rsidR="004510D7" w:rsidRPr="0030441C" w:rsidRDefault="004510D7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</w:p>
    <w:p w:rsidR="004510D7" w:rsidRPr="0030441C" w:rsidRDefault="004510D7" w:rsidP="004510D7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 xml:space="preserve">Глава Людиновского муниципального округа </w:t>
      </w:r>
    </w:p>
    <w:p w:rsidR="004510D7" w:rsidRPr="0030441C" w:rsidRDefault="004510D7" w:rsidP="004510D7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>Калужской области                                                                                                        Г.Е. Ананьев</w:t>
      </w:r>
    </w:p>
    <w:p w:rsidR="00D45EC8" w:rsidRPr="0030441C" w:rsidRDefault="004510D7" w:rsidP="00FC0D60">
      <w:pPr>
        <w:spacing w:after="0" w:line="240" w:lineRule="auto"/>
        <w:rPr>
          <w:rFonts w:ascii="Кщьфт" w:eastAsia="Times New Roman" w:hAnsi="Кщьфт" w:cs="Times New Roman"/>
          <w:sz w:val="24"/>
          <w:szCs w:val="24"/>
          <w:lang w:eastAsia="ru-RU"/>
        </w:rPr>
      </w:pP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  <w:r w:rsidRPr="0030441C">
        <w:rPr>
          <w:rFonts w:ascii="Кщьфт" w:eastAsia="Times New Roman" w:hAnsi="Кщьфт" w:cs="Times New Roman"/>
          <w:sz w:val="24"/>
          <w:szCs w:val="24"/>
          <w:lang w:eastAsia="ru-RU"/>
        </w:rPr>
        <w:tab/>
      </w: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  <w:bookmarkStart w:id="1" w:name="P39"/>
      <w:bookmarkEnd w:id="1"/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D45EC8" w:rsidRPr="0030441C" w:rsidRDefault="00D45EC8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4510D7" w:rsidRPr="0030441C" w:rsidRDefault="004510D7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805A52" w:rsidRPr="0030441C" w:rsidRDefault="004A48FC" w:rsidP="00FC0D60">
      <w:pPr>
        <w:pStyle w:val="ConsPlusNormal"/>
        <w:ind w:left="5670"/>
        <w:outlineLvl w:val="1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 xml:space="preserve">Приложение </w:t>
      </w:r>
    </w:p>
    <w:p w:rsidR="004A48FC" w:rsidRPr="0030441C" w:rsidRDefault="004A48FC" w:rsidP="00FC0D60">
      <w:pPr>
        <w:pStyle w:val="ConsPlusNormal"/>
        <w:ind w:left="5670"/>
        <w:outlineLvl w:val="1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к постановлению</w:t>
      </w:r>
    </w:p>
    <w:p w:rsidR="004A48FC" w:rsidRPr="0030441C" w:rsidRDefault="00805A52" w:rsidP="00FC0D60">
      <w:pPr>
        <w:pStyle w:val="ConsPlusNormal"/>
        <w:ind w:left="5670"/>
        <w:outlineLvl w:val="1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А</w:t>
      </w:r>
      <w:r w:rsidR="004A48FC" w:rsidRPr="0030441C">
        <w:rPr>
          <w:rFonts w:ascii="Кщьфт" w:hAnsi="Кщьфт" w:cs="Times New Roman"/>
          <w:sz w:val="24"/>
          <w:szCs w:val="24"/>
        </w:rPr>
        <w:t xml:space="preserve">дминистрации </w:t>
      </w:r>
      <w:r w:rsidR="004510D7" w:rsidRPr="0030441C">
        <w:rPr>
          <w:rFonts w:ascii="Кщьфт" w:hAnsi="Кщьфт" w:cs="Times New Roman"/>
          <w:sz w:val="24"/>
          <w:szCs w:val="24"/>
        </w:rPr>
        <w:t>Людиновского муниципального округа</w:t>
      </w:r>
    </w:p>
    <w:p w:rsidR="004A48FC" w:rsidRPr="0030441C" w:rsidRDefault="004A48FC" w:rsidP="00FC0D60">
      <w:pPr>
        <w:pStyle w:val="ConsPlusNormal"/>
        <w:ind w:left="5670"/>
        <w:outlineLvl w:val="1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 xml:space="preserve"> </w:t>
      </w:r>
    </w:p>
    <w:p w:rsidR="004A48FC" w:rsidRPr="0030441C" w:rsidRDefault="00042F1E" w:rsidP="00FC0D60">
      <w:pPr>
        <w:pStyle w:val="ConsPlusNormal"/>
        <w:ind w:left="5670"/>
        <w:outlineLvl w:val="1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о</w:t>
      </w:r>
      <w:r w:rsidR="004A48FC" w:rsidRPr="0030441C">
        <w:rPr>
          <w:rFonts w:ascii="Кщьфт" w:hAnsi="Кщьфт" w:cs="Times New Roman"/>
          <w:sz w:val="24"/>
          <w:szCs w:val="24"/>
        </w:rPr>
        <w:t>т</w:t>
      </w:r>
      <w:r w:rsidR="0030441C" w:rsidRPr="0030441C">
        <w:rPr>
          <w:rFonts w:ascii="Кщьфт" w:hAnsi="Кщьфт" w:cs="Times New Roman"/>
          <w:sz w:val="24"/>
          <w:szCs w:val="24"/>
        </w:rPr>
        <w:t xml:space="preserve"> 24.12.2025 № 160</w:t>
      </w:r>
    </w:p>
    <w:p w:rsidR="004A48FC" w:rsidRPr="0030441C" w:rsidRDefault="004A48FC" w:rsidP="00FC0D60">
      <w:pPr>
        <w:pStyle w:val="ConsPlusNormal"/>
        <w:outlineLvl w:val="1"/>
        <w:rPr>
          <w:rFonts w:ascii="Кщьфт" w:hAnsi="Кщьфт" w:cs="Times New Roman"/>
          <w:sz w:val="24"/>
          <w:szCs w:val="24"/>
        </w:rPr>
      </w:pPr>
    </w:p>
    <w:p w:rsidR="00D45EC8" w:rsidRPr="0030441C" w:rsidRDefault="00D45EC8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D45EC8" w:rsidRPr="0030441C" w:rsidRDefault="00BE4DBA" w:rsidP="00FC0D60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Муниципальная программа</w:t>
      </w:r>
    </w:p>
    <w:p w:rsidR="003908AB" w:rsidRPr="0030441C" w:rsidRDefault="00D45EC8" w:rsidP="00FC0D60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«Кадровая политика Людиновского муниципального округа Калужской области»</w:t>
      </w: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sz w:val="24"/>
          <w:szCs w:val="24"/>
        </w:rPr>
      </w:pPr>
    </w:p>
    <w:p w:rsidR="00BE4DBA" w:rsidRPr="0030441C" w:rsidRDefault="00BE4DBA" w:rsidP="00FC0D60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lastRenderedPageBreak/>
        <w:t>ПАСПОРТ</w:t>
      </w:r>
    </w:p>
    <w:p w:rsidR="00BE4DBA" w:rsidRPr="0030441C" w:rsidRDefault="00BE4DBA" w:rsidP="00FC0D60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муниципальной программа</w:t>
      </w:r>
    </w:p>
    <w:p w:rsidR="00BE4DBA" w:rsidRPr="0030441C" w:rsidRDefault="00BE4DBA" w:rsidP="00FC0D60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«Кадровая политика Людиновского муниципального округа Калужской области»</w:t>
      </w:r>
    </w:p>
    <w:p w:rsidR="00BE4DBA" w:rsidRPr="0030441C" w:rsidRDefault="00FC0D60" w:rsidP="00FC0D60">
      <w:pPr>
        <w:pStyle w:val="ConsPlusNormal"/>
        <w:jc w:val="center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(наименование муниципальной программы)</w:t>
      </w:r>
    </w:p>
    <w:p w:rsidR="00BE4DBA" w:rsidRPr="0030441C" w:rsidRDefault="00BE4DBA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1.Основные положения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3908AB" w:rsidRPr="0030441C">
        <w:tc>
          <w:tcPr>
            <w:tcW w:w="2268" w:type="dxa"/>
          </w:tcPr>
          <w:p w:rsidR="003908AB" w:rsidRPr="0030441C" w:rsidRDefault="00BE4DBA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803" w:type="dxa"/>
          </w:tcPr>
          <w:p w:rsidR="003908AB" w:rsidRPr="0030441C" w:rsidRDefault="00BE4DBA" w:rsidP="004510D7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Заместитель </w:t>
            </w:r>
            <w:r w:rsidR="004510D7" w:rsidRPr="0030441C">
              <w:rPr>
                <w:rFonts w:ascii="Кщьфт" w:hAnsi="Кщьфт" w:cs="Times New Roman"/>
                <w:sz w:val="24"/>
                <w:szCs w:val="24"/>
              </w:rPr>
              <w:t>Главы А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дминистрации по управлению делами</w:t>
            </w:r>
            <w:r w:rsidR="00374357" w:rsidRPr="0030441C">
              <w:rPr>
                <w:rFonts w:ascii="Кщьфт" w:hAnsi="Кщьфт" w:cs="Times New Roman"/>
                <w:sz w:val="24"/>
                <w:szCs w:val="24"/>
              </w:rPr>
              <w:t xml:space="preserve"> </w:t>
            </w:r>
          </w:p>
        </w:tc>
      </w:tr>
      <w:tr w:rsidR="003908AB" w:rsidRPr="0030441C">
        <w:tc>
          <w:tcPr>
            <w:tcW w:w="2268" w:type="dxa"/>
          </w:tcPr>
          <w:p w:rsidR="003908AB" w:rsidRPr="0030441C" w:rsidRDefault="00BE4DBA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03" w:type="dxa"/>
          </w:tcPr>
          <w:p w:rsidR="003908AB" w:rsidRPr="0030441C" w:rsidRDefault="00BE4DBA" w:rsidP="00FC0D60">
            <w:pPr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Отдел организационно-</w:t>
            </w:r>
            <w:r w:rsidRPr="0030441C">
              <w:rPr>
                <w:rFonts w:ascii="Кщьфт" w:eastAsia="Calibri" w:hAnsi="Кщьфт" w:cs="Times New Roman"/>
                <w:sz w:val="24"/>
                <w:szCs w:val="24"/>
              </w:rPr>
              <w:t xml:space="preserve">контрольной и кадровой работы   </w:t>
            </w:r>
          </w:p>
        </w:tc>
      </w:tr>
      <w:tr w:rsidR="00BE4DBA" w:rsidRPr="0030441C">
        <w:tc>
          <w:tcPr>
            <w:tcW w:w="2268" w:type="dxa"/>
          </w:tcPr>
          <w:p w:rsidR="00BE4DBA" w:rsidRPr="0030441C" w:rsidRDefault="00BE4DBA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803" w:type="dxa"/>
          </w:tcPr>
          <w:p w:rsidR="00BE4DBA" w:rsidRPr="0030441C" w:rsidRDefault="00BE4DBA" w:rsidP="00FC0D60">
            <w:pPr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Отдел организационно-</w:t>
            </w:r>
            <w:r w:rsidRPr="0030441C">
              <w:rPr>
                <w:rFonts w:ascii="Кщьфт" w:eastAsia="Calibri" w:hAnsi="Кщьфт" w:cs="Times New Roman"/>
                <w:sz w:val="24"/>
                <w:szCs w:val="24"/>
              </w:rPr>
              <w:t xml:space="preserve">контрольной и кадровой работы   </w:t>
            </w:r>
          </w:p>
        </w:tc>
      </w:tr>
      <w:tr w:rsidR="003908AB" w:rsidRPr="0030441C">
        <w:tc>
          <w:tcPr>
            <w:tcW w:w="2268" w:type="dxa"/>
          </w:tcPr>
          <w:p w:rsidR="003908AB" w:rsidRPr="0030441C" w:rsidRDefault="00BE4DBA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6803" w:type="dxa"/>
          </w:tcPr>
          <w:p w:rsidR="003908AB" w:rsidRPr="0030441C" w:rsidRDefault="003908A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3908AB" w:rsidRPr="0030441C">
        <w:tc>
          <w:tcPr>
            <w:tcW w:w="2268" w:type="dxa"/>
          </w:tcPr>
          <w:p w:rsidR="003908AB" w:rsidRPr="0030441C" w:rsidRDefault="00BE4DBA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803" w:type="dxa"/>
          </w:tcPr>
          <w:p w:rsidR="003908AB" w:rsidRPr="0030441C" w:rsidRDefault="002C52E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Управление финансов Людиновского муниципального округа</w:t>
            </w:r>
          </w:p>
        </w:tc>
      </w:tr>
      <w:tr w:rsidR="003908AB" w:rsidRPr="0030441C">
        <w:tc>
          <w:tcPr>
            <w:tcW w:w="2268" w:type="dxa"/>
          </w:tcPr>
          <w:p w:rsidR="003908AB" w:rsidRPr="0030441C" w:rsidRDefault="00BE4DBA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803" w:type="dxa"/>
          </w:tcPr>
          <w:p w:rsidR="003908AB" w:rsidRPr="0030441C" w:rsidRDefault="00BE4DBA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2026-2030 гг.</w:t>
            </w:r>
          </w:p>
        </w:tc>
      </w:tr>
      <w:tr w:rsidR="00B92B0F" w:rsidRPr="0030441C">
        <w:tc>
          <w:tcPr>
            <w:tcW w:w="2268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Цели реализации муниципальной программы</w:t>
            </w:r>
          </w:p>
        </w:tc>
        <w:tc>
          <w:tcPr>
            <w:tcW w:w="6803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Укомплектование кадрами органов местного самоуправления Людиновского муниципального округа Калужской области - повышение квалификации муниципальных служащих, работников, 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Людиновского муниципального округа Калужской области и структурных подразделений.</w:t>
            </w:r>
          </w:p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92B0F" w:rsidRPr="0030441C">
        <w:tc>
          <w:tcPr>
            <w:tcW w:w="2268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3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Повышение социальной защиты и привлекательности работы в органах местного самоуправления Людиновского муниципального округа Калужской области</w:t>
            </w:r>
          </w:p>
        </w:tc>
      </w:tr>
      <w:tr w:rsidR="00B92B0F" w:rsidRPr="0030441C">
        <w:tc>
          <w:tcPr>
            <w:tcW w:w="2268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Целевые показатели эффективности реализации муниципальной программы </w:t>
            </w:r>
          </w:p>
        </w:tc>
        <w:tc>
          <w:tcPr>
            <w:tcW w:w="6803" w:type="dxa"/>
          </w:tcPr>
          <w:p w:rsidR="0030441C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1.Доля муниципальных служащих, работников, занимающих должности, не являющиеся должностями муниципальной службы, работников, осуществляющих </w:t>
            </w: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>профессиональную</w:t>
            </w:r>
            <w:proofErr w:type="gramEnd"/>
          </w:p>
          <w:p w:rsidR="0030441C" w:rsidRPr="0030441C" w:rsidRDefault="003044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  <w:p w:rsidR="0030441C" w:rsidRPr="0030441C" w:rsidRDefault="003044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  <w:p w:rsidR="0030441C" w:rsidRPr="0030441C" w:rsidRDefault="003044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  <w:p w:rsidR="0030441C" w:rsidRPr="0030441C" w:rsidRDefault="003044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  <w:p w:rsidR="0030441C" w:rsidRPr="0030441C" w:rsidRDefault="003044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  <w:p w:rsidR="0030441C" w:rsidRPr="0030441C" w:rsidRDefault="003044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 xml:space="preserve"> деятельность по профессиям рабочих Людиновского муниципального округа Калужской области</w:t>
            </w:r>
            <w:r w:rsidR="00E37384" w:rsidRPr="0030441C">
              <w:rPr>
                <w:rFonts w:ascii="Кщьфт" w:hAnsi="Кщьфт" w:cs="Times New Roman"/>
                <w:sz w:val="24"/>
                <w:szCs w:val="24"/>
              </w:rPr>
              <w:t>,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прошедших обучение, профессиональную подготовку, повышение квалификации и стажировку</w:t>
            </w: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(%).</w:t>
            </w:r>
            <w:proofErr w:type="gramEnd"/>
          </w:p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2. Доля аттестованных муниципальных служащих в соответствии с нормативным обеспечением и в указанные сроки (%).</w:t>
            </w:r>
          </w:p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3.Доля должностей муниципальной службы, на которые сформирован кадровый резерв</w:t>
            </w: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B92B0F" w:rsidRPr="0030441C">
        <w:tc>
          <w:tcPr>
            <w:tcW w:w="2268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Направления (подпрограммы) муниципальной программы</w:t>
            </w:r>
          </w:p>
        </w:tc>
        <w:tc>
          <w:tcPr>
            <w:tcW w:w="6803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отсутствуют</w:t>
            </w:r>
          </w:p>
        </w:tc>
      </w:tr>
      <w:tr w:rsidR="00B92B0F" w:rsidRPr="0030441C">
        <w:tc>
          <w:tcPr>
            <w:tcW w:w="2268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Показатели направлений</w:t>
            </w:r>
          </w:p>
        </w:tc>
        <w:tc>
          <w:tcPr>
            <w:tcW w:w="6803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Привлечение в муниципальные органы местного самоуправления высококвалифицированных кадров</w:t>
            </w:r>
          </w:p>
        </w:tc>
      </w:tr>
      <w:tr w:rsidR="00374357" w:rsidRPr="0030441C">
        <w:tc>
          <w:tcPr>
            <w:tcW w:w="2268" w:type="dxa"/>
          </w:tcPr>
          <w:p w:rsidR="00374357" w:rsidRPr="0030441C" w:rsidRDefault="00374357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6803" w:type="dxa"/>
          </w:tcPr>
          <w:p w:rsidR="00374357" w:rsidRPr="0030441C" w:rsidRDefault="00374357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2026  год  - </w:t>
            </w:r>
            <w:r w:rsidR="00796EBD" w:rsidRPr="0030441C">
              <w:rPr>
                <w:rFonts w:ascii="Кщьфт" w:hAnsi="Кщьфт" w:cs="Times New Roman"/>
                <w:sz w:val="24"/>
                <w:szCs w:val="24"/>
              </w:rPr>
              <w:t>4</w:t>
            </w:r>
            <w:r w:rsidR="00780B1D" w:rsidRPr="0030441C">
              <w:rPr>
                <w:rFonts w:ascii="Кщьфт" w:hAnsi="Кщьфт" w:cs="Times New Roman"/>
                <w:sz w:val="24"/>
                <w:szCs w:val="24"/>
              </w:rPr>
              <w:t>3</w:t>
            </w:r>
            <w:r w:rsidR="00780B1D" w:rsidRPr="0030441C">
              <w:rPr>
                <w:rFonts w:ascii="Кщьфт" w:hAnsi="Кщьфт" w:cs="Times New Roman" w:hint="eastAsia"/>
                <w:sz w:val="24"/>
                <w:szCs w:val="24"/>
              </w:rPr>
              <w:t> </w:t>
            </w:r>
            <w:r w:rsidR="00780B1D" w:rsidRPr="0030441C">
              <w:rPr>
                <w:rFonts w:ascii="Кщьфт" w:hAnsi="Кщьфт" w:cs="Times New Roman"/>
                <w:sz w:val="24"/>
                <w:szCs w:val="24"/>
              </w:rPr>
              <w:t>776,5</w:t>
            </w:r>
          </w:p>
          <w:p w:rsidR="00374357" w:rsidRPr="0030441C" w:rsidRDefault="00374357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2027  год  -</w:t>
            </w:r>
            <w:r w:rsidR="00796EBD" w:rsidRPr="0030441C">
              <w:rPr>
                <w:rFonts w:ascii="Кщьфт" w:hAnsi="Кщьфт" w:cs="Times New Roman"/>
                <w:sz w:val="24"/>
                <w:szCs w:val="24"/>
              </w:rPr>
              <w:t xml:space="preserve"> 4</w:t>
            </w:r>
            <w:r w:rsidR="00780B1D" w:rsidRPr="0030441C">
              <w:rPr>
                <w:rFonts w:ascii="Кщьфт" w:hAnsi="Кщьфт" w:cs="Times New Roman"/>
                <w:sz w:val="24"/>
                <w:szCs w:val="24"/>
              </w:rPr>
              <w:t>3</w:t>
            </w:r>
            <w:r w:rsidR="00780B1D" w:rsidRPr="0030441C">
              <w:rPr>
                <w:rFonts w:ascii="Кщьфт" w:hAnsi="Кщьфт" w:cs="Times New Roman" w:hint="eastAsia"/>
                <w:sz w:val="24"/>
                <w:szCs w:val="24"/>
              </w:rPr>
              <w:t> </w:t>
            </w:r>
            <w:r w:rsidR="00780B1D" w:rsidRPr="0030441C">
              <w:rPr>
                <w:rFonts w:ascii="Кщьфт" w:hAnsi="Кщьфт" w:cs="Times New Roman"/>
                <w:sz w:val="24"/>
                <w:szCs w:val="24"/>
              </w:rPr>
              <w:t>776,5</w:t>
            </w:r>
          </w:p>
          <w:p w:rsidR="00374357" w:rsidRPr="0030441C" w:rsidRDefault="00374357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2028  год  - </w:t>
            </w:r>
            <w:r w:rsidR="00780B1D" w:rsidRPr="0030441C">
              <w:rPr>
                <w:rFonts w:ascii="Кщьфт" w:hAnsi="Кщьфт" w:cs="Times New Roman"/>
                <w:sz w:val="24"/>
                <w:szCs w:val="24"/>
              </w:rPr>
              <w:t>4</w:t>
            </w:r>
            <w:r w:rsidR="00FE2B15" w:rsidRPr="0030441C">
              <w:rPr>
                <w:rFonts w:ascii="Кщьфт" w:hAnsi="Кщьфт" w:cs="Times New Roman"/>
                <w:sz w:val="24"/>
                <w:szCs w:val="24"/>
              </w:rPr>
              <w:t>3776,5</w:t>
            </w:r>
          </w:p>
          <w:p w:rsidR="00374357" w:rsidRPr="0030441C" w:rsidRDefault="00374357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2029  год  -</w:t>
            </w:r>
            <w:r w:rsidR="00796EBD" w:rsidRPr="0030441C">
              <w:rPr>
                <w:rFonts w:ascii="Кщьфт" w:hAnsi="Кщьфт" w:cs="Times New Roman"/>
                <w:sz w:val="24"/>
                <w:szCs w:val="24"/>
              </w:rPr>
              <w:t xml:space="preserve"> 47443</w:t>
            </w:r>
            <w:r w:rsidR="003B57FB" w:rsidRPr="0030441C">
              <w:rPr>
                <w:rFonts w:ascii="Кщьфт" w:hAnsi="Кщьфт" w:cs="Times New Roman"/>
                <w:sz w:val="24"/>
                <w:szCs w:val="24"/>
              </w:rPr>
              <w:t>,1</w:t>
            </w:r>
          </w:p>
          <w:p w:rsidR="00374357" w:rsidRPr="0030441C" w:rsidRDefault="00374357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2030  год  - </w:t>
            </w:r>
            <w:r w:rsidR="00796EBD" w:rsidRPr="0030441C">
              <w:rPr>
                <w:rFonts w:ascii="Кщьфт" w:hAnsi="Кщьфт" w:cs="Times New Roman"/>
                <w:sz w:val="24"/>
                <w:szCs w:val="24"/>
              </w:rPr>
              <w:t>47443</w:t>
            </w:r>
            <w:r w:rsidR="003B57FB" w:rsidRPr="0030441C">
              <w:rPr>
                <w:rFonts w:ascii="Кщьфт" w:hAnsi="Кщьфт" w:cs="Times New Roman"/>
                <w:sz w:val="24"/>
                <w:szCs w:val="24"/>
              </w:rPr>
              <w:t>,1</w:t>
            </w:r>
          </w:p>
          <w:p w:rsidR="00374357" w:rsidRPr="0030441C" w:rsidRDefault="00374357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92B0F" w:rsidRPr="0030441C" w:rsidTr="00374357">
        <w:tblPrEx>
          <w:tblBorders>
            <w:insideH w:val="nil"/>
          </w:tblBorders>
        </w:tblPrEx>
        <w:trPr>
          <w:trHeight w:val="22"/>
        </w:trPr>
        <w:tc>
          <w:tcPr>
            <w:tcW w:w="2268" w:type="dxa"/>
          </w:tcPr>
          <w:p w:rsidR="00B92B0F" w:rsidRPr="0030441C" w:rsidRDefault="00374357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Связь с национальными целями, государственными программами Калужской области (при наличии, если имеется софинансирование из госпрограмм</w:t>
            </w:r>
            <w:r w:rsidR="00184CC9" w:rsidRPr="0030441C">
              <w:rPr>
                <w:rFonts w:ascii="Кщьфт" w:hAnsi="Кщьфт" w:cs="Times New Roman"/>
                <w:sz w:val="24"/>
                <w:szCs w:val="24"/>
              </w:rPr>
              <w:t>)</w:t>
            </w:r>
          </w:p>
        </w:tc>
        <w:tc>
          <w:tcPr>
            <w:tcW w:w="6803" w:type="dxa"/>
          </w:tcPr>
          <w:p w:rsidR="00B92B0F" w:rsidRPr="0030441C" w:rsidRDefault="00B92B0F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</w:tbl>
    <w:p w:rsidR="00184CC9" w:rsidRPr="0030441C" w:rsidRDefault="00184CC9" w:rsidP="00FC0D60">
      <w:pPr>
        <w:pStyle w:val="ConsPlusNormal"/>
        <w:rPr>
          <w:rFonts w:ascii="Кщьфт" w:hAnsi="Кщьфт" w:cs="Times New Roman"/>
          <w:sz w:val="24"/>
          <w:szCs w:val="24"/>
        </w:rPr>
        <w:sectPr w:rsidR="00184CC9" w:rsidRPr="0030441C" w:rsidSect="00087C09">
          <w:pgSz w:w="11905" w:h="16838"/>
          <w:pgMar w:top="1134" w:right="567" w:bottom="1134" w:left="1701" w:header="0" w:footer="0" w:gutter="0"/>
          <w:cols w:space="720"/>
        </w:sectPr>
      </w:pPr>
    </w:p>
    <w:p w:rsidR="00374357" w:rsidRPr="0030441C" w:rsidRDefault="00374357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lastRenderedPageBreak/>
        <w:t>2. Показатели муниципальной программы «Кадровая политика Людиновского муниципального округа Калужской области»</w:t>
      </w:r>
    </w:p>
    <w:p w:rsidR="00184CC9" w:rsidRPr="0030441C" w:rsidRDefault="00184CC9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tbl>
      <w:tblPr>
        <w:tblStyle w:val="a9"/>
        <w:tblW w:w="16139" w:type="dxa"/>
        <w:jc w:val="center"/>
        <w:tblLayout w:type="fixed"/>
        <w:tblLook w:val="04A0"/>
      </w:tblPr>
      <w:tblGrid>
        <w:gridCol w:w="1919"/>
        <w:gridCol w:w="883"/>
        <w:gridCol w:w="1984"/>
        <w:gridCol w:w="1559"/>
        <w:gridCol w:w="1418"/>
        <w:gridCol w:w="1417"/>
        <w:gridCol w:w="1418"/>
        <w:gridCol w:w="1386"/>
        <w:gridCol w:w="1275"/>
        <w:gridCol w:w="1527"/>
        <w:gridCol w:w="1353"/>
      </w:tblGrid>
      <w:tr w:rsidR="00443E96" w:rsidRPr="0030441C" w:rsidTr="00443E96">
        <w:trPr>
          <w:jc w:val="center"/>
        </w:trPr>
        <w:tc>
          <w:tcPr>
            <w:tcW w:w="1919" w:type="dxa"/>
            <w:vMerge w:val="restart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Наименование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показателя</w:t>
            </w:r>
          </w:p>
        </w:tc>
        <w:tc>
          <w:tcPr>
            <w:tcW w:w="883" w:type="dxa"/>
            <w:vMerge w:val="restart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Базовое значение показателя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>(в 2024 году, предшествующем очередному финансовому)</w:t>
            </w:r>
            <w:proofErr w:type="gramEnd"/>
          </w:p>
        </w:tc>
        <w:tc>
          <w:tcPr>
            <w:tcW w:w="8473" w:type="dxa"/>
            <w:gridSpan w:val="6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Планируемое значение показателя</w:t>
            </w:r>
          </w:p>
        </w:tc>
        <w:tc>
          <w:tcPr>
            <w:tcW w:w="1527" w:type="dxa"/>
            <w:vMerge w:val="restart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Ответствен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proofErr w:type="spellStart"/>
            <w:r w:rsidRPr="0030441C">
              <w:rPr>
                <w:rFonts w:ascii="Кщьфт" w:hAnsi="Кщьфт" w:cs="Times New Roman"/>
                <w:sz w:val="24"/>
                <w:szCs w:val="24"/>
              </w:rPr>
              <w:t>ный</w:t>
            </w:r>
            <w:proofErr w:type="spellEnd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353" w:type="dxa"/>
            <w:vMerge w:val="restart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Связь с показателями государственной программы Калужской области (при наличии такой связи)</w:t>
            </w:r>
          </w:p>
        </w:tc>
      </w:tr>
      <w:tr w:rsidR="00443E96" w:rsidRPr="0030441C" w:rsidTr="00443E96">
        <w:trPr>
          <w:jc w:val="center"/>
        </w:trPr>
        <w:tc>
          <w:tcPr>
            <w:tcW w:w="1919" w:type="dxa"/>
            <w:vMerge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очередной финансовый год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(2025)</w:t>
            </w:r>
          </w:p>
        </w:tc>
        <w:tc>
          <w:tcPr>
            <w:tcW w:w="1418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1-й год планового периода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(2026)</w:t>
            </w:r>
          </w:p>
        </w:tc>
        <w:tc>
          <w:tcPr>
            <w:tcW w:w="1417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2-й год планового периода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(2027)</w:t>
            </w:r>
          </w:p>
        </w:tc>
        <w:tc>
          <w:tcPr>
            <w:tcW w:w="1418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3-й год планового периода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(2028)</w:t>
            </w:r>
          </w:p>
        </w:tc>
        <w:tc>
          <w:tcPr>
            <w:tcW w:w="1386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4-й год планового периода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(2029)</w:t>
            </w:r>
          </w:p>
        </w:tc>
        <w:tc>
          <w:tcPr>
            <w:tcW w:w="1275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Год планового периода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(2030)</w:t>
            </w:r>
          </w:p>
        </w:tc>
        <w:tc>
          <w:tcPr>
            <w:tcW w:w="1527" w:type="dxa"/>
            <w:vMerge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184CC9" w:rsidRPr="0030441C" w:rsidTr="00443E96">
        <w:trPr>
          <w:jc w:val="center"/>
        </w:trPr>
        <w:tc>
          <w:tcPr>
            <w:tcW w:w="1919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7</w:t>
            </w:r>
          </w:p>
        </w:tc>
        <w:tc>
          <w:tcPr>
            <w:tcW w:w="1386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</w:tcPr>
          <w:p w:rsidR="00184CC9" w:rsidRPr="0030441C" w:rsidRDefault="00443E96" w:rsidP="007D4FED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11</w:t>
            </w:r>
          </w:p>
        </w:tc>
      </w:tr>
      <w:tr w:rsidR="00443E96" w:rsidRPr="0030441C" w:rsidTr="00BA7B19">
        <w:trPr>
          <w:jc w:val="center"/>
        </w:trPr>
        <w:tc>
          <w:tcPr>
            <w:tcW w:w="16139" w:type="dxa"/>
            <w:gridSpan w:val="11"/>
          </w:tcPr>
          <w:p w:rsidR="00443E96" w:rsidRPr="0030441C" w:rsidRDefault="00FC0D60" w:rsidP="00FC0D60">
            <w:pPr>
              <w:pStyle w:val="ConsPlusNormal"/>
              <w:jc w:val="center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Цели</w:t>
            </w:r>
            <w:r w:rsidR="00443E96" w:rsidRPr="0030441C">
              <w:rPr>
                <w:rFonts w:ascii="Кщьфт" w:hAnsi="Кщьфт" w:cs="Times New Roman"/>
                <w:b/>
                <w:sz w:val="24"/>
                <w:szCs w:val="24"/>
              </w:rPr>
              <w:t xml:space="preserve"> муниципальной программы «Кадровая политика Людиновского муниципального округа Калужской области»</w:t>
            </w:r>
          </w:p>
        </w:tc>
      </w:tr>
      <w:tr w:rsidR="00184CC9" w:rsidRPr="0030441C" w:rsidTr="00443E96">
        <w:trPr>
          <w:trHeight w:val="407"/>
          <w:jc w:val="center"/>
        </w:trPr>
        <w:tc>
          <w:tcPr>
            <w:tcW w:w="1919" w:type="dxa"/>
          </w:tcPr>
          <w:p w:rsidR="00184CC9" w:rsidRPr="0030441C" w:rsidRDefault="00443E96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Цель 1 Программы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Укомплектование кадрами органов местного самоуправления Людиновского муниципального округа Калужской области - повышение квалификации муниципальных служащих, работников,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Людиновского муниципального округа Калужской области и структурных подразделений.</w:t>
            </w:r>
          </w:p>
        </w:tc>
        <w:tc>
          <w:tcPr>
            <w:tcW w:w="883" w:type="dxa"/>
          </w:tcPr>
          <w:p w:rsidR="00184CC9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4" w:type="dxa"/>
          </w:tcPr>
          <w:p w:rsidR="00184CC9" w:rsidRPr="0030441C" w:rsidRDefault="00184CC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84CC9" w:rsidRPr="0030441C" w:rsidRDefault="00184CC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4CC9" w:rsidRPr="0030441C" w:rsidRDefault="001920B4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184CC9" w:rsidRPr="0030441C" w:rsidRDefault="001920B4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70</w:t>
            </w:r>
          </w:p>
        </w:tc>
        <w:tc>
          <w:tcPr>
            <w:tcW w:w="1418" w:type="dxa"/>
          </w:tcPr>
          <w:p w:rsidR="00184CC9" w:rsidRPr="0030441C" w:rsidRDefault="001920B4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70</w:t>
            </w:r>
          </w:p>
        </w:tc>
        <w:tc>
          <w:tcPr>
            <w:tcW w:w="1386" w:type="dxa"/>
          </w:tcPr>
          <w:p w:rsidR="00184CC9" w:rsidRPr="0030441C" w:rsidRDefault="001920B4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184CC9" w:rsidRPr="0030441C" w:rsidRDefault="001920B4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70</w:t>
            </w:r>
          </w:p>
        </w:tc>
        <w:tc>
          <w:tcPr>
            <w:tcW w:w="1527" w:type="dxa"/>
          </w:tcPr>
          <w:p w:rsidR="00184CC9" w:rsidRPr="0030441C" w:rsidRDefault="00184CC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184CC9" w:rsidRPr="0030441C" w:rsidRDefault="00184CC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443E96" w:rsidRPr="0030441C" w:rsidTr="00443E96">
        <w:trPr>
          <w:jc w:val="center"/>
        </w:trPr>
        <w:tc>
          <w:tcPr>
            <w:tcW w:w="1919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В  том числе:</w:t>
            </w:r>
          </w:p>
          <w:p w:rsidR="00443E96" w:rsidRPr="0030441C" w:rsidRDefault="00443E96" w:rsidP="00FC0D60">
            <w:pPr>
              <w:pStyle w:val="ConsPlusNormal"/>
              <w:ind w:left="393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83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3B57FB" w:rsidRPr="0030441C" w:rsidTr="00443E96">
        <w:trPr>
          <w:jc w:val="center"/>
        </w:trPr>
        <w:tc>
          <w:tcPr>
            <w:tcW w:w="1919" w:type="dxa"/>
          </w:tcPr>
          <w:p w:rsidR="003B57FB" w:rsidRPr="0030441C" w:rsidRDefault="003B57FB" w:rsidP="00FC0D60">
            <w:pPr>
              <w:pStyle w:val="ConsPlusNormal"/>
              <w:ind w:left="393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бюджет муниципального округа</w:t>
            </w:r>
          </w:p>
        </w:tc>
        <w:tc>
          <w:tcPr>
            <w:tcW w:w="883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57FB" w:rsidRPr="0030441C" w:rsidRDefault="003B57FB" w:rsidP="003B57FB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43776,5</w:t>
            </w:r>
          </w:p>
        </w:tc>
        <w:tc>
          <w:tcPr>
            <w:tcW w:w="1417" w:type="dxa"/>
          </w:tcPr>
          <w:p w:rsidR="003B57FB" w:rsidRPr="0030441C" w:rsidRDefault="003B57FB" w:rsidP="003B57FB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43776,5</w:t>
            </w:r>
          </w:p>
        </w:tc>
        <w:tc>
          <w:tcPr>
            <w:tcW w:w="1418" w:type="dxa"/>
          </w:tcPr>
          <w:p w:rsidR="003B57FB" w:rsidRPr="0030441C" w:rsidRDefault="003B57FB" w:rsidP="003B57FB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43776,5</w:t>
            </w:r>
          </w:p>
        </w:tc>
        <w:tc>
          <w:tcPr>
            <w:tcW w:w="1386" w:type="dxa"/>
          </w:tcPr>
          <w:p w:rsidR="003B57FB" w:rsidRPr="0030441C" w:rsidRDefault="003B57FB" w:rsidP="006E5FAA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47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 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443,1</w:t>
            </w:r>
          </w:p>
        </w:tc>
        <w:tc>
          <w:tcPr>
            <w:tcW w:w="1275" w:type="dxa"/>
          </w:tcPr>
          <w:p w:rsidR="003B57FB" w:rsidRPr="0030441C" w:rsidRDefault="003B57FB" w:rsidP="006E5FAA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47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 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443,1</w:t>
            </w:r>
          </w:p>
        </w:tc>
        <w:tc>
          <w:tcPr>
            <w:tcW w:w="1527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443E96" w:rsidRPr="0030441C" w:rsidTr="00443E96">
        <w:trPr>
          <w:jc w:val="center"/>
        </w:trPr>
        <w:tc>
          <w:tcPr>
            <w:tcW w:w="1919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Показатель 1</w:t>
            </w:r>
          </w:p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Цел</w:t>
            </w:r>
            <w:r w:rsidR="00FC0D60" w:rsidRPr="0030441C">
              <w:rPr>
                <w:rFonts w:ascii="Кщьфт" w:hAnsi="Кщьфт" w:cs="Times New Roman"/>
                <w:b/>
                <w:sz w:val="24"/>
                <w:szCs w:val="24"/>
              </w:rPr>
              <w:t>ь</w:t>
            </w: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 xml:space="preserve"> 1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</w:t>
            </w: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Программы</w:t>
            </w:r>
          </w:p>
          <w:p w:rsidR="00443E96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Доля муниципальных служащих, работников,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Людиновского муниципального округа Калужской области</w:t>
            </w: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,</w:t>
            </w:r>
            <w:proofErr w:type="gramEnd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прошедших обучение, профессиональную подготовку, повышение квалификации и стажировку </w:t>
            </w:r>
          </w:p>
        </w:tc>
        <w:tc>
          <w:tcPr>
            <w:tcW w:w="883" w:type="dxa"/>
          </w:tcPr>
          <w:p w:rsidR="00443E96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4" w:type="dxa"/>
          </w:tcPr>
          <w:p w:rsidR="00443E96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443E96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43E96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443E96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43E96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30</w:t>
            </w:r>
          </w:p>
        </w:tc>
        <w:tc>
          <w:tcPr>
            <w:tcW w:w="1386" w:type="dxa"/>
          </w:tcPr>
          <w:p w:rsidR="00443E96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443E96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30</w:t>
            </w:r>
          </w:p>
        </w:tc>
        <w:tc>
          <w:tcPr>
            <w:tcW w:w="1527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443E96" w:rsidRPr="0030441C" w:rsidRDefault="00443E9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D731C" w:rsidRPr="0030441C" w:rsidTr="00443E96">
        <w:trPr>
          <w:jc w:val="center"/>
        </w:trPr>
        <w:tc>
          <w:tcPr>
            <w:tcW w:w="1919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lastRenderedPageBreak/>
              <w:t>Показатель 2</w:t>
            </w:r>
          </w:p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Цел</w:t>
            </w:r>
            <w:r w:rsidR="00FC0D60" w:rsidRPr="0030441C">
              <w:rPr>
                <w:rFonts w:ascii="Кщьфт" w:hAnsi="Кщьфт" w:cs="Times New Roman"/>
                <w:b/>
                <w:sz w:val="24"/>
                <w:szCs w:val="24"/>
              </w:rPr>
              <w:t>ь</w:t>
            </w: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 xml:space="preserve"> 1 Программы</w:t>
            </w:r>
          </w:p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Доля аттестованных муниципальных служащих в соответствии с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нормативным обеспечением и в указанные сроки</w:t>
            </w:r>
          </w:p>
        </w:tc>
        <w:tc>
          <w:tcPr>
            <w:tcW w:w="883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4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100</w:t>
            </w:r>
          </w:p>
        </w:tc>
        <w:tc>
          <w:tcPr>
            <w:tcW w:w="1386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100</w:t>
            </w:r>
          </w:p>
        </w:tc>
        <w:tc>
          <w:tcPr>
            <w:tcW w:w="1527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D731C" w:rsidRPr="0030441C" w:rsidTr="00443E96">
        <w:trPr>
          <w:jc w:val="center"/>
        </w:trPr>
        <w:tc>
          <w:tcPr>
            <w:tcW w:w="1919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lastRenderedPageBreak/>
              <w:t>Показатель 3</w:t>
            </w:r>
          </w:p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Цел</w:t>
            </w:r>
            <w:r w:rsidR="00FC0D60" w:rsidRPr="0030441C">
              <w:rPr>
                <w:rFonts w:ascii="Кщьфт" w:hAnsi="Кщьфт" w:cs="Times New Roman"/>
                <w:b/>
                <w:sz w:val="24"/>
                <w:szCs w:val="24"/>
              </w:rPr>
              <w:t>ь</w:t>
            </w: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 xml:space="preserve"> 1 Программы</w:t>
            </w:r>
          </w:p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Доля должностей муниципальной службы, на которые сформирован кадровый резерв </w:t>
            </w:r>
          </w:p>
        </w:tc>
        <w:tc>
          <w:tcPr>
            <w:tcW w:w="883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</w:t>
            </w:r>
            <w:r w:rsidR="00BA7B19" w:rsidRPr="0030441C">
              <w:rPr>
                <w:rFonts w:ascii="Кщьфт" w:hAnsi="Кщьфт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BD731C" w:rsidRPr="0030441C" w:rsidRDefault="00796EB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BD731C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15</w:t>
            </w:r>
          </w:p>
        </w:tc>
        <w:tc>
          <w:tcPr>
            <w:tcW w:w="1527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8D7E76" w:rsidRPr="0030441C" w:rsidTr="00443E96">
        <w:trPr>
          <w:jc w:val="center"/>
        </w:trPr>
        <w:tc>
          <w:tcPr>
            <w:tcW w:w="1919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4</w:t>
            </w:r>
            <w:proofErr w:type="gramEnd"/>
          </w:p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Цель 1</w:t>
            </w:r>
          </w:p>
          <w:p w:rsidR="008D7E76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Доля лиц, замещавших должности муниципальной службы, получающих социальные выплаты к пенсиям</w:t>
            </w:r>
          </w:p>
        </w:tc>
        <w:tc>
          <w:tcPr>
            <w:tcW w:w="883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386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527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8D7E76" w:rsidRPr="0030441C" w:rsidRDefault="008D7E76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D731C" w:rsidRPr="0030441C" w:rsidTr="00443E96">
        <w:trPr>
          <w:jc w:val="center"/>
        </w:trPr>
        <w:tc>
          <w:tcPr>
            <w:tcW w:w="1919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ПРОЦЕССНАЯ ЧАСТЬ, всего</w:t>
            </w:r>
          </w:p>
        </w:tc>
        <w:tc>
          <w:tcPr>
            <w:tcW w:w="883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D731C" w:rsidRPr="0030441C" w:rsidTr="00443E96">
        <w:trPr>
          <w:jc w:val="center"/>
        </w:trPr>
        <w:tc>
          <w:tcPr>
            <w:tcW w:w="1919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В том числе:</w:t>
            </w:r>
          </w:p>
          <w:p w:rsidR="00BD731C" w:rsidRPr="0030441C" w:rsidRDefault="00BD731C" w:rsidP="00FC0D60">
            <w:pPr>
              <w:pStyle w:val="ConsPlusNormal"/>
              <w:ind w:left="393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83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D731C" w:rsidRPr="0030441C" w:rsidRDefault="00BD731C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3B57FB" w:rsidRPr="0030441C" w:rsidTr="00443E96">
        <w:trPr>
          <w:jc w:val="center"/>
        </w:trPr>
        <w:tc>
          <w:tcPr>
            <w:tcW w:w="1919" w:type="dxa"/>
          </w:tcPr>
          <w:p w:rsidR="003B57FB" w:rsidRPr="0030441C" w:rsidRDefault="003B57FB" w:rsidP="00FC0D60">
            <w:pPr>
              <w:pStyle w:val="ConsPlusNormal"/>
              <w:ind w:left="393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бюджет муниципаль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ного округа</w:t>
            </w:r>
          </w:p>
        </w:tc>
        <w:tc>
          <w:tcPr>
            <w:tcW w:w="883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B57FB" w:rsidRPr="0030441C" w:rsidRDefault="003B57FB" w:rsidP="006E5FAA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43776,5</w:t>
            </w:r>
          </w:p>
        </w:tc>
        <w:tc>
          <w:tcPr>
            <w:tcW w:w="1417" w:type="dxa"/>
          </w:tcPr>
          <w:p w:rsidR="003B57FB" w:rsidRPr="0030441C" w:rsidRDefault="003B57FB" w:rsidP="006E5FAA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43776,5</w:t>
            </w:r>
          </w:p>
        </w:tc>
        <w:tc>
          <w:tcPr>
            <w:tcW w:w="1418" w:type="dxa"/>
          </w:tcPr>
          <w:p w:rsidR="003B57FB" w:rsidRPr="0030441C" w:rsidRDefault="003B57FB" w:rsidP="006E5FAA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43776,5</w:t>
            </w:r>
          </w:p>
        </w:tc>
        <w:tc>
          <w:tcPr>
            <w:tcW w:w="1386" w:type="dxa"/>
          </w:tcPr>
          <w:p w:rsidR="003B57FB" w:rsidRPr="0030441C" w:rsidRDefault="003B57FB" w:rsidP="003B57FB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47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 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443,1</w:t>
            </w:r>
          </w:p>
        </w:tc>
        <w:tc>
          <w:tcPr>
            <w:tcW w:w="1275" w:type="dxa"/>
          </w:tcPr>
          <w:p w:rsidR="003B57FB" w:rsidRPr="0030441C" w:rsidRDefault="003B57FB" w:rsidP="006E5FAA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47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 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443,1</w:t>
            </w:r>
          </w:p>
        </w:tc>
        <w:tc>
          <w:tcPr>
            <w:tcW w:w="1527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3B57FB" w:rsidRPr="0030441C" w:rsidRDefault="003B57FB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A7B19" w:rsidRPr="0030441C" w:rsidTr="00443E96">
        <w:trPr>
          <w:jc w:val="center"/>
        </w:trPr>
        <w:tc>
          <w:tcPr>
            <w:tcW w:w="1919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Совершенствование нормативно-правовой базы регулирования муниципальной службы</w:t>
            </w:r>
          </w:p>
        </w:tc>
        <w:tc>
          <w:tcPr>
            <w:tcW w:w="883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559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418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417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418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386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75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527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A7B19" w:rsidRPr="0030441C" w:rsidTr="00443E96">
        <w:trPr>
          <w:jc w:val="center"/>
        </w:trPr>
        <w:tc>
          <w:tcPr>
            <w:tcW w:w="1919" w:type="dxa"/>
          </w:tcPr>
          <w:p w:rsidR="00BA7B19" w:rsidRPr="0030441C" w:rsidRDefault="00BA7B19" w:rsidP="00780B1D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Кадровый потенциал учреждений и повышение заинтересованности </w:t>
            </w:r>
            <w:r w:rsidR="00780B1D" w:rsidRPr="0030441C">
              <w:rPr>
                <w:rFonts w:ascii="Кщьфт" w:hAnsi="Кщьфт" w:cs="Times New Roman"/>
                <w:sz w:val="24"/>
                <w:szCs w:val="24"/>
              </w:rPr>
              <w:t>работников органов местного самоуправления в повышении качества предоставляемых муниципальных услуг</w:t>
            </w:r>
          </w:p>
        </w:tc>
        <w:tc>
          <w:tcPr>
            <w:tcW w:w="883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BA7B19" w:rsidRPr="0030441C" w:rsidTr="00443E96">
        <w:trPr>
          <w:jc w:val="center"/>
        </w:trPr>
        <w:tc>
          <w:tcPr>
            <w:tcW w:w="1919" w:type="dxa"/>
          </w:tcPr>
          <w:p w:rsidR="00BA7B19" w:rsidRPr="0030441C" w:rsidRDefault="00BA7B19" w:rsidP="00780B1D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Доля лиц</w:t>
            </w:r>
            <w:r w:rsidR="003E5150" w:rsidRPr="0030441C">
              <w:rPr>
                <w:rFonts w:ascii="Кщьфт" w:hAnsi="Кщьфт" w:cs="Times New Roman"/>
                <w:sz w:val="24"/>
                <w:szCs w:val="24"/>
              </w:rPr>
              <w:t>,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</w:t>
            </w:r>
            <w:r w:rsidR="00780B1D" w:rsidRPr="0030441C">
              <w:rPr>
                <w:rFonts w:ascii="Кщьфт" w:hAnsi="Кщьфт" w:cs="Times New Roman"/>
                <w:sz w:val="24"/>
                <w:szCs w:val="24"/>
              </w:rPr>
              <w:t xml:space="preserve">замещавших должности муниципальной службы,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получающих </w:t>
            </w:r>
            <w:r w:rsidR="003E5150" w:rsidRPr="0030441C">
              <w:rPr>
                <w:rFonts w:ascii="Кщьфт" w:hAnsi="Кщьфт" w:cs="Times New Roman"/>
                <w:sz w:val="24"/>
                <w:szCs w:val="24"/>
              </w:rPr>
              <w:t>социальные выплаты</w:t>
            </w:r>
            <w:r w:rsidR="00780B1D" w:rsidRPr="0030441C">
              <w:rPr>
                <w:rFonts w:ascii="Кщьфт" w:hAnsi="Кщьфт" w:cs="Times New Roman"/>
                <w:sz w:val="24"/>
                <w:szCs w:val="24"/>
              </w:rPr>
              <w:t xml:space="preserve"> к пенсиям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%</w:t>
            </w:r>
          </w:p>
        </w:tc>
        <w:tc>
          <w:tcPr>
            <w:tcW w:w="1984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386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90</w:t>
            </w:r>
          </w:p>
        </w:tc>
        <w:tc>
          <w:tcPr>
            <w:tcW w:w="1527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BA7B19" w:rsidRPr="0030441C" w:rsidRDefault="00BA7B19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780B1D" w:rsidRPr="0030441C" w:rsidTr="00443E96">
        <w:trPr>
          <w:jc w:val="center"/>
        </w:trPr>
        <w:tc>
          <w:tcPr>
            <w:tcW w:w="1919" w:type="dxa"/>
          </w:tcPr>
          <w:p w:rsidR="00780B1D" w:rsidRPr="0030441C" w:rsidRDefault="00780B1D" w:rsidP="00780B1D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Медицински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е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услуги в рамках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добровольного медицинского страхования</w:t>
            </w:r>
          </w:p>
        </w:tc>
        <w:tc>
          <w:tcPr>
            <w:tcW w:w="883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80B1D" w:rsidRPr="0030441C" w:rsidRDefault="00780B1D" w:rsidP="00FC0D6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</w:tbl>
    <w:p w:rsidR="00184CC9" w:rsidRPr="0030441C" w:rsidRDefault="00184CC9" w:rsidP="00FC0D60">
      <w:pPr>
        <w:pStyle w:val="ConsPlusNormal"/>
        <w:rPr>
          <w:rFonts w:ascii="Кщьфт" w:hAnsi="Кщьфт" w:cs="Times New Roman"/>
          <w:b/>
          <w:sz w:val="24"/>
          <w:szCs w:val="24"/>
        </w:rPr>
      </w:pPr>
    </w:p>
    <w:p w:rsidR="008924FC" w:rsidRPr="0030441C" w:rsidRDefault="008924FC" w:rsidP="00FC0D60">
      <w:pPr>
        <w:pStyle w:val="ConsPlusNormal"/>
        <w:rPr>
          <w:rFonts w:ascii="Кщьфт" w:hAnsi="Кщьфт" w:cs="Times New Roman"/>
          <w:sz w:val="24"/>
          <w:szCs w:val="24"/>
        </w:rPr>
        <w:sectPr w:rsidR="008924FC" w:rsidRPr="0030441C" w:rsidSect="00BD731C">
          <w:pgSz w:w="16838" w:h="11905" w:orient="landscape"/>
          <w:pgMar w:top="1701" w:right="1134" w:bottom="567" w:left="1134" w:header="0" w:footer="0" w:gutter="0"/>
          <w:cols w:space="720"/>
        </w:sectPr>
      </w:pPr>
    </w:p>
    <w:p w:rsidR="003908AB" w:rsidRPr="0030441C" w:rsidRDefault="008924FC" w:rsidP="008924FC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lastRenderedPageBreak/>
        <w:t>2.1. Методика расчета показателя</w:t>
      </w:r>
    </w:p>
    <w:tbl>
      <w:tblPr>
        <w:tblStyle w:val="a9"/>
        <w:tblW w:w="0" w:type="auto"/>
        <w:tblLook w:val="04A0"/>
      </w:tblPr>
      <w:tblGrid>
        <w:gridCol w:w="959"/>
        <w:gridCol w:w="2551"/>
        <w:gridCol w:w="1701"/>
        <w:gridCol w:w="4642"/>
      </w:tblGrid>
      <w:tr w:rsidR="008924FC" w:rsidRPr="0030441C" w:rsidTr="008924FC">
        <w:tc>
          <w:tcPr>
            <w:tcW w:w="959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0441C">
              <w:rPr>
                <w:rFonts w:ascii="Кщьфт" w:hAnsi="Кщьфт" w:cs="Times New Roman"/>
                <w:sz w:val="24"/>
                <w:szCs w:val="24"/>
              </w:rPr>
              <w:t>/</w:t>
            </w:r>
            <w:proofErr w:type="spellStart"/>
            <w:r w:rsidRPr="0030441C">
              <w:rPr>
                <w:rFonts w:ascii="Кщьфт" w:hAnsi="Кщьфт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42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Методика расчета показателя или источник получения информации о значениях показателя</w:t>
            </w:r>
          </w:p>
        </w:tc>
      </w:tr>
      <w:tr w:rsidR="008924FC" w:rsidRPr="0030441C" w:rsidTr="008924FC">
        <w:tc>
          <w:tcPr>
            <w:tcW w:w="959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</w:t>
            </w:r>
          </w:p>
        </w:tc>
        <w:tc>
          <w:tcPr>
            <w:tcW w:w="4642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</w:t>
            </w:r>
          </w:p>
        </w:tc>
      </w:tr>
      <w:tr w:rsidR="008924FC" w:rsidRPr="0030441C" w:rsidTr="008924FC">
        <w:tc>
          <w:tcPr>
            <w:tcW w:w="959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8924FC" w:rsidRPr="0030441C" w:rsidRDefault="008924FC" w:rsidP="008924FC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Доля муниципальных служащих, работников, 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Людиновского муниципального округа Калужской области</w:t>
            </w:r>
            <w:r w:rsidR="003E5150" w:rsidRPr="0030441C">
              <w:rPr>
                <w:rFonts w:ascii="Кщьфт" w:hAnsi="Кщьфт" w:cs="Times New Roman"/>
                <w:sz w:val="24"/>
                <w:szCs w:val="24"/>
              </w:rPr>
              <w:t>,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прошедших обучение, профессиональную подготовку, повышение квалификации и стажировку.</w:t>
            </w:r>
          </w:p>
          <w:p w:rsidR="008924FC" w:rsidRPr="0030441C" w:rsidRDefault="008924FC" w:rsidP="008924FC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%</w:t>
            </w:r>
          </w:p>
        </w:tc>
        <w:tc>
          <w:tcPr>
            <w:tcW w:w="4642" w:type="dxa"/>
          </w:tcPr>
          <w:p w:rsidR="008924FC" w:rsidRPr="0030441C" w:rsidRDefault="00DB4FE2" w:rsidP="00FE2B15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е</w:t>
            </w:r>
            <w:r w:rsidR="00BA7B19" w:rsidRPr="0030441C">
              <w:rPr>
                <w:rFonts w:ascii="Кщьфт" w:hAnsi="Кщьфт" w:cs="Times New Roman"/>
                <w:sz w:val="24"/>
                <w:szCs w:val="24"/>
              </w:rPr>
              <w:t>жегодный отчет по</w:t>
            </w:r>
            <w:r w:rsidR="00C83219" w:rsidRPr="0030441C">
              <w:rPr>
                <w:rFonts w:ascii="Кщьфт" w:hAnsi="Кщьфт" w:cs="Times New Roman"/>
                <w:sz w:val="24"/>
                <w:szCs w:val="24"/>
              </w:rPr>
              <w:t xml:space="preserve"> </w:t>
            </w:r>
            <w:r w:rsidR="00BA7B19" w:rsidRPr="0030441C">
              <w:rPr>
                <w:rFonts w:ascii="Кщьфт" w:hAnsi="Кщьфт" w:cs="Times New Roman"/>
                <w:sz w:val="24"/>
                <w:szCs w:val="24"/>
              </w:rPr>
              <w:t xml:space="preserve"> </w:t>
            </w:r>
            <w:proofErr w:type="gramStart"/>
            <w:r w:rsidR="00C83219" w:rsidRPr="0030441C">
              <w:rPr>
                <w:rFonts w:ascii="Кщьфт" w:hAnsi="Кщьфт" w:cs="Times New Roman"/>
                <w:sz w:val="24"/>
                <w:szCs w:val="24"/>
              </w:rPr>
              <w:t>кадровой</w:t>
            </w:r>
            <w:proofErr w:type="gramEnd"/>
            <w:r w:rsidR="00C83219" w:rsidRPr="0030441C">
              <w:rPr>
                <w:rFonts w:ascii="Кщьфт" w:hAnsi="Кщьфт" w:cs="Times New Roman"/>
                <w:sz w:val="24"/>
                <w:szCs w:val="24"/>
              </w:rPr>
              <w:t xml:space="preserve"> работе;</w:t>
            </w:r>
          </w:p>
          <w:p w:rsidR="00C83219" w:rsidRPr="0030441C" w:rsidRDefault="00C83219" w:rsidP="00FE2B15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отчет форма № 1-</w:t>
            </w: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>Т(</w:t>
            </w:r>
            <w:proofErr w:type="gramEnd"/>
            <w:r w:rsidRPr="0030441C">
              <w:rPr>
                <w:rFonts w:ascii="Кщьфт" w:hAnsi="Кщьфт" w:cs="Times New Roman"/>
                <w:sz w:val="24"/>
                <w:szCs w:val="24"/>
              </w:rPr>
              <w:t>л.с.)  численность работников по категориям персонала, получившим дополнительное профессиональное образование</w:t>
            </w:r>
          </w:p>
          <w:p w:rsidR="00C83219" w:rsidRPr="0030441C" w:rsidRDefault="00C83219" w:rsidP="00FE2B15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Форма № 1-ТС (МС)</w:t>
            </w:r>
          </w:p>
          <w:p w:rsidR="00C83219" w:rsidRPr="0030441C" w:rsidRDefault="00C83219" w:rsidP="00FE2B15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8924FC" w:rsidRPr="0030441C" w:rsidTr="008924FC">
        <w:tc>
          <w:tcPr>
            <w:tcW w:w="959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8924FC" w:rsidRPr="0030441C" w:rsidRDefault="008924FC" w:rsidP="008924FC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Доля аттестованных муниципальных служащих в соответствии с нормативным обеспечением и в указанные сроки.</w:t>
            </w:r>
          </w:p>
          <w:p w:rsidR="008924FC" w:rsidRPr="0030441C" w:rsidRDefault="008924FC" w:rsidP="008924FC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%</w:t>
            </w:r>
          </w:p>
        </w:tc>
        <w:tc>
          <w:tcPr>
            <w:tcW w:w="4642" w:type="dxa"/>
          </w:tcPr>
          <w:p w:rsidR="008924FC" w:rsidRPr="0030441C" w:rsidRDefault="00C83219" w:rsidP="00FE2B15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>муниципального</w:t>
            </w:r>
            <w:proofErr w:type="gramEnd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района 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«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Город Людиново и Людиновский район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»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от 05.05.2025 № 536/1</w:t>
            </w:r>
          </w:p>
        </w:tc>
      </w:tr>
      <w:tr w:rsidR="008924FC" w:rsidRPr="0030441C" w:rsidTr="008924FC">
        <w:tc>
          <w:tcPr>
            <w:tcW w:w="959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8924FC" w:rsidRPr="0030441C" w:rsidRDefault="008924FC" w:rsidP="008924FC">
            <w:pPr>
              <w:pStyle w:val="ConsPlusNormal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Доля должностей муниципальной службы, на которые сформирован кадровый резерв </w:t>
            </w:r>
          </w:p>
        </w:tc>
        <w:tc>
          <w:tcPr>
            <w:tcW w:w="1701" w:type="dxa"/>
          </w:tcPr>
          <w:p w:rsidR="008924FC" w:rsidRPr="0030441C" w:rsidRDefault="008924FC" w:rsidP="008924FC">
            <w:pPr>
              <w:pStyle w:val="ConsPlusNormal"/>
              <w:jc w:val="center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%</w:t>
            </w:r>
          </w:p>
        </w:tc>
        <w:tc>
          <w:tcPr>
            <w:tcW w:w="4642" w:type="dxa"/>
          </w:tcPr>
          <w:p w:rsidR="008924FC" w:rsidRPr="0030441C" w:rsidRDefault="00C83219" w:rsidP="00FE2B15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Постановление администрации муниципального района 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«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Город Людиново и Людиновский район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»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от 17.01.2022 № 19 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«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Об утверждении Положения о порядке формирования кадрового резерва для замещения вакантных должностей муниципальной службы, а также состава и регламента деятельности комиссии по формированию кадрового резерва в администрации муниципального района 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«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Город Людиново и Людиновский район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»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</w:t>
            </w:r>
          </w:p>
        </w:tc>
      </w:tr>
      <w:tr w:rsidR="00780B1D" w:rsidRPr="0030441C" w:rsidTr="008924FC">
        <w:tc>
          <w:tcPr>
            <w:tcW w:w="959" w:type="dxa"/>
          </w:tcPr>
          <w:p w:rsidR="00780B1D" w:rsidRPr="0030441C" w:rsidRDefault="00780B1D" w:rsidP="008924FC">
            <w:pPr>
              <w:pStyle w:val="ConsPlusNormal"/>
              <w:jc w:val="center"/>
              <w:rPr>
                <w:rFonts w:ascii="Кщьфт" w:hAnsi="Кщьфт" w:cs="Times New Roman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780B1D" w:rsidRPr="0030441C" w:rsidRDefault="00780B1D" w:rsidP="004510D7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Доля лиц, замещавших должности муниципальной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 xml:space="preserve">службы, получающих социальные выплаты к пенсиям </w:t>
            </w:r>
          </w:p>
        </w:tc>
        <w:tc>
          <w:tcPr>
            <w:tcW w:w="1701" w:type="dxa"/>
          </w:tcPr>
          <w:p w:rsidR="00780B1D" w:rsidRPr="0030441C" w:rsidRDefault="00780B1D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4642" w:type="dxa"/>
          </w:tcPr>
          <w:p w:rsidR="00780B1D" w:rsidRPr="0030441C" w:rsidRDefault="00C83219" w:rsidP="00FE2B15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Решение Людиновского Районного Собрания муниципального района 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«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Город Людиново и Людиновский район 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«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Об утверждении Положения о  порядке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 xml:space="preserve">назначения,  выплаты и </w:t>
            </w:r>
            <w:r w:rsidR="00DB4FE2" w:rsidRPr="0030441C">
              <w:rPr>
                <w:rFonts w:ascii="Кщьфт" w:hAnsi="Кщьфт" w:cs="Times New Roman"/>
                <w:sz w:val="24"/>
                <w:szCs w:val="24"/>
              </w:rPr>
              <w:t>перерасчет</w:t>
            </w:r>
            <w:r w:rsidR="00DB4FE2" w:rsidRPr="0030441C">
              <w:rPr>
                <w:rFonts w:ascii="Кщьфт" w:hAnsi="Кщьфт" w:cs="Times New Roman" w:hint="eastAsia"/>
                <w:sz w:val="24"/>
                <w:szCs w:val="24"/>
              </w:rPr>
              <w:t>а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, индексации, приостановления и возобновления ежемесячной социальной выплаты лицам, замещавшим муниципальные должности, муниципальные должности муниципальной службы в органах местного самоуправления МР 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«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Город Людиново и Людиновский район</w:t>
            </w:r>
            <w:r w:rsidRPr="0030441C">
              <w:rPr>
                <w:rFonts w:ascii="Кщьфт" w:hAnsi="Кщьфт" w:cs="Times New Roman" w:hint="eastAsia"/>
                <w:sz w:val="24"/>
                <w:szCs w:val="24"/>
              </w:rPr>
              <w:t>»</w:t>
            </w:r>
          </w:p>
        </w:tc>
      </w:tr>
    </w:tbl>
    <w:p w:rsidR="008924FC" w:rsidRPr="0030441C" w:rsidRDefault="008924FC" w:rsidP="008924FC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8924FC" w:rsidRPr="0030441C" w:rsidRDefault="008924FC" w:rsidP="008924FC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3. Структура муниципальной программы</w:t>
      </w:r>
    </w:p>
    <w:tbl>
      <w:tblPr>
        <w:tblStyle w:val="a9"/>
        <w:tblW w:w="0" w:type="auto"/>
        <w:tblLayout w:type="fixed"/>
        <w:tblLook w:val="04A0"/>
      </w:tblPr>
      <w:tblGrid>
        <w:gridCol w:w="675"/>
        <w:gridCol w:w="2361"/>
        <w:gridCol w:w="1912"/>
        <w:gridCol w:w="1761"/>
        <w:gridCol w:w="1819"/>
        <w:gridCol w:w="1325"/>
      </w:tblGrid>
      <w:tr w:rsidR="00D13F1F" w:rsidRPr="0030441C" w:rsidTr="00D13F1F">
        <w:tc>
          <w:tcPr>
            <w:tcW w:w="675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№</w:t>
            </w:r>
          </w:p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proofErr w:type="spellStart"/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0441C">
              <w:rPr>
                <w:rFonts w:ascii="Кщьфт" w:hAnsi="Кщьфт" w:cs="Times New Roman"/>
                <w:sz w:val="24"/>
                <w:szCs w:val="24"/>
              </w:rPr>
              <w:t>/</w:t>
            </w:r>
            <w:proofErr w:type="spellStart"/>
            <w:r w:rsidRPr="0030441C">
              <w:rPr>
                <w:rFonts w:ascii="Кщьфт" w:hAnsi="Кщьфт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1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Наименование направления (подпрограммы) при наличии/наименование структурного элемента/</w:t>
            </w:r>
          </w:p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1912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Задача структурного элемента, решение которой обеспечивается реализацией структурного элемента/краткое описание ожидаемых эффектов от реализации задачи структурного элемента</w:t>
            </w:r>
          </w:p>
        </w:tc>
        <w:tc>
          <w:tcPr>
            <w:tcW w:w="1761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Связь задачи структурного элемента с показателем муниципальной программы</w:t>
            </w:r>
          </w:p>
        </w:tc>
        <w:tc>
          <w:tcPr>
            <w:tcW w:w="1819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Ответственный исполнитель</w:t>
            </w:r>
          </w:p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(соисполнитель) структурного элемента</w:t>
            </w:r>
          </w:p>
        </w:tc>
        <w:tc>
          <w:tcPr>
            <w:tcW w:w="1325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Срок реализации</w:t>
            </w:r>
          </w:p>
        </w:tc>
      </w:tr>
      <w:tr w:rsidR="00D13F1F" w:rsidRPr="0030441C" w:rsidTr="00D13F1F">
        <w:tc>
          <w:tcPr>
            <w:tcW w:w="9853" w:type="dxa"/>
            <w:gridSpan w:val="6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1.</w:t>
            </w: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 xml:space="preserve"> «Кадровая политика Людиновского муниципального округа Калужской области»</w:t>
            </w:r>
          </w:p>
        </w:tc>
      </w:tr>
      <w:tr w:rsidR="00D13F1F" w:rsidRPr="0030441C" w:rsidTr="00D13F1F">
        <w:tc>
          <w:tcPr>
            <w:tcW w:w="9853" w:type="dxa"/>
            <w:gridSpan w:val="6"/>
          </w:tcPr>
          <w:p w:rsidR="00D13F1F" w:rsidRPr="0030441C" w:rsidRDefault="00D13F1F" w:rsidP="00D13F1F">
            <w:pPr>
              <w:pStyle w:val="ConsPlusNormal"/>
              <w:numPr>
                <w:ilvl w:val="0"/>
                <w:numId w:val="2"/>
              </w:numPr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Региональный проект «Наименование» (отсутствует)</w:t>
            </w:r>
          </w:p>
        </w:tc>
      </w:tr>
      <w:tr w:rsidR="00D13F1F" w:rsidRPr="0030441C" w:rsidTr="00D13F1F">
        <w:tc>
          <w:tcPr>
            <w:tcW w:w="9853" w:type="dxa"/>
            <w:gridSpan w:val="6"/>
          </w:tcPr>
          <w:p w:rsidR="00D13F1F" w:rsidRPr="0030441C" w:rsidRDefault="00D13F1F" w:rsidP="00D13F1F">
            <w:pPr>
              <w:pStyle w:val="ConsPlusNormal"/>
              <w:numPr>
                <w:ilvl w:val="0"/>
                <w:numId w:val="2"/>
              </w:numPr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Ведомственный проект «Наименование» (отсутствует)</w:t>
            </w:r>
          </w:p>
        </w:tc>
      </w:tr>
      <w:tr w:rsidR="00D13F1F" w:rsidRPr="0030441C" w:rsidTr="00D13F1F">
        <w:tc>
          <w:tcPr>
            <w:tcW w:w="9853" w:type="dxa"/>
            <w:gridSpan w:val="6"/>
          </w:tcPr>
          <w:p w:rsidR="00D13F1F" w:rsidRPr="0030441C" w:rsidRDefault="00D13F1F" w:rsidP="00D13F1F">
            <w:pPr>
              <w:pStyle w:val="ConsPlusNormal"/>
              <w:numPr>
                <w:ilvl w:val="0"/>
                <w:numId w:val="2"/>
              </w:numPr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Комплекс процессных мероприятий (наименование)</w:t>
            </w:r>
          </w:p>
        </w:tc>
      </w:tr>
      <w:tr w:rsidR="00D13F1F" w:rsidRPr="0030441C" w:rsidTr="00D13F1F">
        <w:tc>
          <w:tcPr>
            <w:tcW w:w="675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3.1.</w:t>
            </w:r>
          </w:p>
        </w:tc>
        <w:tc>
          <w:tcPr>
            <w:tcW w:w="2361" w:type="dxa"/>
          </w:tcPr>
          <w:p w:rsidR="00D13F1F" w:rsidRPr="0030441C" w:rsidRDefault="00D13F1F" w:rsidP="00D13F1F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«Кадровая политика Людиновского муниципального округа Калужской области»</w:t>
            </w:r>
          </w:p>
        </w:tc>
        <w:tc>
          <w:tcPr>
            <w:tcW w:w="1912" w:type="dxa"/>
          </w:tcPr>
          <w:p w:rsidR="00D13F1F" w:rsidRPr="0030441C" w:rsidRDefault="00D13F1F" w:rsidP="00D13F1F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Повышение социальной защиты и привлекательности работы в органах местного самоуправления Людиновского муниципального округа Калужской области</w:t>
            </w:r>
          </w:p>
        </w:tc>
        <w:tc>
          <w:tcPr>
            <w:tcW w:w="1761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13F1F" w:rsidRPr="0030441C" w:rsidRDefault="00D13F1F" w:rsidP="00D13F1F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325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091B58" w:rsidRPr="0030441C" w:rsidTr="00BA7B19">
        <w:tc>
          <w:tcPr>
            <w:tcW w:w="9853" w:type="dxa"/>
            <w:gridSpan w:val="6"/>
          </w:tcPr>
          <w:p w:rsidR="00091B58" w:rsidRPr="0030441C" w:rsidRDefault="00091B58" w:rsidP="00091B58">
            <w:pPr>
              <w:pStyle w:val="ConsPlusNormal"/>
              <w:numPr>
                <w:ilvl w:val="0"/>
                <w:numId w:val="2"/>
              </w:numPr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Отдельные мероприятия</w:t>
            </w:r>
          </w:p>
        </w:tc>
      </w:tr>
      <w:tr w:rsidR="00091B58" w:rsidRPr="0030441C" w:rsidTr="00D13F1F">
        <w:tc>
          <w:tcPr>
            <w:tcW w:w="675" w:type="dxa"/>
          </w:tcPr>
          <w:p w:rsidR="00091B58" w:rsidRPr="0030441C" w:rsidRDefault="00091B58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4.1.</w:t>
            </w:r>
          </w:p>
        </w:tc>
        <w:tc>
          <w:tcPr>
            <w:tcW w:w="2361" w:type="dxa"/>
          </w:tcPr>
          <w:p w:rsidR="00091B58" w:rsidRPr="0030441C" w:rsidRDefault="00091B58" w:rsidP="00091B58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Совершенствование нормативно-правовой базы регулирования муниципальной службы</w:t>
            </w:r>
          </w:p>
        </w:tc>
        <w:tc>
          <w:tcPr>
            <w:tcW w:w="1912" w:type="dxa"/>
            <w:vMerge w:val="restart"/>
          </w:tcPr>
          <w:p w:rsidR="00091B58" w:rsidRPr="0030441C" w:rsidRDefault="00091B58">
            <w:pPr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 xml:space="preserve">Привлечение в муниципальные органы местного самоуправления высококвалифицированных </w:t>
            </w:r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>кадров</w:t>
            </w:r>
          </w:p>
        </w:tc>
        <w:tc>
          <w:tcPr>
            <w:tcW w:w="1761" w:type="dxa"/>
          </w:tcPr>
          <w:p w:rsidR="00091B58" w:rsidRPr="0030441C" w:rsidRDefault="00091B58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091B58" w:rsidRPr="0030441C" w:rsidRDefault="00091B58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91B58" w:rsidRPr="0030441C" w:rsidRDefault="00091B58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091B58" w:rsidRPr="0030441C" w:rsidTr="00D13F1F">
        <w:tc>
          <w:tcPr>
            <w:tcW w:w="675" w:type="dxa"/>
          </w:tcPr>
          <w:p w:rsidR="00091B58" w:rsidRPr="0030441C" w:rsidRDefault="00091B58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4.2.</w:t>
            </w:r>
          </w:p>
        </w:tc>
        <w:tc>
          <w:tcPr>
            <w:tcW w:w="2361" w:type="dxa"/>
          </w:tcPr>
          <w:p w:rsidR="00091B58" w:rsidRPr="0030441C" w:rsidRDefault="003E5150" w:rsidP="003E515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Повышение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заинтересованности работников органов местного самоуправления в повышении качества предоставляемых муниципальных услуг</w:t>
            </w:r>
          </w:p>
        </w:tc>
        <w:tc>
          <w:tcPr>
            <w:tcW w:w="1912" w:type="dxa"/>
            <w:vMerge/>
          </w:tcPr>
          <w:p w:rsidR="00091B58" w:rsidRPr="0030441C" w:rsidRDefault="00091B58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61" w:type="dxa"/>
          </w:tcPr>
          <w:p w:rsidR="00091B58" w:rsidRPr="0030441C" w:rsidRDefault="00091B58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091B58" w:rsidRPr="0030441C" w:rsidRDefault="00091B58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091B58" w:rsidRPr="0030441C" w:rsidRDefault="00091B58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3E5150" w:rsidRPr="0030441C" w:rsidTr="00D13F1F">
        <w:tc>
          <w:tcPr>
            <w:tcW w:w="675" w:type="dxa"/>
          </w:tcPr>
          <w:p w:rsidR="003E5150" w:rsidRPr="0030441C" w:rsidRDefault="003E5150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361" w:type="dxa"/>
          </w:tcPr>
          <w:p w:rsidR="003E5150" w:rsidRPr="0030441C" w:rsidRDefault="003E5150" w:rsidP="005A6B2C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Социальные выплаты к пенсиям лицам, замещавшим должности муниципальной службы</w:t>
            </w:r>
          </w:p>
        </w:tc>
        <w:tc>
          <w:tcPr>
            <w:tcW w:w="1912" w:type="dxa"/>
          </w:tcPr>
          <w:p w:rsidR="003E5150" w:rsidRPr="0030441C" w:rsidRDefault="003E5150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3E5150" w:rsidRPr="0030441C" w:rsidRDefault="003E5150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3E5150" w:rsidRPr="0030441C" w:rsidRDefault="003E5150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3E5150" w:rsidRPr="0030441C" w:rsidRDefault="003E5150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D13F1F" w:rsidRPr="0030441C" w:rsidTr="00D13F1F">
        <w:tc>
          <w:tcPr>
            <w:tcW w:w="675" w:type="dxa"/>
          </w:tcPr>
          <w:p w:rsidR="00D13F1F" w:rsidRPr="0030441C" w:rsidRDefault="005A6B2C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4.</w:t>
            </w:r>
            <w:r w:rsidR="003E5150" w:rsidRPr="0030441C">
              <w:rPr>
                <w:rFonts w:ascii="Кщьфт" w:hAnsi="Кщьфт" w:cs="Times New Roman"/>
                <w:sz w:val="24"/>
                <w:szCs w:val="24"/>
              </w:rPr>
              <w:t>4.</w:t>
            </w:r>
          </w:p>
        </w:tc>
        <w:tc>
          <w:tcPr>
            <w:tcW w:w="2361" w:type="dxa"/>
          </w:tcPr>
          <w:p w:rsidR="00D13F1F" w:rsidRPr="0030441C" w:rsidRDefault="003E5150" w:rsidP="003E5150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Медицинские услуги в рамках добровольного медицинского страхования</w:t>
            </w:r>
          </w:p>
        </w:tc>
        <w:tc>
          <w:tcPr>
            <w:tcW w:w="1912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D13F1F" w:rsidRPr="0030441C" w:rsidRDefault="00D13F1F" w:rsidP="008924FC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</w:tbl>
    <w:p w:rsidR="008924FC" w:rsidRPr="0030441C" w:rsidRDefault="008924FC" w:rsidP="008924FC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091B58" w:rsidRPr="0030441C" w:rsidRDefault="00091B58" w:rsidP="008924FC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091B58" w:rsidRPr="0030441C" w:rsidRDefault="00091B58" w:rsidP="008924FC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Стратегические приоритеты в сфере реализации муниципальной программы</w:t>
      </w:r>
    </w:p>
    <w:p w:rsidR="00091B58" w:rsidRPr="0030441C" w:rsidRDefault="00091B58" w:rsidP="008924FC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«Кадровая политика Людиновского муниципального округа Калужской области»</w:t>
      </w:r>
    </w:p>
    <w:p w:rsidR="00F6349B" w:rsidRPr="0030441C" w:rsidRDefault="00F6349B" w:rsidP="008924FC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F6349B" w:rsidRPr="0030441C" w:rsidRDefault="00F6349B" w:rsidP="00F6349B">
      <w:pPr>
        <w:pStyle w:val="ConsPlusNormal"/>
        <w:numPr>
          <w:ilvl w:val="0"/>
          <w:numId w:val="3"/>
        </w:numPr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Оценка текущего состояния соответствующей сферы на территории Людиновского муниципального округа калужской области</w:t>
      </w:r>
    </w:p>
    <w:p w:rsidR="00F6349B" w:rsidRPr="0030441C" w:rsidRDefault="00F6349B" w:rsidP="00F6349B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F6349B" w:rsidRPr="0030441C" w:rsidRDefault="00F6349B" w:rsidP="00F6349B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При постановке задач по развитию экономики района возникают вопросы обдуманного и взвешенного подхода к планированию деятельности в кадровой политике любой отрасли, создания качественных условий не только для получения образования выпускниками образовательных учреждений района, но и достижения соответствующего уровня качества жизни.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Осуществляемые в стране и регионе экономические и социальные реформы затронули и рынок труда нашего района, который испытывает дальнейшее влияние структурных изменений: близкое расположение города Москвы и Московской области, несоответствие спроса и предложения рабочей силы.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В последние годы в районе сложилась определенная проблема с укомплектованием кадрами администрации Людиновского муниципального округа, Управления финансов  Людиновского района, управления социальной защиты населения, управления образования Людиновского района, управления культуры Людиновского муниципального округа. Причина - низкая заработная плата, отсутствие перспектив в карьерном росте, снижение квалификации муниципальных служащих, работников органов местного самоуправления, большая текучесть кадров, уже имеющих опыт работы в сфере муниципальной деятельности.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При создании обоснованной системы решения данной проблемы требуется участие и взаимодействие представительных и исполнительных органов местного самоуправления, муниципальных служащих, работников органов местного самоуправления, а также образовательных учреждений различного уровня, что в конечном итоге и обуславливает необходимость применения программных методов.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В настоящее время в органах местного самоуправления Людиновского района: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- организовано проведение квалификационных экзаменов и присвоение классных чинов муниципальным служащим;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lastRenderedPageBreak/>
        <w:t>- обеспечен рост профессионального уровня муниципальных служащих путем организации их подготовки, переподготовки, повышения квалификации;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- ведется работа по формированию кадрового резерва на муниципальной службе;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 xml:space="preserve">- повышается уровень материально-технического </w:t>
      </w:r>
      <w:proofErr w:type="gramStart"/>
      <w:r w:rsidRPr="0030441C">
        <w:rPr>
          <w:rFonts w:ascii="Кщьфт" w:hAnsi="Кщьфт" w:cs="Times New Roman"/>
          <w:sz w:val="24"/>
          <w:szCs w:val="24"/>
        </w:rPr>
        <w:t>обеспечения рабочих мест работников органов местного самоуправления</w:t>
      </w:r>
      <w:proofErr w:type="gramEnd"/>
      <w:r w:rsidRPr="0030441C">
        <w:rPr>
          <w:rFonts w:ascii="Кщьфт" w:hAnsi="Кщьфт" w:cs="Times New Roman"/>
          <w:sz w:val="24"/>
          <w:szCs w:val="24"/>
        </w:rPr>
        <w:t>.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Администрация Людиновского муниципального округа координирует следующие вопросы: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- поступление на муниципальную службу;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- прохождение муниципальной службы и ее прекращение;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- формирование кадрового резерва;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- подготовка, переподготовка, повышение квалификации муниципальных служащих, работников, занимающих должности, не являющиеся должностями муниципальной службы.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Таким образом, в Людиновском районе сложились правовые, организационные, финансовые, методические основы муниципальной службы, создана система профессиональной подготовки и повышения квалификации кадров муниципальной службы.</w:t>
      </w:r>
    </w:p>
    <w:p w:rsidR="00F6349B" w:rsidRPr="0030441C" w:rsidRDefault="00F6349B" w:rsidP="00F6349B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F6349B" w:rsidRPr="0030441C" w:rsidRDefault="00F6349B" w:rsidP="00F6349B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F6349B" w:rsidRPr="0030441C" w:rsidRDefault="00F6349B" w:rsidP="00F6349B">
      <w:pPr>
        <w:pStyle w:val="ConsPlusNormal"/>
        <w:ind w:left="720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2.Описание приоритетов целей политики Людиновского муниципального округа Калужской области в сфере реализации программы</w:t>
      </w:r>
    </w:p>
    <w:p w:rsidR="00F6349B" w:rsidRPr="0030441C" w:rsidRDefault="00F6349B" w:rsidP="00F6349B">
      <w:pPr>
        <w:pStyle w:val="ConsPlusNormal"/>
        <w:ind w:left="360"/>
        <w:jc w:val="center"/>
        <w:rPr>
          <w:rFonts w:ascii="Кщьфт" w:hAnsi="Кщьфт" w:cs="Times New Roman"/>
          <w:b/>
          <w:sz w:val="24"/>
          <w:szCs w:val="24"/>
        </w:rPr>
      </w:pP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 xml:space="preserve">Приоритетом муниципальной программы «Кадровая политика Людиновского муниципального округа Калужской области» является повышение эффективности работы муниципальной службы для населения Людиновского района, заинтересованности работников   </w:t>
      </w:r>
      <w:r w:rsidR="00A95DD9" w:rsidRPr="0030441C">
        <w:rPr>
          <w:rFonts w:ascii="Кщьфт" w:hAnsi="Кщьфт" w:cs="Times New Roman"/>
          <w:sz w:val="24"/>
          <w:szCs w:val="24"/>
        </w:rPr>
        <w:t xml:space="preserve">администрации </w:t>
      </w:r>
      <w:r w:rsidRPr="0030441C">
        <w:rPr>
          <w:rFonts w:ascii="Кщьфт" w:hAnsi="Кщьфт" w:cs="Times New Roman"/>
          <w:sz w:val="24"/>
          <w:szCs w:val="24"/>
        </w:rPr>
        <w:t>Людиновского муниципального округа  и ее структурных подразделений в результативности труда.</w:t>
      </w:r>
    </w:p>
    <w:p w:rsidR="00F6349B" w:rsidRPr="0030441C" w:rsidRDefault="00F6349B" w:rsidP="00F6349B">
      <w:pPr>
        <w:pStyle w:val="ConsPlusNormal"/>
        <w:ind w:firstLine="540"/>
        <w:jc w:val="both"/>
        <w:rPr>
          <w:rFonts w:ascii="Кщьфт" w:hAnsi="Кщьфт" w:cs="Times New Roman"/>
          <w:sz w:val="24"/>
          <w:szCs w:val="24"/>
        </w:rPr>
      </w:pPr>
    </w:p>
    <w:p w:rsidR="00F6349B" w:rsidRPr="0030441C" w:rsidRDefault="00F6349B" w:rsidP="00F6349B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3.Задачи муниципального управления Людиновского муниципального округа Калужской области, способы их эффективного решения</w:t>
      </w:r>
    </w:p>
    <w:p w:rsidR="00F6349B" w:rsidRPr="0030441C" w:rsidRDefault="00F6349B" w:rsidP="00F6349B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F6349B" w:rsidRPr="0030441C" w:rsidRDefault="007769CD" w:rsidP="00F6349B">
      <w:pPr>
        <w:pStyle w:val="ConsPlusNormal"/>
        <w:ind w:firstLine="567"/>
        <w:jc w:val="both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Повышение заинтересованности работников органов местного самоуправления в повышении качества предоставляемых муниципальных услуг</w:t>
      </w:r>
    </w:p>
    <w:p w:rsidR="007769CD" w:rsidRPr="0030441C" w:rsidRDefault="007769CD" w:rsidP="00F6349B">
      <w:pPr>
        <w:pStyle w:val="ConsPlusNormal"/>
        <w:ind w:firstLine="567"/>
        <w:jc w:val="both"/>
        <w:rPr>
          <w:rFonts w:ascii="Кщьфт" w:hAnsi="Кщьфт" w:cs="Times New Roman"/>
          <w:sz w:val="24"/>
          <w:szCs w:val="24"/>
        </w:rPr>
      </w:pPr>
    </w:p>
    <w:p w:rsidR="00F6349B" w:rsidRPr="0030441C" w:rsidRDefault="0029349A" w:rsidP="0029349A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Наименование: «Кадровая политика Людиновского муниципального округа Калужской области»</w:t>
      </w:r>
    </w:p>
    <w:p w:rsidR="0029349A" w:rsidRPr="0030441C" w:rsidRDefault="0029349A" w:rsidP="0029349A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29349A" w:rsidRPr="0030441C" w:rsidRDefault="0029349A" w:rsidP="0029349A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Паспорт</w:t>
      </w:r>
    </w:p>
    <w:p w:rsidR="0029349A" w:rsidRPr="0030441C" w:rsidRDefault="0029349A" w:rsidP="0029349A">
      <w:pPr>
        <w:pStyle w:val="ConsPlusNormal"/>
        <w:jc w:val="center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Комплекса процессных мероприятий «Кадровая политика Людиновского муниципального округа Калужской области»</w:t>
      </w:r>
    </w:p>
    <w:p w:rsidR="00600302" w:rsidRPr="0030441C" w:rsidRDefault="00600302" w:rsidP="0029349A">
      <w:pPr>
        <w:pStyle w:val="ConsPlusNormal"/>
        <w:jc w:val="center"/>
        <w:rPr>
          <w:rFonts w:ascii="Кщьфт" w:hAnsi="Кщьфт" w:cs="Times New Roman"/>
          <w:sz w:val="24"/>
          <w:szCs w:val="24"/>
        </w:rPr>
      </w:pPr>
    </w:p>
    <w:p w:rsidR="0029349A" w:rsidRPr="0030441C" w:rsidRDefault="0029349A" w:rsidP="0029349A">
      <w:pPr>
        <w:pStyle w:val="ConsPlusNormal"/>
        <w:jc w:val="center"/>
        <w:rPr>
          <w:rFonts w:ascii="Кщьфт" w:hAnsi="Кщьфт" w:cs="Times New Roman"/>
          <w:sz w:val="24"/>
          <w:szCs w:val="24"/>
        </w:rPr>
      </w:pPr>
      <w:r w:rsidRPr="0030441C">
        <w:rPr>
          <w:rFonts w:ascii="Кщьфт" w:hAnsi="Кщьфт" w:cs="Times New Roman"/>
          <w:sz w:val="24"/>
          <w:szCs w:val="24"/>
        </w:rPr>
        <w:t>1.Основные положения</w:t>
      </w:r>
    </w:p>
    <w:tbl>
      <w:tblPr>
        <w:tblStyle w:val="a9"/>
        <w:tblW w:w="0" w:type="auto"/>
        <w:tblLook w:val="04A0"/>
      </w:tblPr>
      <w:tblGrid>
        <w:gridCol w:w="3284"/>
        <w:gridCol w:w="714"/>
        <w:gridCol w:w="2570"/>
        <w:gridCol w:w="3285"/>
      </w:tblGrid>
      <w:tr w:rsidR="0029349A" w:rsidRPr="0030441C" w:rsidTr="00BA7B19">
        <w:tc>
          <w:tcPr>
            <w:tcW w:w="3284" w:type="dxa"/>
          </w:tcPr>
          <w:p w:rsidR="0029349A" w:rsidRPr="0030441C" w:rsidRDefault="0029349A" w:rsidP="0029349A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Наименование структурного элемента</w:t>
            </w:r>
          </w:p>
        </w:tc>
        <w:tc>
          <w:tcPr>
            <w:tcW w:w="6569" w:type="dxa"/>
            <w:gridSpan w:val="3"/>
          </w:tcPr>
          <w:p w:rsidR="0029349A" w:rsidRPr="0030441C" w:rsidRDefault="0029349A" w:rsidP="0029349A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«Кадровая политика Людиновского муниципального округа Калужской области»</w:t>
            </w:r>
          </w:p>
        </w:tc>
      </w:tr>
      <w:tr w:rsidR="0029349A" w:rsidRPr="0030441C" w:rsidTr="0029349A">
        <w:tc>
          <w:tcPr>
            <w:tcW w:w="3284" w:type="dxa"/>
          </w:tcPr>
          <w:p w:rsidR="0029349A" w:rsidRPr="0030441C" w:rsidRDefault="003B5EA4" w:rsidP="0029349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Срок реализации структурного элемента</w:t>
            </w:r>
          </w:p>
        </w:tc>
        <w:tc>
          <w:tcPr>
            <w:tcW w:w="3284" w:type="dxa"/>
            <w:gridSpan w:val="2"/>
          </w:tcPr>
          <w:p w:rsidR="0029349A" w:rsidRPr="0030441C" w:rsidRDefault="003B5EA4" w:rsidP="0029349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2026</w:t>
            </w:r>
          </w:p>
        </w:tc>
        <w:tc>
          <w:tcPr>
            <w:tcW w:w="3285" w:type="dxa"/>
          </w:tcPr>
          <w:p w:rsidR="0029349A" w:rsidRPr="0030441C" w:rsidRDefault="003B5EA4" w:rsidP="0029349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2030</w:t>
            </w:r>
          </w:p>
        </w:tc>
      </w:tr>
      <w:tr w:rsidR="0029349A" w:rsidRPr="0030441C" w:rsidTr="0029349A">
        <w:tc>
          <w:tcPr>
            <w:tcW w:w="3284" w:type="dxa"/>
          </w:tcPr>
          <w:p w:rsidR="0029349A" w:rsidRPr="0030441C" w:rsidRDefault="003B5EA4" w:rsidP="0029349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Ответственный исполнитель структурного элемента</w:t>
            </w:r>
          </w:p>
        </w:tc>
        <w:tc>
          <w:tcPr>
            <w:tcW w:w="3284" w:type="dxa"/>
            <w:gridSpan w:val="2"/>
          </w:tcPr>
          <w:p w:rsidR="0029349A" w:rsidRPr="0030441C" w:rsidRDefault="003B5EA4" w:rsidP="003B5EA4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3285" w:type="dxa"/>
          </w:tcPr>
          <w:p w:rsidR="0029349A" w:rsidRPr="0030441C" w:rsidRDefault="003B5EA4" w:rsidP="00600302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Заведующий отделом </w:t>
            </w: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>организационно-контрольной</w:t>
            </w:r>
            <w:proofErr w:type="gramEnd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и кадровой работы</w:t>
            </w:r>
          </w:p>
        </w:tc>
      </w:tr>
      <w:tr w:rsidR="00600302" w:rsidRPr="0030441C" w:rsidTr="00600302">
        <w:tc>
          <w:tcPr>
            <w:tcW w:w="3284" w:type="dxa"/>
          </w:tcPr>
          <w:p w:rsidR="00600302" w:rsidRPr="0030441C" w:rsidRDefault="00600302" w:rsidP="0029349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Связь с муниципальными программами</w:t>
            </w:r>
          </w:p>
        </w:tc>
        <w:tc>
          <w:tcPr>
            <w:tcW w:w="714" w:type="dxa"/>
          </w:tcPr>
          <w:p w:rsidR="00600302" w:rsidRPr="0030441C" w:rsidRDefault="00600302" w:rsidP="0029349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:rsidR="00600302" w:rsidRPr="0030441C" w:rsidRDefault="00600302" w:rsidP="0029349A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285" w:type="dxa"/>
          </w:tcPr>
          <w:p w:rsidR="00600302" w:rsidRPr="0030441C" w:rsidRDefault="00600302" w:rsidP="00600302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Кадровая политика Людиновского муниципального округа Калужской области</w:t>
            </w:r>
          </w:p>
        </w:tc>
      </w:tr>
    </w:tbl>
    <w:p w:rsidR="0029349A" w:rsidRPr="0030441C" w:rsidRDefault="0029349A" w:rsidP="0029349A">
      <w:pPr>
        <w:pStyle w:val="ConsPlusNormal"/>
        <w:jc w:val="center"/>
        <w:rPr>
          <w:rFonts w:ascii="Кщьфт" w:hAnsi="Кщьфт" w:cs="Times New Roman"/>
          <w:sz w:val="24"/>
          <w:szCs w:val="24"/>
        </w:rPr>
      </w:pPr>
    </w:p>
    <w:p w:rsidR="0029349A" w:rsidRPr="0030441C" w:rsidRDefault="0029349A" w:rsidP="0029349A">
      <w:pPr>
        <w:pStyle w:val="ConsPlusNormal"/>
        <w:ind w:left="360"/>
        <w:jc w:val="center"/>
        <w:rPr>
          <w:rFonts w:ascii="Кщьфт" w:hAnsi="Кщьфт" w:cs="Times New Roman"/>
          <w:sz w:val="24"/>
          <w:szCs w:val="24"/>
        </w:rPr>
      </w:pPr>
    </w:p>
    <w:p w:rsidR="00A95DD9" w:rsidRPr="0030441C" w:rsidRDefault="00A95DD9" w:rsidP="0029349A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  <w:sectPr w:rsidR="00A95DD9" w:rsidRPr="0030441C" w:rsidSect="008924FC">
          <w:pgSz w:w="11905" w:h="16838"/>
          <w:pgMar w:top="1134" w:right="567" w:bottom="1134" w:left="1701" w:header="0" w:footer="0" w:gutter="0"/>
          <w:cols w:space="720"/>
        </w:sectPr>
      </w:pPr>
    </w:p>
    <w:p w:rsidR="00A95DD9" w:rsidRPr="0030441C" w:rsidRDefault="00A95DD9" w:rsidP="00A95DD9">
      <w:pPr>
        <w:spacing w:after="120" w:line="259" w:lineRule="auto"/>
        <w:ind w:left="426" w:right="-8"/>
        <w:jc w:val="center"/>
        <w:rPr>
          <w:rFonts w:ascii="Кщьфт" w:eastAsia="Times New Roman" w:hAnsi="Кщьфт"/>
          <w:sz w:val="24"/>
          <w:szCs w:val="24"/>
        </w:rPr>
      </w:pPr>
      <w:r w:rsidRPr="0030441C">
        <w:rPr>
          <w:rFonts w:ascii="Кщьфт" w:eastAsia="Times New Roman" w:hAnsi="Кщьфт"/>
          <w:b/>
          <w:sz w:val="24"/>
          <w:szCs w:val="24"/>
        </w:rPr>
        <w:lastRenderedPageBreak/>
        <w:t>2.Показатели структурных элементов Программы</w:t>
      </w:r>
    </w:p>
    <w:p w:rsidR="00A95DD9" w:rsidRPr="0030441C" w:rsidRDefault="00A95DD9" w:rsidP="00A95DD9">
      <w:pPr>
        <w:spacing w:after="120" w:line="259" w:lineRule="auto"/>
        <w:ind w:left="426" w:right="-8"/>
        <w:jc w:val="center"/>
        <w:rPr>
          <w:rFonts w:ascii="Кщьфт" w:eastAsia="Times New Roman" w:hAnsi="Кщьфт"/>
          <w:b/>
          <w:sz w:val="24"/>
          <w:szCs w:val="24"/>
        </w:rPr>
      </w:pPr>
      <w:r w:rsidRPr="0030441C">
        <w:rPr>
          <w:rFonts w:ascii="Кщьфт" w:hAnsi="Кщьфт" w:cs="Times New Roman"/>
          <w:b/>
          <w:sz w:val="24"/>
          <w:szCs w:val="24"/>
        </w:rPr>
        <w:t>«Кадровая политика Людиновского муниципального округа Калужской области</w:t>
      </w:r>
      <w:r w:rsidRPr="0030441C">
        <w:rPr>
          <w:rFonts w:ascii="Кщьфт" w:eastAsia="Times New Roman" w:hAnsi="Кщьфт"/>
          <w:b/>
          <w:sz w:val="24"/>
          <w:szCs w:val="24"/>
        </w:rPr>
        <w:t>»</w:t>
      </w:r>
    </w:p>
    <w:p w:rsidR="00A95DD9" w:rsidRPr="0030441C" w:rsidRDefault="00A95DD9" w:rsidP="00A95DD9">
      <w:pPr>
        <w:spacing w:after="120" w:line="259" w:lineRule="auto"/>
        <w:ind w:left="426" w:right="-8"/>
        <w:rPr>
          <w:rFonts w:ascii="Кщьфт" w:eastAsia="Times New Roman" w:hAnsi="Кщьфт"/>
          <w:sz w:val="24"/>
          <w:szCs w:val="24"/>
        </w:rPr>
      </w:pPr>
    </w:p>
    <w:p w:rsidR="00A95DD9" w:rsidRPr="0030441C" w:rsidRDefault="00A95DD9" w:rsidP="00A95DD9">
      <w:pPr>
        <w:spacing w:after="14" w:line="247" w:lineRule="auto"/>
        <w:ind w:right="-8"/>
        <w:rPr>
          <w:rFonts w:ascii="Кщьфт" w:eastAsia="Times New Roman" w:hAnsi="Кщьфт"/>
          <w:b/>
          <w:sz w:val="24"/>
          <w:szCs w:val="24"/>
        </w:rPr>
      </w:pPr>
      <w:r w:rsidRPr="0030441C">
        <w:rPr>
          <w:rFonts w:ascii="Кщьфт" w:eastAsia="Times New Roman" w:hAnsi="Кщьфт"/>
          <w:b/>
          <w:sz w:val="24"/>
          <w:szCs w:val="24"/>
        </w:rPr>
        <w:t xml:space="preserve">      Направление: «Кадровая политика Люди</w:t>
      </w:r>
      <w:r w:rsidR="00742BCD" w:rsidRPr="0030441C">
        <w:rPr>
          <w:rFonts w:ascii="Кщьфт" w:eastAsia="Times New Roman" w:hAnsi="Кщьфт"/>
          <w:b/>
          <w:sz w:val="24"/>
          <w:szCs w:val="24"/>
        </w:rPr>
        <w:t>новского муниципального округа К</w:t>
      </w:r>
      <w:r w:rsidRPr="0030441C">
        <w:rPr>
          <w:rFonts w:ascii="Кщьфт" w:eastAsia="Times New Roman" w:hAnsi="Кщьфт"/>
          <w:b/>
          <w:sz w:val="24"/>
          <w:szCs w:val="24"/>
        </w:rPr>
        <w:t>алужской области»</w:t>
      </w:r>
    </w:p>
    <w:p w:rsidR="00976F10" w:rsidRPr="0030441C" w:rsidRDefault="00976F10" w:rsidP="00A95DD9">
      <w:pPr>
        <w:spacing w:after="14" w:line="247" w:lineRule="auto"/>
        <w:ind w:right="-8"/>
        <w:rPr>
          <w:rFonts w:ascii="Кщьфт" w:eastAsia="Times New Roman" w:hAnsi="Кщьфт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2200"/>
        <w:gridCol w:w="1129"/>
        <w:gridCol w:w="1136"/>
        <w:gridCol w:w="1131"/>
        <w:gridCol w:w="1137"/>
        <w:gridCol w:w="1198"/>
        <w:gridCol w:w="1137"/>
        <w:gridCol w:w="1247"/>
        <w:gridCol w:w="1198"/>
        <w:gridCol w:w="2090"/>
        <w:gridCol w:w="1183"/>
      </w:tblGrid>
      <w:tr w:rsidR="00495056" w:rsidRPr="0030441C" w:rsidTr="00495056">
        <w:trPr>
          <w:cantSplit/>
          <w:trHeight w:val="2318"/>
        </w:trPr>
        <w:tc>
          <w:tcPr>
            <w:tcW w:w="2200" w:type="dxa"/>
            <w:vMerge w:val="restart"/>
            <w:textDirection w:val="btLr"/>
          </w:tcPr>
          <w:p w:rsidR="00495056" w:rsidRPr="0030441C" w:rsidRDefault="00495056" w:rsidP="00495056">
            <w:pPr>
              <w:spacing w:after="14" w:line="247" w:lineRule="auto"/>
              <w:ind w:left="113"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Наименование</w:t>
            </w:r>
          </w:p>
          <w:p w:rsidR="00495056" w:rsidRPr="0030441C" w:rsidRDefault="00495056" w:rsidP="00495056">
            <w:pPr>
              <w:spacing w:after="14" w:line="247" w:lineRule="auto"/>
              <w:ind w:left="113"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показателя</w:t>
            </w:r>
          </w:p>
        </w:tc>
        <w:tc>
          <w:tcPr>
            <w:tcW w:w="1129" w:type="dxa"/>
            <w:vMerge w:val="restart"/>
            <w:textDirection w:val="btLr"/>
          </w:tcPr>
          <w:p w:rsidR="00495056" w:rsidRPr="0030441C" w:rsidRDefault="00495056" w:rsidP="00495056">
            <w:pPr>
              <w:spacing w:after="14" w:line="247" w:lineRule="auto"/>
              <w:ind w:left="113"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extDirection w:val="btLr"/>
          </w:tcPr>
          <w:p w:rsidR="007D4FED" w:rsidRPr="0030441C" w:rsidRDefault="00495056" w:rsidP="00495056">
            <w:pPr>
              <w:spacing w:after="14" w:line="247" w:lineRule="auto"/>
              <w:ind w:left="113"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Базовое значение показателя</w:t>
            </w:r>
            <w:r w:rsidRPr="0030441C">
              <w:rPr>
                <w:rFonts w:ascii="Кщьфт" w:hAnsi="Кщьфт"/>
                <w:sz w:val="24"/>
                <w:szCs w:val="24"/>
              </w:rPr>
              <w:tab/>
            </w:r>
          </w:p>
          <w:p w:rsidR="00495056" w:rsidRPr="0030441C" w:rsidRDefault="00495056" w:rsidP="00495056">
            <w:pPr>
              <w:spacing w:after="14" w:line="247" w:lineRule="auto"/>
              <w:ind w:left="113" w:right="-8"/>
              <w:jc w:val="center"/>
              <w:rPr>
                <w:rFonts w:ascii="Кщьфт" w:hAnsi="Кщьфт"/>
                <w:sz w:val="24"/>
                <w:szCs w:val="24"/>
              </w:rPr>
            </w:pPr>
            <w:proofErr w:type="gramStart"/>
            <w:r w:rsidRPr="0030441C">
              <w:rPr>
                <w:rFonts w:ascii="Кщьфт" w:hAnsi="Кщьфт"/>
                <w:sz w:val="24"/>
                <w:szCs w:val="24"/>
              </w:rPr>
              <w:t>(в году, предшествующем году</w:t>
            </w:r>
            <w:proofErr w:type="gramEnd"/>
          </w:p>
        </w:tc>
        <w:tc>
          <w:tcPr>
            <w:tcW w:w="7048" w:type="dxa"/>
            <w:gridSpan w:val="6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Планируемое значение показателя</w:t>
            </w:r>
          </w:p>
        </w:tc>
        <w:tc>
          <w:tcPr>
            <w:tcW w:w="2090" w:type="dxa"/>
            <w:vMerge w:val="restart"/>
            <w:textDirection w:val="btLr"/>
          </w:tcPr>
          <w:p w:rsidR="00495056" w:rsidRPr="0030441C" w:rsidRDefault="00495056" w:rsidP="00495056">
            <w:pPr>
              <w:spacing w:after="213" w:line="23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proofErr w:type="gramStart"/>
            <w:r w:rsidRPr="0030441C">
              <w:rPr>
                <w:rFonts w:ascii="Кщьфт" w:hAnsi="Кщьфт"/>
                <w:sz w:val="24"/>
                <w:szCs w:val="24"/>
              </w:rPr>
              <w:t>Ответственный</w:t>
            </w:r>
            <w:proofErr w:type="gramEnd"/>
            <w:r w:rsidRPr="0030441C">
              <w:rPr>
                <w:rFonts w:ascii="Кщьфт" w:hAnsi="Кщьфт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1183" w:type="dxa"/>
            <w:vMerge w:val="restart"/>
            <w:textDirection w:val="btLr"/>
          </w:tcPr>
          <w:p w:rsidR="00495056" w:rsidRPr="0030441C" w:rsidRDefault="00495056" w:rsidP="00495056">
            <w:pPr>
              <w:spacing w:after="211" w:line="241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Связь с показателями государственной программы Калужской области (при наличии</w:t>
            </w:r>
            <w:r w:rsidRPr="0030441C">
              <w:rPr>
                <w:rFonts w:ascii="Кщьфт" w:hAnsi="Кщьфт"/>
                <w:noProof/>
                <w:sz w:val="24"/>
                <w:szCs w:val="24"/>
              </w:rPr>
              <w:drawing>
                <wp:inline distT="0" distB="0" distL="0" distR="0">
                  <wp:extent cx="8255" cy="8255"/>
                  <wp:effectExtent l="0" t="0" r="0" b="0"/>
                  <wp:docPr id="2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41C">
              <w:rPr>
                <w:rFonts w:ascii="Кщьфт" w:hAnsi="Кщьфт"/>
                <w:noProof/>
                <w:sz w:val="24"/>
                <w:szCs w:val="24"/>
              </w:rPr>
              <w:drawing>
                <wp:inline distT="0" distB="0" distL="0" distR="0">
                  <wp:extent cx="8255" cy="8255"/>
                  <wp:effectExtent l="0" t="0" r="0" b="0"/>
                  <wp:docPr id="22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441C">
              <w:rPr>
                <w:rFonts w:ascii="Кщьфт" w:hAnsi="Кщьфт"/>
                <w:sz w:val="24"/>
                <w:szCs w:val="24"/>
              </w:rPr>
              <w:tab/>
              <w:t>такой связи)</w:t>
            </w:r>
            <w:r w:rsidRPr="0030441C">
              <w:rPr>
                <w:rFonts w:ascii="Кщьфт" w:hAnsi="Кщьфт"/>
                <w:noProof/>
                <w:sz w:val="24"/>
                <w:szCs w:val="24"/>
              </w:rPr>
              <w:drawing>
                <wp:inline distT="0" distB="0" distL="0" distR="0">
                  <wp:extent cx="8255" cy="8255"/>
                  <wp:effectExtent l="0" t="0" r="0" b="0"/>
                  <wp:docPr id="23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056" w:rsidRPr="0030441C" w:rsidTr="00495056">
        <w:trPr>
          <w:cantSplit/>
          <w:trHeight w:val="1685"/>
        </w:trPr>
        <w:tc>
          <w:tcPr>
            <w:tcW w:w="2200" w:type="dxa"/>
            <w:vMerge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1" w:type="dxa"/>
            <w:textDirection w:val="btLr"/>
          </w:tcPr>
          <w:p w:rsidR="00495056" w:rsidRPr="0030441C" w:rsidRDefault="00495056" w:rsidP="00495056">
            <w:pPr>
              <w:spacing w:line="23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очередной финансовый  год</w:t>
            </w:r>
          </w:p>
        </w:tc>
        <w:tc>
          <w:tcPr>
            <w:tcW w:w="1137" w:type="dxa"/>
            <w:textDirection w:val="btLr"/>
          </w:tcPr>
          <w:p w:rsidR="00495056" w:rsidRPr="0030441C" w:rsidRDefault="00495056" w:rsidP="00495056">
            <w:pPr>
              <w:spacing w:after="4" w:line="25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1-й год планового периода</w:t>
            </w:r>
          </w:p>
        </w:tc>
        <w:tc>
          <w:tcPr>
            <w:tcW w:w="1198" w:type="dxa"/>
            <w:textDirection w:val="btLr"/>
          </w:tcPr>
          <w:p w:rsidR="00495056" w:rsidRPr="0030441C" w:rsidRDefault="00495056" w:rsidP="00495056">
            <w:pPr>
              <w:spacing w:line="25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2-й год</w:t>
            </w:r>
          </w:p>
          <w:p w:rsidR="00495056" w:rsidRPr="0030441C" w:rsidRDefault="00495056" w:rsidP="00495056">
            <w:pPr>
              <w:spacing w:line="25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планового периода</w:t>
            </w:r>
          </w:p>
        </w:tc>
        <w:tc>
          <w:tcPr>
            <w:tcW w:w="1137" w:type="dxa"/>
            <w:textDirection w:val="btLr"/>
          </w:tcPr>
          <w:p w:rsidR="00495056" w:rsidRPr="0030441C" w:rsidRDefault="00495056" w:rsidP="00495056">
            <w:pPr>
              <w:spacing w:line="25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3-й год планового периода</w:t>
            </w:r>
          </w:p>
        </w:tc>
        <w:tc>
          <w:tcPr>
            <w:tcW w:w="1247" w:type="dxa"/>
            <w:textDirection w:val="btLr"/>
          </w:tcPr>
          <w:p w:rsidR="00495056" w:rsidRPr="0030441C" w:rsidRDefault="00495056" w:rsidP="00495056">
            <w:pPr>
              <w:spacing w:line="24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4-й год</w:t>
            </w:r>
          </w:p>
          <w:p w:rsidR="00495056" w:rsidRPr="0030441C" w:rsidRDefault="00495056" w:rsidP="00495056">
            <w:pPr>
              <w:spacing w:line="216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планового</w:t>
            </w:r>
          </w:p>
          <w:p w:rsidR="00495056" w:rsidRPr="0030441C" w:rsidRDefault="00495056" w:rsidP="00495056">
            <w:pPr>
              <w:spacing w:line="25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периода</w:t>
            </w:r>
          </w:p>
        </w:tc>
        <w:tc>
          <w:tcPr>
            <w:tcW w:w="1198" w:type="dxa"/>
            <w:textDirection w:val="btLr"/>
          </w:tcPr>
          <w:p w:rsidR="00495056" w:rsidRPr="0030441C" w:rsidRDefault="00495056" w:rsidP="00495056">
            <w:pPr>
              <w:spacing w:line="25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год</w:t>
            </w:r>
          </w:p>
          <w:p w:rsidR="00495056" w:rsidRPr="0030441C" w:rsidRDefault="00495056" w:rsidP="00495056">
            <w:pPr>
              <w:spacing w:line="259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планового периода года</w:t>
            </w:r>
          </w:p>
        </w:tc>
        <w:tc>
          <w:tcPr>
            <w:tcW w:w="2090" w:type="dxa"/>
            <w:vMerge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495056" w:rsidRPr="0030441C" w:rsidTr="00495056">
        <w:tc>
          <w:tcPr>
            <w:tcW w:w="2200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</w:t>
            </w:r>
          </w:p>
        </w:tc>
        <w:tc>
          <w:tcPr>
            <w:tcW w:w="1137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5</w:t>
            </w:r>
          </w:p>
        </w:tc>
        <w:tc>
          <w:tcPr>
            <w:tcW w:w="1198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6</w:t>
            </w:r>
          </w:p>
        </w:tc>
        <w:tc>
          <w:tcPr>
            <w:tcW w:w="1137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8</w:t>
            </w:r>
          </w:p>
        </w:tc>
        <w:tc>
          <w:tcPr>
            <w:tcW w:w="1198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</w:t>
            </w:r>
          </w:p>
        </w:tc>
        <w:tc>
          <w:tcPr>
            <w:tcW w:w="2090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</w:t>
            </w:r>
          </w:p>
        </w:tc>
        <w:tc>
          <w:tcPr>
            <w:tcW w:w="1183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11</w:t>
            </w:r>
          </w:p>
        </w:tc>
      </w:tr>
      <w:tr w:rsidR="00495056" w:rsidRPr="0030441C" w:rsidTr="00BA7B19">
        <w:tc>
          <w:tcPr>
            <w:tcW w:w="14786" w:type="dxa"/>
            <w:gridSpan w:val="11"/>
          </w:tcPr>
          <w:p w:rsidR="00495056" w:rsidRPr="0030441C" w:rsidRDefault="00495056" w:rsidP="00495056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 xml:space="preserve">Цель муниципальной программы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>«Кадровая политика Людиновского муниципального округа Калужской области</w:t>
            </w:r>
            <w:r w:rsidRPr="0030441C">
              <w:rPr>
                <w:rFonts w:ascii="Кщьфт" w:hAnsi="Кщьфт"/>
                <w:sz w:val="24"/>
                <w:szCs w:val="24"/>
              </w:rPr>
              <w:t>»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Укомплектование кадрами органов местного самоуправления Людиновского муниципального округа Калужской области - повышение квалификации муниципальных служащих, работников, занимающих должности, не являющиеся должностями муниципальной службы, работников, осуществляющих профессиональную деятельность по профессиям рабочих Людиновского муниципального округа Калужской области и структурных подразделений.</w:t>
            </w:r>
          </w:p>
          <w:p w:rsidR="00495056" w:rsidRPr="0030441C" w:rsidRDefault="00495056" w:rsidP="00495056">
            <w:pPr>
              <w:spacing w:after="120" w:line="259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495056" w:rsidRPr="0030441C" w:rsidTr="00495056">
        <w:tc>
          <w:tcPr>
            <w:tcW w:w="2200" w:type="dxa"/>
          </w:tcPr>
          <w:p w:rsidR="00495056" w:rsidRPr="0030441C" w:rsidRDefault="00495056" w:rsidP="00495056">
            <w:pPr>
              <w:pStyle w:val="ConsPlusNormal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Доля муниципальных служащих, работников, занимающих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должности, не являющиеся должностями муниципальной службы, работников, осуществляющих профессиональную деятельность по профессиям рабочих Людиновского муниципального округа Калужской области</w:t>
            </w:r>
            <w:proofErr w:type="gramStart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,</w:t>
            </w:r>
            <w:proofErr w:type="gramEnd"/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 прошедших обучение, профессиональную подготовку, повышение квалификации и стажировку</w:t>
            </w:r>
          </w:p>
        </w:tc>
        <w:tc>
          <w:tcPr>
            <w:tcW w:w="1129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1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7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98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37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47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198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090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183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495056" w:rsidRPr="0030441C" w:rsidTr="00495056">
        <w:tc>
          <w:tcPr>
            <w:tcW w:w="2200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 xml:space="preserve">Доля аттестованных муниципальных служащих в соответствии с нормативным обеспечением и в указанные сроки </w:t>
            </w:r>
          </w:p>
        </w:tc>
        <w:tc>
          <w:tcPr>
            <w:tcW w:w="1129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%</w:t>
            </w:r>
          </w:p>
        </w:tc>
        <w:tc>
          <w:tcPr>
            <w:tcW w:w="1136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100</w:t>
            </w:r>
          </w:p>
        </w:tc>
        <w:tc>
          <w:tcPr>
            <w:tcW w:w="1131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100</w:t>
            </w:r>
          </w:p>
        </w:tc>
        <w:tc>
          <w:tcPr>
            <w:tcW w:w="1137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100</w:t>
            </w:r>
          </w:p>
        </w:tc>
        <w:tc>
          <w:tcPr>
            <w:tcW w:w="1198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100</w:t>
            </w:r>
          </w:p>
        </w:tc>
        <w:tc>
          <w:tcPr>
            <w:tcW w:w="1137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100</w:t>
            </w:r>
          </w:p>
        </w:tc>
        <w:tc>
          <w:tcPr>
            <w:tcW w:w="1198" w:type="dxa"/>
          </w:tcPr>
          <w:p w:rsidR="00495056" w:rsidRPr="0030441C" w:rsidRDefault="00BA7B19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100</w:t>
            </w:r>
          </w:p>
        </w:tc>
        <w:tc>
          <w:tcPr>
            <w:tcW w:w="2090" w:type="dxa"/>
          </w:tcPr>
          <w:p w:rsidR="00495056" w:rsidRPr="0030441C" w:rsidRDefault="00495056" w:rsidP="00BA7B19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183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495056" w:rsidRPr="0030441C" w:rsidTr="00495056">
        <w:tc>
          <w:tcPr>
            <w:tcW w:w="2200" w:type="dxa"/>
          </w:tcPr>
          <w:p w:rsidR="00B75263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 xml:space="preserve">Доля должностей муниципальной службы, на которые </w:t>
            </w:r>
            <w:proofErr w:type="gramStart"/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>сформирован</w:t>
            </w:r>
            <w:proofErr w:type="gramEnd"/>
            <w:r w:rsidRPr="0030441C">
              <w:rPr>
                <w:rFonts w:ascii="Кщьфт" w:hAnsi="Кщьфт"/>
                <w:sz w:val="24"/>
                <w:szCs w:val="24"/>
              </w:rPr>
              <w:t xml:space="preserve"> </w:t>
            </w:r>
          </w:p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кадровый резерв</w:t>
            </w:r>
          </w:p>
        </w:tc>
        <w:tc>
          <w:tcPr>
            <w:tcW w:w="1129" w:type="dxa"/>
          </w:tcPr>
          <w:p w:rsidR="00495056" w:rsidRPr="0030441C" w:rsidRDefault="005A6B2C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6" w:type="dxa"/>
          </w:tcPr>
          <w:p w:rsidR="00495056" w:rsidRPr="0030441C" w:rsidRDefault="005A6B2C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495056" w:rsidRPr="0030441C" w:rsidRDefault="005A6B2C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:rsidR="00495056" w:rsidRPr="0030441C" w:rsidRDefault="005A6B2C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</w:t>
            </w:r>
          </w:p>
        </w:tc>
        <w:tc>
          <w:tcPr>
            <w:tcW w:w="1198" w:type="dxa"/>
          </w:tcPr>
          <w:p w:rsidR="00495056" w:rsidRPr="0030441C" w:rsidRDefault="005A6B2C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:rsidR="00495056" w:rsidRPr="0030441C" w:rsidRDefault="005A6B2C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495056" w:rsidRPr="0030441C" w:rsidRDefault="005A6B2C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15</w:t>
            </w:r>
          </w:p>
        </w:tc>
        <w:tc>
          <w:tcPr>
            <w:tcW w:w="1198" w:type="dxa"/>
          </w:tcPr>
          <w:p w:rsidR="00495056" w:rsidRPr="0030441C" w:rsidRDefault="005A6B2C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15</w:t>
            </w:r>
          </w:p>
        </w:tc>
        <w:tc>
          <w:tcPr>
            <w:tcW w:w="2090" w:type="dxa"/>
          </w:tcPr>
          <w:p w:rsidR="00495056" w:rsidRPr="0030441C" w:rsidRDefault="00495056" w:rsidP="00BA7B19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183" w:type="dxa"/>
          </w:tcPr>
          <w:p w:rsidR="00495056" w:rsidRPr="0030441C" w:rsidRDefault="00495056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5C3113" w:rsidRPr="0030441C" w:rsidTr="00495056">
        <w:tc>
          <w:tcPr>
            <w:tcW w:w="2200" w:type="dxa"/>
          </w:tcPr>
          <w:p w:rsidR="005C3113" w:rsidRPr="0030441C" w:rsidRDefault="005C3113" w:rsidP="004510D7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 xml:space="preserve">Доля лиц, замещавших должности муниципальной службы, получающих социальные выплаты к пенсиям </w:t>
            </w:r>
          </w:p>
        </w:tc>
        <w:tc>
          <w:tcPr>
            <w:tcW w:w="1129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%</w:t>
            </w:r>
          </w:p>
        </w:tc>
        <w:tc>
          <w:tcPr>
            <w:tcW w:w="1136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90</w:t>
            </w:r>
          </w:p>
        </w:tc>
        <w:tc>
          <w:tcPr>
            <w:tcW w:w="1131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90</w:t>
            </w:r>
          </w:p>
        </w:tc>
        <w:tc>
          <w:tcPr>
            <w:tcW w:w="1137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90</w:t>
            </w:r>
          </w:p>
        </w:tc>
        <w:tc>
          <w:tcPr>
            <w:tcW w:w="1198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90</w:t>
            </w:r>
          </w:p>
        </w:tc>
        <w:tc>
          <w:tcPr>
            <w:tcW w:w="1137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90</w:t>
            </w:r>
          </w:p>
        </w:tc>
        <w:tc>
          <w:tcPr>
            <w:tcW w:w="1247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90</w:t>
            </w:r>
          </w:p>
        </w:tc>
        <w:tc>
          <w:tcPr>
            <w:tcW w:w="1198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90</w:t>
            </w:r>
          </w:p>
        </w:tc>
        <w:tc>
          <w:tcPr>
            <w:tcW w:w="2090" w:type="dxa"/>
          </w:tcPr>
          <w:p w:rsidR="005C3113" w:rsidRPr="0030441C" w:rsidRDefault="005C3113" w:rsidP="00BA7B19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183" w:type="dxa"/>
          </w:tcPr>
          <w:p w:rsidR="005C3113" w:rsidRPr="0030441C" w:rsidRDefault="005C3113" w:rsidP="0049505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</w:tr>
    </w:tbl>
    <w:p w:rsidR="00976F10" w:rsidRPr="0030441C" w:rsidRDefault="00976F10" w:rsidP="00A95DD9">
      <w:pPr>
        <w:spacing w:after="14" w:line="247" w:lineRule="auto"/>
        <w:ind w:right="-8"/>
        <w:rPr>
          <w:rFonts w:ascii="Кщьфт" w:eastAsia="Times New Roman" w:hAnsi="Кщьфт"/>
          <w:b/>
          <w:sz w:val="24"/>
          <w:szCs w:val="24"/>
        </w:rPr>
      </w:pPr>
    </w:p>
    <w:p w:rsidR="00976F10" w:rsidRPr="0030441C" w:rsidRDefault="00976F10" w:rsidP="00A95DD9">
      <w:pPr>
        <w:spacing w:after="14" w:line="247" w:lineRule="auto"/>
        <w:ind w:right="-8"/>
        <w:rPr>
          <w:rFonts w:ascii="Кщьфт" w:eastAsia="Times New Roman" w:hAnsi="Кщьфт"/>
          <w:sz w:val="24"/>
          <w:szCs w:val="24"/>
        </w:rPr>
      </w:pPr>
    </w:p>
    <w:p w:rsidR="00A95DD9" w:rsidRPr="0030441C" w:rsidRDefault="00A95DD9" w:rsidP="007D4FED">
      <w:pPr>
        <w:tabs>
          <w:tab w:val="left" w:pos="2705"/>
          <w:tab w:val="center" w:pos="4844"/>
        </w:tabs>
        <w:spacing w:line="244" w:lineRule="auto"/>
        <w:ind w:left="2331"/>
        <w:rPr>
          <w:rFonts w:ascii="Кщьфт" w:eastAsia="Times New Roman" w:hAnsi="Кщьфт"/>
          <w:sz w:val="24"/>
          <w:szCs w:val="24"/>
        </w:rPr>
      </w:pPr>
      <w:r w:rsidRPr="0030441C">
        <w:rPr>
          <w:rFonts w:ascii="Кщьфт" w:eastAsia="Times New Roman" w:hAnsi="Кщьфт"/>
          <w:sz w:val="24"/>
          <w:szCs w:val="24"/>
        </w:rPr>
        <w:tab/>
      </w:r>
      <w:r w:rsidRPr="0030441C">
        <w:rPr>
          <w:rFonts w:ascii="Кщьфт" w:hAnsi="Кщьфт"/>
          <w:b/>
          <w:sz w:val="24"/>
          <w:szCs w:val="24"/>
        </w:rPr>
        <w:t xml:space="preserve">3.Сведения о финансировании элементов муниципальной программы </w:t>
      </w:r>
    </w:p>
    <w:p w:rsidR="00A95DD9" w:rsidRPr="0030441C" w:rsidRDefault="00A95DD9" w:rsidP="00A95DD9">
      <w:pPr>
        <w:spacing w:after="14" w:line="247" w:lineRule="auto"/>
        <w:ind w:right="-8"/>
        <w:jc w:val="both"/>
        <w:rPr>
          <w:rFonts w:ascii="Кщьфт" w:eastAsia="Times New Roman" w:hAnsi="Кщьфт"/>
          <w:sz w:val="24"/>
          <w:szCs w:val="24"/>
        </w:rPr>
      </w:pPr>
    </w:p>
    <w:tbl>
      <w:tblPr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27"/>
        <w:gridCol w:w="2373"/>
        <w:gridCol w:w="37"/>
        <w:gridCol w:w="2085"/>
        <w:gridCol w:w="8"/>
        <w:gridCol w:w="1830"/>
        <w:gridCol w:w="1710"/>
        <w:gridCol w:w="1260"/>
        <w:gridCol w:w="1260"/>
        <w:gridCol w:w="1260"/>
        <w:gridCol w:w="1260"/>
        <w:gridCol w:w="1518"/>
      </w:tblGrid>
      <w:tr w:rsidR="00A95DD9" w:rsidRPr="0030441C" w:rsidTr="005D618E"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№</w:t>
            </w:r>
            <w:proofErr w:type="spellStart"/>
            <w:proofErr w:type="gramStart"/>
            <w:r w:rsidRPr="0030441C">
              <w:rPr>
                <w:rFonts w:ascii="Кщьфт" w:hAnsi="Кщьфт"/>
                <w:sz w:val="24"/>
                <w:szCs w:val="24"/>
              </w:rPr>
              <w:t>п</w:t>
            </w:r>
            <w:proofErr w:type="spellEnd"/>
            <w:proofErr w:type="gramEnd"/>
            <w:r w:rsidRPr="0030441C">
              <w:rPr>
                <w:rFonts w:ascii="Кщьфт" w:hAnsi="Кщьфт"/>
                <w:sz w:val="24"/>
                <w:szCs w:val="24"/>
              </w:rPr>
              <w:t>/</w:t>
            </w:r>
            <w:proofErr w:type="spellStart"/>
            <w:r w:rsidRPr="0030441C">
              <w:rPr>
                <w:rFonts w:ascii="Кщьфт" w:hAnsi="Кщьфт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Ответственное лицо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26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A95DD9" w:rsidRPr="0030441C" w:rsidTr="005D618E">
        <w:tc>
          <w:tcPr>
            <w:tcW w:w="5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DD9" w:rsidRPr="0030441C" w:rsidRDefault="00A95DD9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DD9" w:rsidRPr="0030441C" w:rsidRDefault="00A95DD9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DD9" w:rsidRPr="0030441C" w:rsidRDefault="00A95DD9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5DD9" w:rsidRPr="0030441C" w:rsidRDefault="00A95DD9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 xml:space="preserve">Всего: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2026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2027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2028 год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2029 год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2030 год</w:t>
            </w:r>
          </w:p>
        </w:tc>
      </w:tr>
      <w:tr w:rsidR="00A95DD9" w:rsidRPr="0030441C" w:rsidTr="005D618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</w:t>
            </w:r>
          </w:p>
        </w:tc>
        <w:tc>
          <w:tcPr>
            <w:tcW w:w="213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9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10</w:t>
            </w:r>
          </w:p>
        </w:tc>
      </w:tr>
      <w:tr w:rsidR="00A95DD9" w:rsidRPr="0030441C" w:rsidTr="005D618E">
        <w:tc>
          <w:tcPr>
            <w:tcW w:w="15183" w:type="dxa"/>
            <w:gridSpan w:val="1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Направление (подпрограмма (при наличии))*</w:t>
            </w:r>
          </w:p>
        </w:tc>
      </w:tr>
      <w:tr w:rsidR="00A95DD9" w:rsidRPr="0030441C" w:rsidTr="005D618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</w:t>
            </w:r>
          </w:p>
        </w:tc>
        <w:tc>
          <w:tcPr>
            <w:tcW w:w="1462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Региональный проект «отсутствует»</w:t>
            </w:r>
          </w:p>
        </w:tc>
      </w:tr>
      <w:tr w:rsidR="00A95DD9" w:rsidRPr="0030441C" w:rsidTr="005D618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</w:t>
            </w:r>
          </w:p>
        </w:tc>
        <w:tc>
          <w:tcPr>
            <w:tcW w:w="14628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Ведомственный проект «отсутствует»</w:t>
            </w:r>
          </w:p>
        </w:tc>
      </w:tr>
      <w:tr w:rsidR="00A95DD9" w:rsidRPr="0030441C" w:rsidTr="005D618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4628" w:type="dxa"/>
            <w:gridSpan w:val="1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5DD9" w:rsidRPr="0030441C" w:rsidRDefault="00A95DD9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Комплекс процессных мероприятий</w:t>
            </w:r>
          </w:p>
        </w:tc>
      </w:tr>
      <w:tr w:rsidR="005D618E" w:rsidRPr="0030441C" w:rsidTr="005D618E">
        <w:tc>
          <w:tcPr>
            <w:tcW w:w="55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3.1.</w:t>
            </w:r>
          </w:p>
          <w:p w:rsidR="005D618E" w:rsidRPr="0030441C" w:rsidRDefault="005D618E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7D4FED">
            <w:pPr>
              <w:pStyle w:val="ConsPlusNormal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Совершенствование нормативно-правовой базы регулирования муниципальной службы</w:t>
            </w:r>
          </w:p>
        </w:tc>
        <w:tc>
          <w:tcPr>
            <w:tcW w:w="21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Отдел организационно-контрольной и кадровой работы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5D618E" w:rsidRPr="0030441C" w:rsidTr="005D618E">
        <w:tc>
          <w:tcPr>
            <w:tcW w:w="5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18E" w:rsidRPr="0030441C" w:rsidRDefault="005D618E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18E" w:rsidRPr="0030441C" w:rsidRDefault="005D618E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jc w:val="both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pStyle w:val="ConsPlusNormal"/>
              <w:jc w:val="center"/>
              <w:rPr>
                <w:rFonts w:ascii="Кщьфт" w:hAnsi="Кщьфт" w:cs="Times New Roman"/>
                <w:sz w:val="24"/>
                <w:szCs w:val="24"/>
              </w:rPr>
            </w:pPr>
          </w:p>
        </w:tc>
      </w:tr>
      <w:tr w:rsidR="005D618E" w:rsidRPr="0030441C" w:rsidTr="005D618E">
        <w:tc>
          <w:tcPr>
            <w:tcW w:w="55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18E" w:rsidRPr="0030441C" w:rsidRDefault="005D618E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18E" w:rsidRPr="0030441C" w:rsidRDefault="005D618E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618E" w:rsidRPr="0030441C" w:rsidRDefault="005D618E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Бюджет МО</w:t>
            </w: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A6B2C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618E" w:rsidRPr="0030441C" w:rsidRDefault="005D618E" w:rsidP="00BA7B19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B57FB" w:rsidRPr="0030441C" w:rsidTr="005A6B2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7FB" w:rsidRPr="0030441C" w:rsidRDefault="003B57FB" w:rsidP="00BA7B19">
            <w:pPr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3.2.</w:t>
            </w:r>
          </w:p>
        </w:tc>
        <w:tc>
          <w:tcPr>
            <w:tcW w:w="240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57FB" w:rsidRPr="0030441C" w:rsidRDefault="003B57FB" w:rsidP="00CB4396">
            <w:pPr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 xml:space="preserve">Повышение заинтересованности работников органов </w:t>
            </w:r>
            <w:r w:rsidRPr="0030441C">
              <w:rPr>
                <w:rFonts w:ascii="Кщьфт" w:hAnsi="Кщьфт" w:cs="Times New Roman"/>
                <w:sz w:val="24"/>
                <w:szCs w:val="24"/>
              </w:rPr>
              <w:lastRenderedPageBreak/>
              <w:t>местного самоуправления в повышении качества предоставляемых муниципальных услуг</w:t>
            </w:r>
          </w:p>
        </w:tc>
        <w:tc>
          <w:tcPr>
            <w:tcW w:w="21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after="4" w:line="259" w:lineRule="auto"/>
              <w:ind w:right="-8"/>
              <w:jc w:val="both"/>
              <w:rPr>
                <w:rFonts w:ascii="Кщьфт" w:eastAsia="Times New Roman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 xml:space="preserve">Отдел организационно-контрольной и </w:t>
            </w:r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>кадровой работы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>Бюджет МО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CB4396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3B57FB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38091,2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6E5FAA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38091,2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6E5FAA">
            <w:pPr>
              <w:spacing w:after="14" w:line="247" w:lineRule="auto"/>
              <w:ind w:right="-8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38091,2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3B57FB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38091,2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6E5FAA">
            <w:pPr>
              <w:spacing w:before="100" w:beforeAutospacing="1" w:after="100" w:afterAutospacing="1" w:line="256" w:lineRule="auto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38091,2</w:t>
            </w:r>
          </w:p>
        </w:tc>
      </w:tr>
      <w:tr w:rsidR="003B57FB" w:rsidRPr="0030441C" w:rsidTr="005A6B2C">
        <w:tc>
          <w:tcPr>
            <w:tcW w:w="58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4510D7">
            <w:pPr>
              <w:spacing w:before="100" w:beforeAutospacing="1" w:after="100" w:afterAutospacing="1" w:line="244" w:lineRule="auto"/>
              <w:jc w:val="both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Социальные выплаты к пенсиям лицам, замещающим должности муниципальной службы</w:t>
            </w: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5C3113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4929,3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5C3113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4929,3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CB439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4929,3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3B57FB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8596,1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CB439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8596,1</w:t>
            </w:r>
          </w:p>
        </w:tc>
      </w:tr>
      <w:tr w:rsidR="003B57FB" w:rsidRPr="0030441C" w:rsidTr="005A6B2C">
        <w:tc>
          <w:tcPr>
            <w:tcW w:w="58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CB4396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3.4.</w:t>
            </w:r>
          </w:p>
        </w:tc>
        <w:tc>
          <w:tcPr>
            <w:tcW w:w="241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4510D7">
            <w:pPr>
              <w:spacing w:before="100" w:beforeAutospacing="1" w:after="100" w:afterAutospacing="1" w:line="244" w:lineRule="auto"/>
              <w:jc w:val="both"/>
              <w:rPr>
                <w:rFonts w:ascii="Кщьфт" w:hAnsi="Кщьфт" w:cs="Times New Roman"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sz w:val="24"/>
                <w:szCs w:val="24"/>
              </w:rPr>
              <w:t>Медицинские услуги в рамках добровольного медицинского страхования</w:t>
            </w:r>
          </w:p>
        </w:tc>
        <w:tc>
          <w:tcPr>
            <w:tcW w:w="2085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756,00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756,00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756,00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756,00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756,00</w:t>
            </w:r>
          </w:p>
        </w:tc>
      </w:tr>
      <w:tr w:rsidR="003B57FB" w:rsidRPr="0030441C" w:rsidTr="005A6B2C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30441C">
              <w:rPr>
                <w:rFonts w:ascii="Кщьфт" w:hAnsi="Кщьфт"/>
                <w:b/>
                <w:sz w:val="24"/>
                <w:szCs w:val="24"/>
              </w:rPr>
              <w:t xml:space="preserve">Итого по комплексу процессных мероприятий  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rPr>
                <w:rFonts w:ascii="Кщьфт" w:hAnsi="Кщьфт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3B57FB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30441C">
              <w:rPr>
                <w:rFonts w:ascii="Кщьфт" w:hAnsi="Кщьфт"/>
                <w:b/>
                <w:sz w:val="24"/>
                <w:szCs w:val="24"/>
              </w:rPr>
              <w:t>43776,5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3B57FB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30441C">
              <w:rPr>
                <w:rFonts w:ascii="Кщьфт" w:hAnsi="Кщьфт"/>
                <w:b/>
                <w:sz w:val="24"/>
                <w:szCs w:val="24"/>
              </w:rPr>
              <w:t>43776,5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3B57FB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30441C">
              <w:rPr>
                <w:rFonts w:ascii="Кщьфт" w:hAnsi="Кщьфт"/>
                <w:b/>
                <w:sz w:val="24"/>
                <w:szCs w:val="24"/>
              </w:rPr>
              <w:t>43776,5</w:t>
            </w: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3B57FB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47443,1</w:t>
            </w: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b/>
                <w:sz w:val="24"/>
                <w:szCs w:val="24"/>
              </w:rPr>
            </w:pPr>
            <w:r w:rsidRPr="0030441C">
              <w:rPr>
                <w:rFonts w:ascii="Кщьфт" w:hAnsi="Кщьфт" w:cs="Times New Roman"/>
                <w:b/>
                <w:sz w:val="24"/>
                <w:szCs w:val="24"/>
              </w:rPr>
              <w:t>47443,1</w:t>
            </w:r>
          </w:p>
        </w:tc>
      </w:tr>
      <w:tr w:rsidR="003B57FB" w:rsidRPr="0030441C" w:rsidTr="005D618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</w:t>
            </w:r>
          </w:p>
        </w:tc>
        <w:tc>
          <w:tcPr>
            <w:tcW w:w="453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Отдельные мероприятия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B57FB" w:rsidRPr="0030441C" w:rsidTr="005D618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4.1.</w:t>
            </w:r>
          </w:p>
        </w:tc>
        <w:tc>
          <w:tcPr>
            <w:tcW w:w="240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3B57FB" w:rsidRPr="0030441C" w:rsidTr="005D618E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Всего по программе: в т.ч. бюджет КО</w:t>
            </w:r>
          </w:p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местный бюджет</w:t>
            </w:r>
          </w:p>
        </w:tc>
        <w:tc>
          <w:tcPr>
            <w:tcW w:w="18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tabs>
                <w:tab w:val="center" w:pos="615"/>
              </w:tabs>
              <w:spacing w:before="100" w:beforeAutospacing="1" w:after="100" w:afterAutospacing="1" w:line="244" w:lineRule="auto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7FB" w:rsidRPr="0030441C" w:rsidRDefault="003B57FB" w:rsidP="00BA7B19">
            <w:pPr>
              <w:spacing w:before="100" w:beforeAutospacing="1" w:after="100" w:afterAutospacing="1" w:line="244" w:lineRule="auto"/>
              <w:jc w:val="center"/>
              <w:rPr>
                <w:rFonts w:ascii="Кщьфт" w:hAnsi="Кщьфт"/>
                <w:sz w:val="24"/>
                <w:szCs w:val="24"/>
              </w:rPr>
            </w:pPr>
          </w:p>
        </w:tc>
      </w:tr>
    </w:tbl>
    <w:p w:rsidR="0029349A" w:rsidRPr="0030441C" w:rsidRDefault="0029349A" w:rsidP="0029349A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</w:pPr>
    </w:p>
    <w:p w:rsidR="005D618E" w:rsidRPr="0030441C" w:rsidRDefault="005D618E" w:rsidP="0029349A">
      <w:pPr>
        <w:pStyle w:val="ConsPlusNormal"/>
        <w:jc w:val="center"/>
        <w:rPr>
          <w:rFonts w:ascii="Кщьфт" w:hAnsi="Кщьфт" w:cs="Times New Roman"/>
          <w:b/>
          <w:sz w:val="24"/>
          <w:szCs w:val="24"/>
        </w:rPr>
        <w:sectPr w:rsidR="005D618E" w:rsidRPr="0030441C" w:rsidSect="00A95DD9">
          <w:pgSz w:w="16838" w:h="11905" w:orient="landscape"/>
          <w:pgMar w:top="1701" w:right="1134" w:bottom="567" w:left="1134" w:header="0" w:footer="0" w:gutter="0"/>
          <w:cols w:space="720"/>
        </w:sectPr>
      </w:pPr>
    </w:p>
    <w:p w:rsidR="007D4FED" w:rsidRPr="0030441C" w:rsidRDefault="007D4FED" w:rsidP="005D618E">
      <w:pPr>
        <w:keepNext/>
        <w:keepLines/>
        <w:widowControl w:val="0"/>
        <w:jc w:val="center"/>
        <w:outlineLvl w:val="1"/>
        <w:rPr>
          <w:rFonts w:ascii="Кщьфт" w:hAnsi="Кщьфт"/>
          <w:b/>
          <w:sz w:val="24"/>
          <w:szCs w:val="24"/>
          <w:u w:val="single" w:color="000000"/>
        </w:rPr>
      </w:pPr>
      <w:r w:rsidRPr="0030441C">
        <w:rPr>
          <w:rFonts w:ascii="Кщьфт" w:hAnsi="Кщьфт"/>
          <w:b/>
          <w:sz w:val="24"/>
          <w:szCs w:val="24"/>
          <w:u w:val="single" w:color="000000"/>
        </w:rPr>
        <w:lastRenderedPageBreak/>
        <w:t xml:space="preserve">План реализации мероприятий (результатов) </w:t>
      </w:r>
      <w:r w:rsidRPr="0030441C">
        <w:rPr>
          <w:rFonts w:ascii="Кщьфт" w:hAnsi="Кщьфт"/>
          <w:b/>
          <w:sz w:val="24"/>
          <w:szCs w:val="24"/>
        </w:rPr>
        <w:t>структурных элементов муниципальной программы</w:t>
      </w:r>
    </w:p>
    <w:p w:rsidR="00E77A63" w:rsidRPr="0030441C" w:rsidRDefault="005D618E" w:rsidP="005D618E">
      <w:pPr>
        <w:keepNext/>
        <w:keepLines/>
        <w:widowControl w:val="0"/>
        <w:jc w:val="center"/>
        <w:outlineLvl w:val="1"/>
        <w:rPr>
          <w:rFonts w:ascii="Кщьфт" w:hAnsi="Кщьфт"/>
          <w:sz w:val="24"/>
          <w:szCs w:val="24"/>
          <w:u w:val="single"/>
        </w:rPr>
      </w:pPr>
      <w:r w:rsidRPr="0030441C">
        <w:rPr>
          <w:rFonts w:ascii="Кщьфт" w:hAnsi="Кщьфт"/>
          <w:sz w:val="24"/>
          <w:szCs w:val="24"/>
          <w:u w:val="single"/>
        </w:rPr>
        <w:t>На весь период действия программы</w:t>
      </w:r>
    </w:p>
    <w:tbl>
      <w:tblPr>
        <w:tblStyle w:val="a9"/>
        <w:tblW w:w="10031" w:type="dxa"/>
        <w:tblLayout w:type="fixed"/>
        <w:tblLook w:val="04A0"/>
      </w:tblPr>
      <w:tblGrid>
        <w:gridCol w:w="2802"/>
        <w:gridCol w:w="1275"/>
        <w:gridCol w:w="1985"/>
        <w:gridCol w:w="1843"/>
        <w:gridCol w:w="2126"/>
      </w:tblGrid>
      <w:tr w:rsidR="00E77A63" w:rsidRPr="0030441C" w:rsidTr="007D4FED">
        <w:tc>
          <w:tcPr>
            <w:tcW w:w="2802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proofErr w:type="gramStart"/>
            <w:r w:rsidRPr="0030441C">
              <w:rPr>
                <w:rFonts w:ascii="Кщьфт" w:hAnsi="Кщьфт"/>
                <w:sz w:val="24"/>
                <w:szCs w:val="24"/>
              </w:rPr>
              <w:t>Задача, наименование мероприятия (результата) входящего в состав структурного элемента)</w:t>
            </w:r>
            <w:proofErr w:type="gramEnd"/>
          </w:p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контрольная точка</w:t>
            </w:r>
          </w:p>
        </w:tc>
        <w:tc>
          <w:tcPr>
            <w:tcW w:w="1275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Дата наступления контрольной точки</w:t>
            </w:r>
          </w:p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eastAsia="Yu Gothic UI" w:hAnsi="Кщьфт"/>
                <w:sz w:val="24"/>
                <w:szCs w:val="24"/>
              </w:rPr>
              <w:t>&lt;</w:t>
            </w:r>
            <w:r w:rsidRPr="0030441C">
              <w:rPr>
                <w:rFonts w:ascii="Кщьфт" w:hAnsi="Кщьфт"/>
                <w:sz w:val="24"/>
                <w:szCs w:val="24"/>
              </w:rPr>
              <w:t>1</w:t>
            </w:r>
            <w:r w:rsidRPr="0030441C">
              <w:rPr>
                <w:rFonts w:ascii="Кщьфт" w:eastAsia="Yu Gothic UI" w:hAnsi="Кщьфт"/>
                <w:sz w:val="24"/>
                <w:szCs w:val="24"/>
              </w:rPr>
              <w:t>&gt;</w:t>
            </w:r>
          </w:p>
        </w:tc>
        <w:tc>
          <w:tcPr>
            <w:tcW w:w="1985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Ответственный исполнитель соисполнитель</w:t>
            </w:r>
          </w:p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(ФИО, должность)</w:t>
            </w:r>
          </w:p>
        </w:tc>
        <w:tc>
          <w:tcPr>
            <w:tcW w:w="1843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Вид подтверждающего документа</w:t>
            </w:r>
          </w:p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eastAsia="Yu Gothic UI" w:hAnsi="Кщьфт"/>
                <w:sz w:val="24"/>
                <w:szCs w:val="24"/>
              </w:rPr>
              <w:t>&lt;2&gt;</w:t>
            </w:r>
          </w:p>
        </w:tc>
        <w:tc>
          <w:tcPr>
            <w:tcW w:w="2126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Информационная система</w:t>
            </w:r>
          </w:p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eastAsia="Yu Gothic UI" w:hAnsi="Кщьфт" w:hint="eastAsia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(источник данных)</w:t>
            </w:r>
            <w:r w:rsidRPr="0030441C">
              <w:rPr>
                <w:rFonts w:ascii="Кщьфт" w:eastAsia="Yu Gothic UI" w:hAnsi="Кщьфт"/>
                <w:sz w:val="24"/>
                <w:szCs w:val="24"/>
              </w:rPr>
              <w:t xml:space="preserve"> </w:t>
            </w:r>
          </w:p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eastAsia="Yu Gothic UI" w:hAnsi="Кщьфт"/>
                <w:sz w:val="24"/>
                <w:szCs w:val="24"/>
              </w:rPr>
              <w:t>&lt;</w:t>
            </w:r>
            <w:r w:rsidRPr="0030441C">
              <w:rPr>
                <w:rFonts w:ascii="Кщьфт" w:hAnsi="Кщьфт"/>
                <w:sz w:val="24"/>
                <w:szCs w:val="24"/>
              </w:rPr>
              <w:t>3</w:t>
            </w:r>
            <w:r w:rsidRPr="0030441C">
              <w:rPr>
                <w:rFonts w:ascii="Кщьфт" w:eastAsia="Yu Gothic UI" w:hAnsi="Кщьфт"/>
                <w:sz w:val="24"/>
                <w:szCs w:val="24"/>
              </w:rPr>
              <w:t>&gt;</w:t>
            </w:r>
          </w:p>
        </w:tc>
      </w:tr>
      <w:tr w:rsidR="00E77A63" w:rsidRPr="0030441C" w:rsidTr="007D4FED">
        <w:tc>
          <w:tcPr>
            <w:tcW w:w="2802" w:type="dxa"/>
          </w:tcPr>
          <w:p w:rsidR="00E77A63" w:rsidRPr="0030441C" w:rsidRDefault="00E77A63" w:rsidP="007D4FE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77A63" w:rsidRPr="0030441C" w:rsidRDefault="00E77A63" w:rsidP="007D4FE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77A63" w:rsidRPr="0030441C" w:rsidRDefault="00E77A63" w:rsidP="007D4FE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77A63" w:rsidRPr="0030441C" w:rsidRDefault="00E77A63" w:rsidP="007D4FE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E77A63" w:rsidRPr="0030441C" w:rsidRDefault="00E77A63" w:rsidP="007D4FED">
            <w:pPr>
              <w:keepNext/>
              <w:keepLines/>
              <w:widowControl w:val="0"/>
              <w:jc w:val="center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5</w:t>
            </w:r>
          </w:p>
        </w:tc>
      </w:tr>
      <w:tr w:rsidR="00E77A63" w:rsidRPr="0030441C" w:rsidTr="007D4FED">
        <w:tc>
          <w:tcPr>
            <w:tcW w:w="10031" w:type="dxa"/>
            <w:gridSpan w:val="5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1. 1.</w:t>
            </w:r>
            <w:r w:rsidR="007D4FED" w:rsidRPr="0030441C">
              <w:rPr>
                <w:rFonts w:ascii="Кщьфт" w:hAnsi="Кщьфт"/>
                <w:sz w:val="24"/>
                <w:szCs w:val="24"/>
              </w:rPr>
              <w:t xml:space="preserve"> </w:t>
            </w:r>
            <w:r w:rsidRPr="0030441C">
              <w:rPr>
                <w:rFonts w:ascii="Кщьфт" w:hAnsi="Кщьфт"/>
                <w:sz w:val="24"/>
                <w:szCs w:val="24"/>
              </w:rPr>
              <w:t>Наименование задачи структурного элемента «Кадровая политика Людиновского муниципального округа Калужской области»</w:t>
            </w:r>
          </w:p>
        </w:tc>
      </w:tr>
      <w:tr w:rsidR="00E77A63" w:rsidRPr="0030441C" w:rsidTr="007D4FED">
        <w:tc>
          <w:tcPr>
            <w:tcW w:w="2802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1.1. Совершенствование нормативно-правовой базы регулирования муниципальной службы</w:t>
            </w:r>
          </w:p>
        </w:tc>
        <w:tc>
          <w:tcPr>
            <w:tcW w:w="1275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E77A63" w:rsidRPr="0030441C" w:rsidTr="007D4FED">
        <w:tc>
          <w:tcPr>
            <w:tcW w:w="2802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Контрольная точка 1.1.1.</w:t>
            </w:r>
          </w:p>
        </w:tc>
        <w:tc>
          <w:tcPr>
            <w:tcW w:w="1275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7A63" w:rsidRPr="0030441C" w:rsidRDefault="007D4FED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 xml:space="preserve">Заведующий отделом </w:t>
            </w:r>
            <w:proofErr w:type="gramStart"/>
            <w:r w:rsidRPr="0030441C">
              <w:rPr>
                <w:rFonts w:ascii="Кщьфт" w:hAnsi="Кщьфт"/>
                <w:sz w:val="24"/>
                <w:szCs w:val="24"/>
              </w:rPr>
              <w:t>организационно-контрольной</w:t>
            </w:r>
            <w:proofErr w:type="gramEnd"/>
            <w:r w:rsidRPr="0030441C">
              <w:rPr>
                <w:rFonts w:ascii="Кщьфт" w:hAnsi="Кщьфт"/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843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E77A63" w:rsidRPr="0030441C" w:rsidTr="007D4FED">
        <w:tc>
          <w:tcPr>
            <w:tcW w:w="2802" w:type="dxa"/>
          </w:tcPr>
          <w:p w:rsidR="00E77A63" w:rsidRPr="0030441C" w:rsidRDefault="007D4FED" w:rsidP="007769C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 xml:space="preserve">1.2. </w:t>
            </w:r>
            <w:r w:rsidR="007769CD" w:rsidRPr="0030441C">
              <w:rPr>
                <w:rFonts w:ascii="Кщьфт" w:hAnsi="Кщьфт"/>
                <w:sz w:val="24"/>
                <w:szCs w:val="24"/>
              </w:rPr>
              <w:t>Повышение заинтересованности работников органов местного самоуправления в повышении качества предоставляемых муниципальных услуг</w:t>
            </w:r>
          </w:p>
        </w:tc>
        <w:tc>
          <w:tcPr>
            <w:tcW w:w="1275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843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</w:tr>
      <w:tr w:rsidR="00E77A63" w:rsidRPr="0030441C" w:rsidTr="007D4FED">
        <w:tc>
          <w:tcPr>
            <w:tcW w:w="2802" w:type="dxa"/>
          </w:tcPr>
          <w:p w:rsidR="00E77A63" w:rsidRPr="0030441C" w:rsidRDefault="007D4FED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>Контрольная точка 1.2.1.</w:t>
            </w:r>
          </w:p>
        </w:tc>
        <w:tc>
          <w:tcPr>
            <w:tcW w:w="1275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7A63" w:rsidRPr="0030441C" w:rsidRDefault="007D4FED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  <w:r w:rsidRPr="0030441C">
              <w:rPr>
                <w:rFonts w:ascii="Кщьфт" w:hAnsi="Кщьфт"/>
                <w:sz w:val="24"/>
                <w:szCs w:val="24"/>
              </w:rPr>
              <w:t xml:space="preserve">Заведующий отделом </w:t>
            </w:r>
            <w:proofErr w:type="gramStart"/>
            <w:r w:rsidRPr="0030441C">
              <w:rPr>
                <w:rFonts w:ascii="Кщьфт" w:hAnsi="Кщьфт"/>
                <w:sz w:val="24"/>
                <w:szCs w:val="24"/>
              </w:rPr>
              <w:t>организационно-контрольной</w:t>
            </w:r>
            <w:proofErr w:type="gramEnd"/>
            <w:r w:rsidRPr="0030441C">
              <w:rPr>
                <w:rFonts w:ascii="Кщьфт" w:hAnsi="Кщьфт"/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843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A63" w:rsidRPr="0030441C" w:rsidRDefault="00E77A63" w:rsidP="007D4FED">
            <w:pPr>
              <w:keepNext/>
              <w:keepLines/>
              <w:widowControl w:val="0"/>
              <w:outlineLvl w:val="1"/>
              <w:rPr>
                <w:rFonts w:ascii="Кщьфт" w:hAnsi="Кщьфт"/>
                <w:sz w:val="24"/>
                <w:szCs w:val="24"/>
              </w:rPr>
            </w:pPr>
          </w:p>
        </w:tc>
      </w:tr>
    </w:tbl>
    <w:p w:rsidR="00E77A63" w:rsidRPr="0030441C" w:rsidRDefault="00E77A63" w:rsidP="005D618E">
      <w:pPr>
        <w:keepNext/>
        <w:keepLines/>
        <w:widowControl w:val="0"/>
        <w:jc w:val="center"/>
        <w:outlineLvl w:val="1"/>
        <w:rPr>
          <w:rFonts w:ascii="Кщьфт" w:hAnsi="Кщьфт"/>
          <w:sz w:val="24"/>
          <w:szCs w:val="24"/>
          <w:u w:val="single" w:color="000000"/>
        </w:rPr>
      </w:pPr>
    </w:p>
    <w:p w:rsidR="005D618E" w:rsidRPr="0030441C" w:rsidRDefault="005D618E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p w:rsidR="004510D7" w:rsidRPr="0030441C" w:rsidRDefault="004510D7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p w:rsidR="004510D7" w:rsidRPr="0030441C" w:rsidRDefault="004510D7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p w:rsidR="004510D7" w:rsidRPr="0030441C" w:rsidRDefault="004510D7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p w:rsidR="004510D7" w:rsidRPr="0030441C" w:rsidRDefault="004510D7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p w:rsidR="004510D7" w:rsidRPr="0030441C" w:rsidRDefault="004510D7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p w:rsidR="004510D7" w:rsidRPr="0030441C" w:rsidRDefault="004510D7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p w:rsidR="007D4FED" w:rsidRPr="0030441C" w:rsidRDefault="007D4FED" w:rsidP="00E77A63">
      <w:pPr>
        <w:spacing w:after="5" w:line="251" w:lineRule="auto"/>
        <w:ind w:left="5103" w:right="-8"/>
        <w:jc w:val="both"/>
        <w:rPr>
          <w:rFonts w:ascii="Кщьфт" w:eastAsia="Times New Roman" w:hAnsi="Кщьфт"/>
          <w:sz w:val="24"/>
          <w:szCs w:val="24"/>
        </w:rPr>
      </w:pPr>
    </w:p>
    <w:p w:rsidR="00E77A63" w:rsidRPr="0030441C" w:rsidRDefault="00E77A63" w:rsidP="00E77A63">
      <w:pPr>
        <w:spacing w:after="5" w:line="251" w:lineRule="auto"/>
        <w:ind w:left="5103" w:right="-8"/>
        <w:jc w:val="both"/>
        <w:rPr>
          <w:rFonts w:ascii="Кщьфт" w:eastAsia="Times New Roman" w:hAnsi="Кщьфт"/>
          <w:sz w:val="24"/>
          <w:szCs w:val="24"/>
        </w:rPr>
      </w:pPr>
      <w:r w:rsidRPr="0030441C">
        <w:rPr>
          <w:rFonts w:ascii="Кщьфт" w:eastAsia="Times New Roman" w:hAnsi="Кщьфт"/>
          <w:sz w:val="24"/>
          <w:szCs w:val="24"/>
        </w:rPr>
        <w:lastRenderedPageBreak/>
        <w:t>Приложение 3 к Порядку принятия решения о разработке, формировании, реализации и оценке эффективности реализации муниципальных программ Людиновского муниципального округа Калужской области</w:t>
      </w:r>
    </w:p>
    <w:p w:rsidR="00E77A63" w:rsidRPr="0030441C" w:rsidRDefault="00E77A63" w:rsidP="00E77A63">
      <w:pPr>
        <w:spacing w:after="5" w:line="251" w:lineRule="auto"/>
        <w:ind w:right="-8"/>
        <w:jc w:val="both"/>
        <w:rPr>
          <w:rFonts w:ascii="Кщьфт" w:eastAsia="Times New Roman" w:hAnsi="Кщьфт"/>
          <w:sz w:val="24"/>
          <w:szCs w:val="24"/>
        </w:rPr>
      </w:pPr>
    </w:p>
    <w:p w:rsidR="00E77A63" w:rsidRPr="0030441C" w:rsidRDefault="00E77A63" w:rsidP="00E77A63">
      <w:pPr>
        <w:spacing w:after="5" w:line="251" w:lineRule="auto"/>
        <w:ind w:right="-8"/>
        <w:jc w:val="center"/>
        <w:rPr>
          <w:rFonts w:ascii="Кщьфт" w:eastAsia="Times New Roman" w:hAnsi="Кщьфт"/>
          <w:b/>
          <w:sz w:val="24"/>
          <w:szCs w:val="24"/>
        </w:rPr>
      </w:pPr>
      <w:r w:rsidRPr="0030441C">
        <w:rPr>
          <w:rFonts w:ascii="Кщьфт" w:eastAsia="Times New Roman" w:hAnsi="Кщьфт"/>
          <w:b/>
          <w:sz w:val="24"/>
          <w:szCs w:val="24"/>
        </w:rPr>
        <w:t>Реестр документов, входящих в состав муниципальной программы*</w:t>
      </w:r>
    </w:p>
    <w:p w:rsidR="00E77A63" w:rsidRPr="0030441C" w:rsidRDefault="00E77A63" w:rsidP="00E77A63">
      <w:pPr>
        <w:spacing w:after="5" w:line="251" w:lineRule="auto"/>
        <w:ind w:right="-8"/>
        <w:jc w:val="center"/>
        <w:rPr>
          <w:rFonts w:ascii="Кщьфт" w:eastAsia="Times New Roman" w:hAnsi="Кщьфт"/>
          <w:b/>
          <w:sz w:val="24"/>
          <w:szCs w:val="24"/>
        </w:rPr>
      </w:pPr>
      <w:r w:rsidRPr="0030441C">
        <w:rPr>
          <w:rFonts w:ascii="Кщьфт" w:eastAsia="Times New Roman" w:hAnsi="Кщьфт"/>
          <w:b/>
          <w:sz w:val="24"/>
          <w:szCs w:val="24"/>
        </w:rPr>
        <w:t>«__________________________________»</w:t>
      </w:r>
    </w:p>
    <w:p w:rsidR="00E77A63" w:rsidRPr="0030441C" w:rsidRDefault="00E77A63" w:rsidP="00E77A63">
      <w:pPr>
        <w:spacing w:after="5" w:line="251" w:lineRule="auto"/>
        <w:ind w:right="-8"/>
        <w:jc w:val="center"/>
        <w:rPr>
          <w:rFonts w:ascii="Кщьфт" w:eastAsia="Times New Roman" w:hAnsi="Кщьфт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670"/>
        <w:gridCol w:w="1745"/>
        <w:gridCol w:w="1672"/>
        <w:gridCol w:w="1705"/>
        <w:gridCol w:w="1483"/>
      </w:tblGrid>
      <w:tr w:rsidR="00E77A63" w:rsidRPr="0030441C" w:rsidTr="00BA7B19"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  <w:r w:rsidRPr="0030441C">
              <w:rPr>
                <w:rFonts w:ascii="Кщьфт" w:eastAsia="Times New Roman" w:hAnsi="Кщьфт"/>
                <w:sz w:val="24"/>
                <w:szCs w:val="24"/>
              </w:rPr>
              <w:t>№</w:t>
            </w:r>
            <w:proofErr w:type="spellStart"/>
            <w:proofErr w:type="gramStart"/>
            <w:r w:rsidRPr="0030441C">
              <w:rPr>
                <w:rFonts w:ascii="Кщьфт" w:eastAsia="Times New Roman" w:hAnsi="Кщьфт"/>
                <w:sz w:val="24"/>
                <w:szCs w:val="24"/>
              </w:rPr>
              <w:t>п</w:t>
            </w:r>
            <w:proofErr w:type="spellEnd"/>
            <w:proofErr w:type="gramEnd"/>
            <w:r w:rsidRPr="0030441C">
              <w:rPr>
                <w:rFonts w:ascii="Кщьфт" w:eastAsia="Times New Roman" w:hAnsi="Кщьфт"/>
                <w:sz w:val="24"/>
                <w:szCs w:val="24"/>
              </w:rPr>
              <w:t>/</w:t>
            </w:r>
            <w:proofErr w:type="spellStart"/>
            <w:r w:rsidRPr="0030441C">
              <w:rPr>
                <w:rFonts w:ascii="Кщьфт" w:eastAsia="Times New Roman" w:hAnsi="Кщьфт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  <w:r w:rsidRPr="0030441C">
              <w:rPr>
                <w:rFonts w:ascii="Кщьфт" w:eastAsia="Times New Roman" w:hAnsi="Кщьфт"/>
                <w:sz w:val="24"/>
                <w:szCs w:val="24"/>
              </w:rPr>
              <w:t>Вид документа</w:t>
            </w: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  <w:r w:rsidRPr="0030441C">
              <w:rPr>
                <w:rFonts w:ascii="Кщьфт" w:eastAsia="Times New Roman" w:hAnsi="Кщьфт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  <w:r w:rsidRPr="0030441C">
              <w:rPr>
                <w:rFonts w:ascii="Кщьфт" w:eastAsia="Times New Roman" w:hAnsi="Кщьфт"/>
                <w:sz w:val="24"/>
                <w:szCs w:val="24"/>
              </w:rPr>
              <w:t>Реквизиты документа</w:t>
            </w: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  <w:r w:rsidRPr="0030441C">
              <w:rPr>
                <w:rFonts w:ascii="Кщьфт" w:eastAsia="Times New Roman" w:hAnsi="Кщьфт"/>
                <w:sz w:val="24"/>
                <w:szCs w:val="24"/>
              </w:rPr>
              <w:t>Разработчик</w:t>
            </w:r>
          </w:p>
        </w:tc>
        <w:tc>
          <w:tcPr>
            <w:tcW w:w="1754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</w:tr>
      <w:tr w:rsidR="00E77A63" w:rsidRPr="0030441C" w:rsidTr="00BA7B19"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</w:tr>
      <w:tr w:rsidR="00E77A63" w:rsidRPr="0030441C" w:rsidTr="00BA7B19"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</w:tr>
      <w:tr w:rsidR="00E77A63" w:rsidRPr="0030441C" w:rsidTr="00BA7B19"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</w:tr>
      <w:tr w:rsidR="00E77A63" w:rsidRPr="0030441C" w:rsidTr="00BA7B19"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</w:tr>
      <w:tr w:rsidR="00E77A63" w:rsidRPr="0030441C" w:rsidTr="00BA7B19"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</w:tr>
      <w:tr w:rsidR="00E77A63" w:rsidRPr="0030441C" w:rsidTr="00BA7B19"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</w:tr>
      <w:tr w:rsidR="00E77A63" w:rsidRPr="0030441C" w:rsidTr="00BA7B19"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E77A63" w:rsidRPr="0030441C" w:rsidRDefault="00E77A63" w:rsidP="00BA7B19">
            <w:pPr>
              <w:spacing w:after="5" w:line="251" w:lineRule="auto"/>
              <w:ind w:right="-8"/>
              <w:jc w:val="center"/>
              <w:rPr>
                <w:rFonts w:ascii="Кщьфт" w:eastAsia="Times New Roman" w:hAnsi="Кщьфт"/>
                <w:sz w:val="24"/>
                <w:szCs w:val="24"/>
              </w:rPr>
            </w:pPr>
          </w:p>
        </w:tc>
      </w:tr>
    </w:tbl>
    <w:p w:rsidR="00E77A63" w:rsidRPr="0030441C" w:rsidRDefault="00E77A63" w:rsidP="00E77A63">
      <w:pPr>
        <w:spacing w:after="5" w:line="251" w:lineRule="auto"/>
        <w:ind w:right="-8"/>
        <w:jc w:val="both"/>
        <w:rPr>
          <w:rFonts w:ascii="Кщьфт" w:eastAsia="Times New Roman" w:hAnsi="Кщьфт"/>
          <w:sz w:val="24"/>
          <w:szCs w:val="24"/>
        </w:rPr>
      </w:pPr>
    </w:p>
    <w:p w:rsidR="00E77A63" w:rsidRPr="0030441C" w:rsidRDefault="00E77A63" w:rsidP="00E77A63">
      <w:pPr>
        <w:spacing w:after="5" w:line="251" w:lineRule="auto"/>
        <w:ind w:right="-8"/>
        <w:jc w:val="both"/>
        <w:rPr>
          <w:rFonts w:ascii="Кщьфт" w:eastAsia="Times New Roman" w:hAnsi="Кщьфт"/>
          <w:sz w:val="24"/>
          <w:szCs w:val="24"/>
        </w:rPr>
      </w:pPr>
      <w:r w:rsidRPr="0030441C">
        <w:rPr>
          <w:rFonts w:ascii="Кщьфт" w:eastAsia="Times New Roman" w:hAnsi="Кщьфт"/>
          <w:sz w:val="24"/>
          <w:szCs w:val="24"/>
        </w:rPr>
        <w:t>*В Реестр включается перечень нормативно-правовых актов, разработанных и утвержденных в отчетном году в рамках реализации муниципальной программы (порядок выдачи субсидий (при наличии), постановления о внесении изменений в муниципальную программу за предыдущий год и т.д.)</w:t>
      </w:r>
    </w:p>
    <w:p w:rsidR="00E77A63" w:rsidRPr="0030441C" w:rsidRDefault="00E77A63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p w:rsidR="00E77A63" w:rsidRPr="0030441C" w:rsidRDefault="00E77A63" w:rsidP="00E77A63">
      <w:pPr>
        <w:keepNext/>
        <w:keepLines/>
        <w:widowControl w:val="0"/>
        <w:jc w:val="center"/>
        <w:outlineLvl w:val="1"/>
        <w:rPr>
          <w:rFonts w:ascii="Кщьфт" w:hAnsi="Кщьфт" w:cs="Times New Roman"/>
          <w:b/>
          <w:sz w:val="24"/>
          <w:szCs w:val="24"/>
        </w:rPr>
      </w:pPr>
    </w:p>
    <w:sectPr w:rsidR="00E77A63" w:rsidRPr="0030441C" w:rsidSect="005D618E">
      <w:pgSz w:w="11905" w:h="16838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DC" w:rsidRDefault="00335ADC" w:rsidP="003908AB">
      <w:pPr>
        <w:spacing w:after="0" w:line="240" w:lineRule="auto"/>
      </w:pPr>
      <w:r>
        <w:separator/>
      </w:r>
    </w:p>
  </w:endnote>
  <w:endnote w:type="continuationSeparator" w:id="1">
    <w:p w:rsidR="00335ADC" w:rsidRDefault="00335ADC" w:rsidP="00390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К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DC" w:rsidRDefault="00335ADC" w:rsidP="003908AB">
      <w:pPr>
        <w:spacing w:after="0" w:line="240" w:lineRule="auto"/>
      </w:pPr>
      <w:r>
        <w:separator/>
      </w:r>
    </w:p>
  </w:footnote>
  <w:footnote w:type="continuationSeparator" w:id="1">
    <w:p w:rsidR="00335ADC" w:rsidRDefault="00335ADC" w:rsidP="00390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97427"/>
    <w:multiLevelType w:val="multilevel"/>
    <w:tmpl w:val="1D29742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4580B63"/>
    <w:multiLevelType w:val="hybridMultilevel"/>
    <w:tmpl w:val="04208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F3296"/>
    <w:multiLevelType w:val="hybridMultilevel"/>
    <w:tmpl w:val="672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232AC"/>
    <w:multiLevelType w:val="hybridMultilevel"/>
    <w:tmpl w:val="1E3A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42027"/>
    <w:multiLevelType w:val="hybridMultilevel"/>
    <w:tmpl w:val="4C22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340B2"/>
    <w:multiLevelType w:val="hybridMultilevel"/>
    <w:tmpl w:val="F4529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8AB"/>
    <w:rsid w:val="00021B32"/>
    <w:rsid w:val="00022B04"/>
    <w:rsid w:val="00023101"/>
    <w:rsid w:val="00024E3B"/>
    <w:rsid w:val="00025630"/>
    <w:rsid w:val="00042F1E"/>
    <w:rsid w:val="00075BF0"/>
    <w:rsid w:val="00082AF1"/>
    <w:rsid w:val="00087C09"/>
    <w:rsid w:val="00091B58"/>
    <w:rsid w:val="000B6234"/>
    <w:rsid w:val="00106B83"/>
    <w:rsid w:val="001125AA"/>
    <w:rsid w:val="001441B4"/>
    <w:rsid w:val="00170DB2"/>
    <w:rsid w:val="0018292D"/>
    <w:rsid w:val="00182C19"/>
    <w:rsid w:val="00184CC9"/>
    <w:rsid w:val="001920B4"/>
    <w:rsid w:val="001E26E7"/>
    <w:rsid w:val="001E63C9"/>
    <w:rsid w:val="00245473"/>
    <w:rsid w:val="002456FC"/>
    <w:rsid w:val="00293187"/>
    <w:rsid w:val="0029349A"/>
    <w:rsid w:val="00293A15"/>
    <w:rsid w:val="002A2062"/>
    <w:rsid w:val="002A7F3E"/>
    <w:rsid w:val="002B28F6"/>
    <w:rsid w:val="002C4C46"/>
    <w:rsid w:val="002C52EF"/>
    <w:rsid w:val="0030441C"/>
    <w:rsid w:val="00306E62"/>
    <w:rsid w:val="00311E16"/>
    <w:rsid w:val="003126F5"/>
    <w:rsid w:val="0033314D"/>
    <w:rsid w:val="00335ADC"/>
    <w:rsid w:val="00343DAB"/>
    <w:rsid w:val="00364C3D"/>
    <w:rsid w:val="00374357"/>
    <w:rsid w:val="003766A3"/>
    <w:rsid w:val="003908AB"/>
    <w:rsid w:val="003B57FB"/>
    <w:rsid w:val="003B5EA4"/>
    <w:rsid w:val="003E0128"/>
    <w:rsid w:val="003E50B6"/>
    <w:rsid w:val="003E5150"/>
    <w:rsid w:val="00401538"/>
    <w:rsid w:val="00443E96"/>
    <w:rsid w:val="004510D7"/>
    <w:rsid w:val="004630E4"/>
    <w:rsid w:val="0048531B"/>
    <w:rsid w:val="004853AA"/>
    <w:rsid w:val="00495056"/>
    <w:rsid w:val="004A48FC"/>
    <w:rsid w:val="004E08B9"/>
    <w:rsid w:val="005567E3"/>
    <w:rsid w:val="00587A01"/>
    <w:rsid w:val="005A6B2C"/>
    <w:rsid w:val="005B3BE6"/>
    <w:rsid w:val="005C3113"/>
    <w:rsid w:val="005D618E"/>
    <w:rsid w:val="00600302"/>
    <w:rsid w:val="00635138"/>
    <w:rsid w:val="00636A4A"/>
    <w:rsid w:val="006A7457"/>
    <w:rsid w:val="006C35F6"/>
    <w:rsid w:val="006D28B5"/>
    <w:rsid w:val="007225B8"/>
    <w:rsid w:val="00735DBD"/>
    <w:rsid w:val="00742BCD"/>
    <w:rsid w:val="007769CD"/>
    <w:rsid w:val="00780B1D"/>
    <w:rsid w:val="0078409F"/>
    <w:rsid w:val="00787F5E"/>
    <w:rsid w:val="00796EBD"/>
    <w:rsid w:val="007C70FE"/>
    <w:rsid w:val="007D4831"/>
    <w:rsid w:val="007D4FED"/>
    <w:rsid w:val="007F481B"/>
    <w:rsid w:val="00805A52"/>
    <w:rsid w:val="00836B74"/>
    <w:rsid w:val="00856210"/>
    <w:rsid w:val="008710C6"/>
    <w:rsid w:val="008924FC"/>
    <w:rsid w:val="0089727C"/>
    <w:rsid w:val="00897AC0"/>
    <w:rsid w:val="008D48E4"/>
    <w:rsid w:val="008D7E76"/>
    <w:rsid w:val="008E7900"/>
    <w:rsid w:val="008F29A8"/>
    <w:rsid w:val="00914F90"/>
    <w:rsid w:val="009211B7"/>
    <w:rsid w:val="00976F10"/>
    <w:rsid w:val="00981860"/>
    <w:rsid w:val="00983BDB"/>
    <w:rsid w:val="009924AD"/>
    <w:rsid w:val="009D3F95"/>
    <w:rsid w:val="009F0E66"/>
    <w:rsid w:val="00A3217A"/>
    <w:rsid w:val="00A95DD9"/>
    <w:rsid w:val="00AA1226"/>
    <w:rsid w:val="00AB4674"/>
    <w:rsid w:val="00AD46FB"/>
    <w:rsid w:val="00AF4D34"/>
    <w:rsid w:val="00B06BB1"/>
    <w:rsid w:val="00B36079"/>
    <w:rsid w:val="00B656A6"/>
    <w:rsid w:val="00B71780"/>
    <w:rsid w:val="00B75263"/>
    <w:rsid w:val="00B92B0F"/>
    <w:rsid w:val="00B94BD3"/>
    <w:rsid w:val="00B94CFE"/>
    <w:rsid w:val="00BA7B19"/>
    <w:rsid w:val="00BA7C48"/>
    <w:rsid w:val="00BB0F55"/>
    <w:rsid w:val="00BC1CAE"/>
    <w:rsid w:val="00BD731C"/>
    <w:rsid w:val="00BE406C"/>
    <w:rsid w:val="00BE4DBA"/>
    <w:rsid w:val="00C21EF8"/>
    <w:rsid w:val="00C3411F"/>
    <w:rsid w:val="00C47FB6"/>
    <w:rsid w:val="00C82AB5"/>
    <w:rsid w:val="00C83219"/>
    <w:rsid w:val="00C86B20"/>
    <w:rsid w:val="00CB4396"/>
    <w:rsid w:val="00D008A2"/>
    <w:rsid w:val="00D1156E"/>
    <w:rsid w:val="00D134FA"/>
    <w:rsid w:val="00D13F1F"/>
    <w:rsid w:val="00D23E85"/>
    <w:rsid w:val="00D432CB"/>
    <w:rsid w:val="00D45EC8"/>
    <w:rsid w:val="00DB4FE2"/>
    <w:rsid w:val="00E011EE"/>
    <w:rsid w:val="00E37384"/>
    <w:rsid w:val="00E63E4F"/>
    <w:rsid w:val="00E66384"/>
    <w:rsid w:val="00E66BA7"/>
    <w:rsid w:val="00E77A63"/>
    <w:rsid w:val="00E97FF4"/>
    <w:rsid w:val="00ED09F8"/>
    <w:rsid w:val="00EE1F8C"/>
    <w:rsid w:val="00F6349B"/>
    <w:rsid w:val="00F824A9"/>
    <w:rsid w:val="00F90680"/>
    <w:rsid w:val="00F9488C"/>
    <w:rsid w:val="00FC0D60"/>
    <w:rsid w:val="00FE0735"/>
    <w:rsid w:val="00FE2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AB"/>
  </w:style>
  <w:style w:type="paragraph" w:styleId="a5">
    <w:name w:val="footer"/>
    <w:basedOn w:val="a"/>
    <w:link w:val="a6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AB"/>
  </w:style>
  <w:style w:type="paragraph" w:styleId="a7">
    <w:name w:val="Balloon Text"/>
    <w:basedOn w:val="a"/>
    <w:link w:val="a8"/>
    <w:uiPriority w:val="99"/>
    <w:semiHidden/>
    <w:unhideWhenUsed/>
    <w:rsid w:val="0018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1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A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7C09"/>
    <w:pPr>
      <w:ind w:left="720"/>
      <w:contextualSpacing/>
    </w:pPr>
  </w:style>
  <w:style w:type="paragraph" w:styleId="ab">
    <w:name w:val="Body Text"/>
    <w:basedOn w:val="a"/>
    <w:link w:val="ac"/>
    <w:rsid w:val="00BE4DB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800080"/>
      <w:sz w:val="32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E4DBA"/>
    <w:rPr>
      <w:rFonts w:ascii="Times New Roman" w:eastAsia="Times New Roman" w:hAnsi="Times New Roman" w:cs="Times New Roman"/>
      <w:b/>
      <w:bCs/>
      <w:color w:val="800080"/>
      <w:sz w:val="32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95DD9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qFormat/>
    <w:rsid w:val="005D618E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rsid w:val="007C70FE"/>
    <w:rPr>
      <w:spacing w:val="2"/>
      <w:shd w:val="clear" w:color="auto" w:fill="FFFFFF"/>
    </w:rPr>
  </w:style>
  <w:style w:type="paragraph" w:customStyle="1" w:styleId="1">
    <w:name w:val="Основной текст1"/>
    <w:basedOn w:val="a"/>
    <w:link w:val="ad"/>
    <w:rsid w:val="007C70FE"/>
    <w:pPr>
      <w:widowControl w:val="0"/>
      <w:shd w:val="clear" w:color="auto" w:fill="FFFFFF"/>
      <w:spacing w:after="600" w:line="0" w:lineRule="atLeast"/>
    </w:pPr>
    <w:rPr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08A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8AB"/>
  </w:style>
  <w:style w:type="paragraph" w:styleId="a5">
    <w:name w:val="footer"/>
    <w:basedOn w:val="a"/>
    <w:link w:val="a6"/>
    <w:uiPriority w:val="99"/>
    <w:unhideWhenUsed/>
    <w:rsid w:val="00390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8AB"/>
  </w:style>
  <w:style w:type="paragraph" w:styleId="a7">
    <w:name w:val="Balloon Text"/>
    <w:basedOn w:val="a"/>
    <w:link w:val="a8"/>
    <w:uiPriority w:val="99"/>
    <w:semiHidden/>
    <w:unhideWhenUsed/>
    <w:rsid w:val="0018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2C19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34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4A4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2E36B-ADCA-4033-980A-D791F30E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3002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Ludra1</dc:creator>
  <cp:lastModifiedBy>Пользователь Windows</cp:lastModifiedBy>
  <cp:revision>2</cp:revision>
  <cp:lastPrinted>2025-12-16T07:14:00Z</cp:lastPrinted>
  <dcterms:created xsi:type="dcterms:W3CDTF">2025-12-29T05:29:00Z</dcterms:created>
  <dcterms:modified xsi:type="dcterms:W3CDTF">2025-12-29T05:29:00Z</dcterms:modified>
</cp:coreProperties>
</file>