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06EA6">
        <w:rPr>
          <w:rFonts w:ascii="Times New Roman" w:eastAsia="Calibri" w:hAnsi="Times New Roman" w:cs="Times New Roman"/>
          <w:b/>
          <w:sz w:val="24"/>
          <w:szCs w:val="24"/>
        </w:rPr>
        <w:t>26.03</w:t>
      </w:r>
      <w:r w:rsidR="006D15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E0DE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A06E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A06EA6">
        <w:rPr>
          <w:rFonts w:ascii="Times New Roman" w:eastAsia="Calibri" w:hAnsi="Times New Roman" w:cs="Times New Roman"/>
          <w:b/>
          <w:sz w:val="24"/>
          <w:szCs w:val="24"/>
        </w:rPr>
        <w:t>133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2"/>
      </w:tblGrid>
      <w:tr w:rsidR="00C668DE" w:rsidRPr="009467BE" w:rsidTr="001E0DE3">
        <w:tc>
          <w:tcPr>
            <w:tcW w:w="5211" w:type="dxa"/>
          </w:tcPr>
          <w:p w:rsidR="00BA731A" w:rsidRDefault="00BA731A" w:rsidP="00BA731A">
            <w:pPr>
              <w:pStyle w:val="30"/>
              <w:shd w:val="clear" w:color="auto" w:fill="auto"/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B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имуществе</w:t>
            </w:r>
          </w:p>
          <w:p w:rsidR="00C668DE" w:rsidRPr="009467BE" w:rsidRDefault="00C668DE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nil"/>
            </w:tcBorders>
          </w:tcPr>
          <w:p w:rsidR="00C668DE" w:rsidRPr="009467BE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137C1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BE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 от 20.03.2025 № 33-ФЗ </w:t>
      </w:r>
      <w:r w:rsidR="007A64C1" w:rsidRPr="009467BE">
        <w:rPr>
          <w:rFonts w:ascii="Times New Roman" w:hAnsi="Times New Roman" w:cs="Times New Roman"/>
          <w:sz w:val="24"/>
          <w:szCs w:val="24"/>
        </w:rPr>
        <w:t>«</w:t>
      </w:r>
      <w:r w:rsidRPr="009467B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 w:rsidRPr="009467BE">
        <w:rPr>
          <w:rFonts w:ascii="Times New Roman" w:hAnsi="Times New Roman" w:cs="Times New Roman"/>
          <w:sz w:val="24"/>
          <w:szCs w:val="24"/>
        </w:rPr>
        <w:t>»</w:t>
      </w:r>
      <w:r w:rsidRPr="009467BE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08283A" w:rsidRPr="009467BE">
        <w:rPr>
          <w:rFonts w:ascii="Times New Roman" w:hAnsi="Times New Roman" w:cs="Times New Roman"/>
          <w:sz w:val="24"/>
          <w:szCs w:val="24"/>
        </w:rPr>
        <w:t>25.10.2024 № 548-ОЗ</w:t>
      </w:r>
      <w:r w:rsidR="00137C15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4AD6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3A" w:rsidRPr="009467BE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9467B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467BE">
        <w:rPr>
          <w:rFonts w:ascii="Times New Roman" w:hAnsi="Times New Roman" w:cs="Times New Roman"/>
          <w:sz w:val="24"/>
          <w:szCs w:val="24"/>
        </w:rPr>
        <w:t>:</w:t>
      </w:r>
    </w:p>
    <w:p w:rsidR="00BA731A" w:rsidRPr="000B5BAE" w:rsidRDefault="00BA731A" w:rsidP="00BA731A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перечень имущества, предлагаемого к принятию в муниципальную собственность Людиновского муниципального округа Калужской области (прилагается).</w:t>
      </w:r>
    </w:p>
    <w:p w:rsidR="00BA731A" w:rsidRPr="000B5BAE" w:rsidRDefault="00BA731A" w:rsidP="00BA73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BAE">
        <w:rPr>
          <w:rFonts w:ascii="Times New Roman" w:hAnsi="Times New Roman" w:cs="Times New Roman"/>
          <w:bCs/>
          <w:sz w:val="24"/>
          <w:szCs w:val="24"/>
        </w:rPr>
        <w:tab/>
        <w:t xml:space="preserve">2. Отделу архитектуры, имущественных и земельных отношений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Людиновского 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Калужской области 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внести дополнение в реестр муниципальной собственности </w:t>
      </w: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Людиновского муниципального округа Калужской области</w:t>
      </w:r>
      <w:r w:rsidRPr="000B5BAE">
        <w:rPr>
          <w:rFonts w:ascii="Times New Roman" w:hAnsi="Times New Roman" w:cs="Times New Roman"/>
          <w:bCs/>
          <w:sz w:val="24"/>
          <w:szCs w:val="24"/>
        </w:rPr>
        <w:t>.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B8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</w:t>
      </w:r>
      <w:r w:rsidR="00DB6CB8" w:rsidRPr="00DB6CB8">
        <w:rPr>
          <w:rFonts w:ascii="Times New Roman" w:hAnsi="Times New Roman"/>
          <w:sz w:val="24"/>
          <w:szCs w:val="24"/>
        </w:rPr>
        <w:t>комитет</w:t>
      </w:r>
      <w:r w:rsidRPr="00DB6CB8">
        <w:rPr>
          <w:rFonts w:ascii="Times New Roman" w:hAnsi="Times New Roman"/>
          <w:sz w:val="24"/>
          <w:szCs w:val="24"/>
        </w:rPr>
        <w:t xml:space="preserve"> по местному самоуправлению</w:t>
      </w:r>
      <w:r w:rsidR="00DB6CB8" w:rsidRPr="00DB6CB8">
        <w:rPr>
          <w:rFonts w:ascii="Times New Roman" w:hAnsi="Times New Roman"/>
          <w:sz w:val="24"/>
          <w:szCs w:val="24"/>
        </w:rPr>
        <w:t xml:space="preserve"> и законности </w:t>
      </w:r>
      <w:r w:rsidRPr="00DB6CB8">
        <w:rPr>
          <w:rFonts w:ascii="Times New Roman" w:hAnsi="Times New Roman"/>
          <w:sz w:val="24"/>
          <w:szCs w:val="24"/>
        </w:rPr>
        <w:t xml:space="preserve"> (</w:t>
      </w:r>
      <w:r w:rsidR="00DB6CB8" w:rsidRPr="00DB6CB8">
        <w:rPr>
          <w:rFonts w:ascii="Times New Roman" w:hAnsi="Times New Roman"/>
          <w:sz w:val="24"/>
          <w:szCs w:val="24"/>
        </w:rPr>
        <w:t>А.И. Левшин</w:t>
      </w:r>
      <w:r w:rsidRPr="00DB6CB8">
        <w:rPr>
          <w:rFonts w:ascii="Times New Roman" w:hAnsi="Times New Roman"/>
          <w:sz w:val="24"/>
          <w:szCs w:val="24"/>
        </w:rPr>
        <w:t>).</w:t>
      </w:r>
      <w:r w:rsidR="003528E9">
        <w:rPr>
          <w:rFonts w:ascii="Times New Roman" w:hAnsi="Times New Roman"/>
          <w:sz w:val="24"/>
          <w:szCs w:val="24"/>
        </w:rPr>
        <w:t xml:space="preserve"> 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60D93">
        <w:rPr>
          <w:rFonts w:ascii="Times New Roman" w:hAnsi="Times New Roman"/>
          <w:sz w:val="24"/>
          <w:szCs w:val="24"/>
        </w:rPr>
        <w:t xml:space="preserve"> </w:t>
      </w:r>
      <w:r w:rsidRPr="000F5366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</w:t>
      </w:r>
      <w:r w:rsidRPr="000F5366">
        <w:rPr>
          <w:rFonts w:ascii="Times New Roman" w:hAnsi="Times New Roman"/>
          <w:sz w:val="24"/>
          <w:szCs w:val="24"/>
        </w:rPr>
        <w:t>ешение вступает в силу</w:t>
      </w:r>
      <w:r>
        <w:rPr>
          <w:rFonts w:ascii="Times New Roman" w:hAnsi="Times New Roman"/>
          <w:sz w:val="24"/>
          <w:szCs w:val="24"/>
        </w:rPr>
        <w:t xml:space="preserve"> после официального опубликования.</w:t>
      </w:r>
    </w:p>
    <w:p w:rsidR="00E03A1B" w:rsidRPr="009467BE" w:rsidRDefault="00E03A1B" w:rsidP="00E0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15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</w:p>
    <w:p w:rsidR="00C668D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157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Г.Е. Ананьев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Pr="009467BE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Pr="00027BAD" w:rsidRDefault="00BA731A" w:rsidP="00BA731A">
      <w:pPr>
        <w:pStyle w:val="caaieiaie2"/>
        <w:tabs>
          <w:tab w:val="left" w:pos="2410"/>
        </w:tabs>
        <w:contextualSpacing/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BA731A" w:rsidRDefault="00BA731A" w:rsidP="00BA731A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</w:t>
      </w:r>
      <w:r w:rsidR="0091246D">
        <w:rPr>
          <w:sz w:val="24"/>
          <w:szCs w:val="24"/>
        </w:rPr>
        <w:t>р</w:t>
      </w:r>
      <w:r w:rsidRPr="00027BAD">
        <w:rPr>
          <w:sz w:val="24"/>
          <w:szCs w:val="24"/>
        </w:rPr>
        <w:t>ешени</w:t>
      </w:r>
      <w:r>
        <w:rPr>
          <w:sz w:val="24"/>
          <w:szCs w:val="24"/>
        </w:rPr>
        <w:t xml:space="preserve">ю </w:t>
      </w:r>
      <w:r w:rsidR="00236EB1">
        <w:rPr>
          <w:sz w:val="24"/>
          <w:szCs w:val="24"/>
        </w:rPr>
        <w:t xml:space="preserve">Думы </w:t>
      </w:r>
      <w:r>
        <w:rPr>
          <w:sz w:val="24"/>
          <w:szCs w:val="24"/>
        </w:rPr>
        <w:t>Людиновского муниципального округа Калужской области</w:t>
      </w:r>
    </w:p>
    <w:p w:rsidR="00BA731A" w:rsidRDefault="00BA731A" w:rsidP="00BA731A">
      <w:pPr>
        <w:pStyle w:val="Iauiue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</w:t>
      </w:r>
      <w:r w:rsidR="001969CE">
        <w:rPr>
          <w:sz w:val="24"/>
          <w:szCs w:val="24"/>
        </w:rPr>
        <w:t>26.03.</w:t>
      </w:r>
      <w:r>
        <w:rPr>
          <w:sz w:val="24"/>
          <w:szCs w:val="24"/>
        </w:rPr>
        <w:t xml:space="preserve"> 2026 г. № </w:t>
      </w:r>
      <w:r w:rsidR="001969CE">
        <w:rPr>
          <w:sz w:val="24"/>
          <w:szCs w:val="24"/>
        </w:rPr>
        <w:t>133</w:t>
      </w:r>
    </w:p>
    <w:p w:rsidR="00BA731A" w:rsidRDefault="00BA731A" w:rsidP="00BA731A">
      <w:pPr>
        <w:pStyle w:val="Iauiue1"/>
        <w:contextualSpacing/>
        <w:jc w:val="both"/>
        <w:rPr>
          <w:sz w:val="24"/>
          <w:szCs w:val="24"/>
        </w:rPr>
      </w:pPr>
    </w:p>
    <w:tbl>
      <w:tblPr>
        <w:tblStyle w:val="a9"/>
        <w:tblW w:w="0" w:type="auto"/>
        <w:tblInd w:w="567" w:type="dxa"/>
        <w:tblLook w:val="04A0"/>
      </w:tblPr>
      <w:tblGrid>
        <w:gridCol w:w="540"/>
        <w:gridCol w:w="4382"/>
        <w:gridCol w:w="4364"/>
      </w:tblGrid>
      <w:tr w:rsidR="00BA731A" w:rsidTr="00684052">
        <w:tc>
          <w:tcPr>
            <w:tcW w:w="540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2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64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BA731A" w:rsidTr="00684052">
        <w:tc>
          <w:tcPr>
            <w:tcW w:w="540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:rsidR="00BA731A" w:rsidRDefault="00DD3EEA" w:rsidP="00DD3E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BA7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</w:tcPr>
          <w:p w:rsidR="00BA731A" w:rsidRDefault="00BA731A" w:rsidP="00DD3E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Людиновский р-н, </w:t>
            </w:r>
            <w:r w:rsidR="00DD3EEA">
              <w:rPr>
                <w:rFonts w:ascii="Times New Roman" w:hAnsi="Times New Roman"/>
                <w:sz w:val="24"/>
                <w:szCs w:val="24"/>
              </w:rPr>
              <w:t>с. Космачево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DD3EEA">
              <w:rPr>
                <w:rFonts w:ascii="Times New Roman" w:hAnsi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DD3E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2E39" w:rsidTr="00684052">
        <w:tc>
          <w:tcPr>
            <w:tcW w:w="540" w:type="dxa"/>
          </w:tcPr>
          <w:p w:rsidR="00FB2E39" w:rsidRDefault="00FB2E39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FB2E39" w:rsidRDefault="00FB2E39" w:rsidP="00FB2E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Комната, назначение: жилое помещение, площадью </w:t>
            </w:r>
            <w:r w:rsidRPr="00FB2E39">
              <w:rPr>
                <w:rFonts w:ascii="Times New Roman" w:hAnsi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кв.м. </w:t>
            </w:r>
          </w:p>
        </w:tc>
        <w:tc>
          <w:tcPr>
            <w:tcW w:w="4364" w:type="dxa"/>
          </w:tcPr>
          <w:p w:rsidR="00FB2E39" w:rsidRDefault="00FB2E39" w:rsidP="00FB2E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Калужская область, Людиновский р-н, г. Людиново, ул. Маяковского, д. 5/2, ком. 137</w:t>
            </w:r>
          </w:p>
        </w:tc>
      </w:tr>
    </w:tbl>
    <w:p w:rsidR="00AB2509" w:rsidRDefault="00AB2509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Pr="007A64C1" w:rsidRDefault="00BB198E" w:rsidP="00C668DE">
      <w:pPr>
        <w:rPr>
          <w:sz w:val="24"/>
          <w:szCs w:val="24"/>
        </w:rPr>
      </w:pPr>
      <w:bookmarkStart w:id="0" w:name="_GoBack"/>
      <w:bookmarkEnd w:id="0"/>
    </w:p>
    <w:sectPr w:rsidR="00BB198E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4C7" w:rsidRDefault="007E24C7" w:rsidP="00CE730F">
      <w:pPr>
        <w:spacing w:after="0" w:line="240" w:lineRule="auto"/>
      </w:pPr>
      <w:r>
        <w:separator/>
      </w:r>
    </w:p>
  </w:endnote>
  <w:endnote w:type="continuationSeparator" w:id="1">
    <w:p w:rsidR="007E24C7" w:rsidRDefault="007E24C7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4C7" w:rsidRDefault="007E24C7" w:rsidP="00CE730F">
      <w:pPr>
        <w:spacing w:after="0" w:line="240" w:lineRule="auto"/>
      </w:pPr>
      <w:r>
        <w:separator/>
      </w:r>
    </w:p>
  </w:footnote>
  <w:footnote w:type="continuationSeparator" w:id="1">
    <w:p w:rsidR="007E24C7" w:rsidRDefault="007E24C7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15D05"/>
    <w:rsid w:val="00035546"/>
    <w:rsid w:val="000538A4"/>
    <w:rsid w:val="0008283A"/>
    <w:rsid w:val="000D1A40"/>
    <w:rsid w:val="00137C15"/>
    <w:rsid w:val="00142A24"/>
    <w:rsid w:val="00157F72"/>
    <w:rsid w:val="0017184C"/>
    <w:rsid w:val="00185084"/>
    <w:rsid w:val="00187969"/>
    <w:rsid w:val="001969CE"/>
    <w:rsid w:val="001E0DE3"/>
    <w:rsid w:val="001E4DE0"/>
    <w:rsid w:val="001F58C6"/>
    <w:rsid w:val="001F5FE1"/>
    <w:rsid w:val="00213EAE"/>
    <w:rsid w:val="002341F0"/>
    <w:rsid w:val="00236EB1"/>
    <w:rsid w:val="002E3556"/>
    <w:rsid w:val="002E7ABC"/>
    <w:rsid w:val="00336754"/>
    <w:rsid w:val="003528E9"/>
    <w:rsid w:val="00353140"/>
    <w:rsid w:val="00356981"/>
    <w:rsid w:val="003735C6"/>
    <w:rsid w:val="003A040D"/>
    <w:rsid w:val="003E21F3"/>
    <w:rsid w:val="003E77F5"/>
    <w:rsid w:val="0040788B"/>
    <w:rsid w:val="004136A0"/>
    <w:rsid w:val="00413D7C"/>
    <w:rsid w:val="00425577"/>
    <w:rsid w:val="00425586"/>
    <w:rsid w:val="00437465"/>
    <w:rsid w:val="004C51E6"/>
    <w:rsid w:val="00524141"/>
    <w:rsid w:val="00525D50"/>
    <w:rsid w:val="005716BD"/>
    <w:rsid w:val="0058424D"/>
    <w:rsid w:val="005C423E"/>
    <w:rsid w:val="005E5F74"/>
    <w:rsid w:val="00601980"/>
    <w:rsid w:val="00613FA9"/>
    <w:rsid w:val="006267C7"/>
    <w:rsid w:val="00635E2C"/>
    <w:rsid w:val="006556BD"/>
    <w:rsid w:val="00674270"/>
    <w:rsid w:val="00691AB3"/>
    <w:rsid w:val="006939D7"/>
    <w:rsid w:val="006D1504"/>
    <w:rsid w:val="006E247E"/>
    <w:rsid w:val="00711AFA"/>
    <w:rsid w:val="0077493F"/>
    <w:rsid w:val="0078264E"/>
    <w:rsid w:val="00782C01"/>
    <w:rsid w:val="007A64C1"/>
    <w:rsid w:val="007E24C7"/>
    <w:rsid w:val="00814327"/>
    <w:rsid w:val="00844AD6"/>
    <w:rsid w:val="00870F56"/>
    <w:rsid w:val="00870F67"/>
    <w:rsid w:val="008A7F57"/>
    <w:rsid w:val="008B34B5"/>
    <w:rsid w:val="0091246D"/>
    <w:rsid w:val="00927027"/>
    <w:rsid w:val="009467BE"/>
    <w:rsid w:val="0097628B"/>
    <w:rsid w:val="009A1975"/>
    <w:rsid w:val="009F6CE7"/>
    <w:rsid w:val="00A06EA6"/>
    <w:rsid w:val="00A15E2D"/>
    <w:rsid w:val="00A37EFD"/>
    <w:rsid w:val="00AB2509"/>
    <w:rsid w:val="00AC4352"/>
    <w:rsid w:val="00AD7B2D"/>
    <w:rsid w:val="00B20A55"/>
    <w:rsid w:val="00B55A48"/>
    <w:rsid w:val="00BA731A"/>
    <w:rsid w:val="00BB198E"/>
    <w:rsid w:val="00BF06F1"/>
    <w:rsid w:val="00C56230"/>
    <w:rsid w:val="00C668DE"/>
    <w:rsid w:val="00CA759F"/>
    <w:rsid w:val="00CC3188"/>
    <w:rsid w:val="00CD0D84"/>
    <w:rsid w:val="00CE021B"/>
    <w:rsid w:val="00CE730F"/>
    <w:rsid w:val="00D0076F"/>
    <w:rsid w:val="00D21A92"/>
    <w:rsid w:val="00D94ABF"/>
    <w:rsid w:val="00DA1ECF"/>
    <w:rsid w:val="00DB6CB8"/>
    <w:rsid w:val="00DD3EEA"/>
    <w:rsid w:val="00E03A1B"/>
    <w:rsid w:val="00E11BC6"/>
    <w:rsid w:val="00E14C52"/>
    <w:rsid w:val="00E15DAA"/>
    <w:rsid w:val="00E83A3E"/>
    <w:rsid w:val="00EA1867"/>
    <w:rsid w:val="00ED2289"/>
    <w:rsid w:val="00F029EE"/>
    <w:rsid w:val="00F04F5A"/>
    <w:rsid w:val="00F20EA5"/>
    <w:rsid w:val="00F433C3"/>
    <w:rsid w:val="00FB2E39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styleId="ab">
    <w:name w:val="Body Text"/>
    <w:basedOn w:val="a"/>
    <w:link w:val="ac"/>
    <w:rsid w:val="001E0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E0D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1">
    <w:name w:val="Iau?iue1"/>
    <w:rsid w:val="00AB2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AB2509"/>
    <w:pPr>
      <w:keepNext/>
      <w:jc w:val="center"/>
    </w:pPr>
    <w:rPr>
      <w:sz w:val="24"/>
    </w:rPr>
  </w:style>
  <w:style w:type="character" w:customStyle="1" w:styleId="3">
    <w:name w:val="Основной текст (3)_"/>
    <w:basedOn w:val="a0"/>
    <w:link w:val="30"/>
    <w:rsid w:val="00BA731A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731A"/>
    <w:pPr>
      <w:widowControl w:val="0"/>
      <w:shd w:val="clear" w:color="auto" w:fill="FFFFFF"/>
      <w:spacing w:after="540" w:line="0" w:lineRule="atLeast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5</cp:revision>
  <cp:lastPrinted>2026-03-19T11:22:00Z</cp:lastPrinted>
  <dcterms:created xsi:type="dcterms:W3CDTF">2026-03-20T06:03:00Z</dcterms:created>
  <dcterms:modified xsi:type="dcterms:W3CDTF">2026-03-27T05:38:00Z</dcterms:modified>
</cp:coreProperties>
</file>